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CAD55" w14:textId="025E947C" w:rsidR="00370711" w:rsidRPr="00167906" w:rsidRDefault="00167906" w:rsidP="008E2288">
      <w:pPr>
        <w:spacing w:after="300" w:line="240" w:lineRule="auto"/>
        <w:outlineLvl w:val="0"/>
        <w:rPr>
          <w:noProof/>
        </w:rPr>
      </w:pPr>
      <w:r>
        <w:rPr>
          <w:noProof/>
        </w:rPr>
        <w:t xml:space="preserve">   </w:t>
      </w:r>
      <w:r w:rsidR="00370711">
        <w:rPr>
          <w:noProof/>
        </w:rPr>
        <w:t xml:space="preserve">                                                                                                                       </w:t>
      </w:r>
      <w:r w:rsidR="00370711">
        <w:rPr>
          <w:noProof/>
          <w:lang w:eastAsia="ru-RU"/>
        </w:rPr>
        <w:drawing>
          <wp:inline distT="0" distB="0" distL="0" distR="0" wp14:anchorId="28F3E41E" wp14:editId="2D3DAFDC">
            <wp:extent cx="2019611" cy="65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1015" cy="67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0D76C" w14:textId="2F20091A" w:rsidR="008E2288" w:rsidRDefault="008E2288" w:rsidP="0016790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6790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Всемирный день грибника</w:t>
      </w:r>
      <w:r w:rsidR="0016790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14:paraId="7B0A082D" w14:textId="44795BA2" w:rsidR="00167906" w:rsidRPr="00167906" w:rsidRDefault="00167906" w:rsidP="0016790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6790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Подготовила воспитатель: </w:t>
      </w:r>
      <w:proofErr w:type="spellStart"/>
      <w:r w:rsidRPr="0016790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Харатян</w:t>
      </w:r>
      <w:proofErr w:type="spellEnd"/>
      <w:r w:rsidRPr="0016790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К.В.</w:t>
      </w:r>
    </w:p>
    <w:p w14:paraId="4EFD46BC" w14:textId="68E99EF9" w:rsidR="006A458E" w:rsidRPr="007366DD" w:rsidRDefault="00167906" w:rsidP="006A458E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E2288" w:rsidRPr="007366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грибника отмечается ежегодно 3 октября. Весьма велико биологическое и экологическое разнообразие грибов. Это одна из наибольших и разнообразнейших групп живых организмов, ставшая неотъемлемой частью всех водных и наземных экосистем. В соответствии с современными оценками, на Земле существует от 100 до 250 тысяч, а по некоторым оценкам до 1,5 миллионов видов грибов.</w:t>
      </w:r>
      <w:r w:rsidR="007918FE" w:rsidRPr="0073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4EDF02" w14:textId="2F32D5A3" w:rsidR="007918FE" w:rsidRPr="007366DD" w:rsidRDefault="006A458E" w:rsidP="006A458E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18FE" w:rsidRPr="0073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праздник ни в каких календарях не помечен. Но для истинного грибника каждый осенний денек после легкого дождика – это праздник. Этим людям и посвящается очередной осенний праздник. И мы с ребятами не упустили возможность поговорить на эту тему, еще раз обратить   внимание детей на разнообразие царства живой природы. </w:t>
      </w:r>
      <w:r w:rsidR="007918FE" w:rsidRPr="007366DD">
        <w:rPr>
          <w:rStyle w:val="c8"/>
          <w:rFonts w:ascii="Times New Roman" w:hAnsi="Times New Roman" w:cs="Times New Roman"/>
          <w:color w:val="000000"/>
          <w:sz w:val="28"/>
          <w:szCs w:val="28"/>
        </w:rPr>
        <w:t>С целью</w:t>
      </w:r>
      <w:r w:rsidR="007918FE" w:rsidRPr="007366DD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366DD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</w:t>
      </w:r>
      <w:r w:rsid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ания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знани</w:t>
      </w:r>
      <w:r w:rsid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й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детей о грибах</w:t>
      </w:r>
      <w:r w:rsid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. З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акрепить и обобщ</w:t>
      </w:r>
      <w:r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и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ть знания детей о грибах; учить различать съедобные и несъедобные грибы. Познакомить детей с особенностями внешнего вида и роста грибов.</w:t>
      </w:r>
      <w:r w:rsidRPr="007366DD">
        <w:rPr>
          <w:rFonts w:ascii="Times New Roman" w:hAnsi="Times New Roman" w:cs="Times New Roman"/>
          <w:color w:val="000000"/>
        </w:rPr>
        <w:t xml:space="preserve"> 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Дать детям представления о правилах сбора гри</w:t>
      </w:r>
      <w:r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бов. 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Развив</w:t>
      </w:r>
      <w:r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а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ть наблюдательность, память, воображение, умение анализировать и делать выводы.</w:t>
      </w:r>
      <w:r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8FE" w:rsidRPr="007366DD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Воспитать экологическую культуру, умение правильно вести себя в лесу при сборе грибов.</w:t>
      </w:r>
    </w:p>
    <w:p w14:paraId="3C293F12" w14:textId="470C103D" w:rsidR="007366DD" w:rsidRDefault="007366DD" w:rsidP="007918F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366DD">
        <w:rPr>
          <w:rStyle w:val="c8"/>
          <w:color w:val="000000"/>
          <w:sz w:val="28"/>
          <w:szCs w:val="28"/>
        </w:rPr>
        <w:t xml:space="preserve">         </w:t>
      </w:r>
      <w:r w:rsidR="006A458E" w:rsidRPr="007366DD">
        <w:rPr>
          <w:rStyle w:val="c8"/>
          <w:color w:val="000000"/>
          <w:sz w:val="28"/>
          <w:szCs w:val="28"/>
        </w:rPr>
        <w:t>Мы с ребятами</w:t>
      </w:r>
      <w:r w:rsidR="006A458E" w:rsidRPr="007366DD">
        <w:rPr>
          <w:rStyle w:val="c8"/>
          <w:b/>
          <w:bCs/>
          <w:color w:val="000000"/>
          <w:sz w:val="28"/>
          <w:szCs w:val="28"/>
        </w:rPr>
        <w:t xml:space="preserve"> </w:t>
      </w:r>
      <w:r w:rsidR="007918FE" w:rsidRPr="007366DD">
        <w:rPr>
          <w:rStyle w:val="c2"/>
          <w:color w:val="000000"/>
          <w:sz w:val="28"/>
          <w:szCs w:val="28"/>
        </w:rPr>
        <w:t>рассматри</w:t>
      </w:r>
      <w:r w:rsidR="006A458E" w:rsidRPr="007366DD">
        <w:rPr>
          <w:rStyle w:val="c2"/>
          <w:color w:val="000000"/>
          <w:sz w:val="28"/>
          <w:szCs w:val="28"/>
        </w:rPr>
        <w:t>вали</w:t>
      </w:r>
      <w:r w:rsidR="007918FE" w:rsidRPr="007366DD">
        <w:rPr>
          <w:rStyle w:val="c2"/>
          <w:color w:val="000000"/>
          <w:sz w:val="28"/>
          <w:szCs w:val="28"/>
        </w:rPr>
        <w:t xml:space="preserve"> иллюстраци</w:t>
      </w:r>
      <w:r w:rsidR="006A458E" w:rsidRPr="007366DD">
        <w:rPr>
          <w:rStyle w:val="c2"/>
          <w:color w:val="000000"/>
          <w:sz w:val="28"/>
          <w:szCs w:val="28"/>
        </w:rPr>
        <w:t>и</w:t>
      </w:r>
      <w:r w:rsidR="007918FE" w:rsidRPr="007366DD">
        <w:rPr>
          <w:rStyle w:val="c2"/>
          <w:color w:val="000000"/>
          <w:sz w:val="28"/>
          <w:szCs w:val="28"/>
        </w:rPr>
        <w:t xml:space="preserve">, сюжетных </w:t>
      </w:r>
      <w:r w:rsidR="006A458E" w:rsidRPr="007366DD">
        <w:rPr>
          <w:rStyle w:val="c2"/>
          <w:color w:val="000000"/>
          <w:sz w:val="28"/>
          <w:szCs w:val="28"/>
        </w:rPr>
        <w:t xml:space="preserve">картин, макеты грибов, изготовленных совместно с родителями, </w:t>
      </w:r>
      <w:r w:rsidR="007918FE" w:rsidRPr="007366DD">
        <w:rPr>
          <w:rStyle w:val="c2"/>
          <w:color w:val="000000"/>
          <w:sz w:val="28"/>
          <w:szCs w:val="28"/>
        </w:rPr>
        <w:t>загадыва</w:t>
      </w:r>
      <w:r w:rsidR="006A458E" w:rsidRPr="007366DD">
        <w:rPr>
          <w:rStyle w:val="c2"/>
          <w:color w:val="000000"/>
          <w:sz w:val="28"/>
          <w:szCs w:val="28"/>
        </w:rPr>
        <w:t>ли</w:t>
      </w:r>
      <w:r w:rsidR="007918FE" w:rsidRPr="007366DD">
        <w:rPr>
          <w:rStyle w:val="c2"/>
          <w:color w:val="000000"/>
          <w:sz w:val="28"/>
          <w:szCs w:val="28"/>
        </w:rPr>
        <w:t xml:space="preserve"> загад</w:t>
      </w:r>
      <w:r w:rsidR="006A458E" w:rsidRPr="007366DD">
        <w:rPr>
          <w:rStyle w:val="c2"/>
          <w:color w:val="000000"/>
          <w:sz w:val="28"/>
          <w:szCs w:val="28"/>
        </w:rPr>
        <w:t>ки</w:t>
      </w:r>
      <w:r w:rsidR="007918FE" w:rsidRPr="007366DD">
        <w:rPr>
          <w:rStyle w:val="c2"/>
          <w:color w:val="000000"/>
          <w:sz w:val="28"/>
          <w:szCs w:val="28"/>
        </w:rPr>
        <w:t>, разучива</w:t>
      </w:r>
      <w:r w:rsidR="006A458E" w:rsidRPr="007366DD">
        <w:rPr>
          <w:rStyle w:val="c2"/>
          <w:color w:val="000000"/>
          <w:sz w:val="28"/>
          <w:szCs w:val="28"/>
        </w:rPr>
        <w:t>ли</w:t>
      </w:r>
      <w:r w:rsidR="007918FE" w:rsidRPr="007366DD">
        <w:rPr>
          <w:rStyle w:val="c2"/>
          <w:color w:val="000000"/>
          <w:sz w:val="28"/>
          <w:szCs w:val="28"/>
        </w:rPr>
        <w:t xml:space="preserve"> пальчиковы</w:t>
      </w:r>
      <w:r w:rsidR="006A458E" w:rsidRPr="007366DD">
        <w:rPr>
          <w:rStyle w:val="c2"/>
          <w:color w:val="000000"/>
          <w:sz w:val="28"/>
          <w:szCs w:val="28"/>
        </w:rPr>
        <w:t>е</w:t>
      </w:r>
      <w:r w:rsidR="007918FE" w:rsidRPr="007366DD">
        <w:rPr>
          <w:rStyle w:val="c2"/>
          <w:color w:val="000000"/>
          <w:sz w:val="28"/>
          <w:szCs w:val="28"/>
        </w:rPr>
        <w:t xml:space="preserve"> игр</w:t>
      </w:r>
      <w:r w:rsidR="006A458E" w:rsidRPr="007366DD">
        <w:rPr>
          <w:rStyle w:val="c2"/>
          <w:color w:val="000000"/>
          <w:sz w:val="28"/>
          <w:szCs w:val="28"/>
        </w:rPr>
        <w:t>ы</w:t>
      </w:r>
      <w:r w:rsidR="007918FE" w:rsidRPr="007366DD">
        <w:rPr>
          <w:rStyle w:val="c2"/>
          <w:color w:val="000000"/>
          <w:sz w:val="28"/>
          <w:szCs w:val="28"/>
        </w:rPr>
        <w:t>.</w:t>
      </w:r>
      <w:r w:rsidR="006A458E" w:rsidRPr="007366DD">
        <w:rPr>
          <w:rStyle w:val="c2"/>
          <w:color w:val="000000"/>
          <w:sz w:val="28"/>
          <w:szCs w:val="28"/>
        </w:rPr>
        <w:t xml:space="preserve"> В дополнение к беседе</w:t>
      </w:r>
      <w:r w:rsidRPr="007366DD">
        <w:rPr>
          <w:rStyle w:val="c2"/>
          <w:color w:val="000000"/>
          <w:sz w:val="28"/>
          <w:szCs w:val="28"/>
        </w:rPr>
        <w:t xml:space="preserve"> </w:t>
      </w:r>
      <w:r w:rsidR="006A458E" w:rsidRPr="007366DD">
        <w:rPr>
          <w:rStyle w:val="c2"/>
          <w:color w:val="000000"/>
          <w:sz w:val="28"/>
          <w:szCs w:val="28"/>
        </w:rPr>
        <w:t xml:space="preserve">дети с огромным </w:t>
      </w:r>
      <w:r w:rsidRPr="007366DD">
        <w:rPr>
          <w:rStyle w:val="c2"/>
          <w:color w:val="000000"/>
          <w:sz w:val="28"/>
          <w:szCs w:val="28"/>
        </w:rPr>
        <w:t>удовольствием</w:t>
      </w:r>
      <w:r w:rsidR="006A458E" w:rsidRPr="007366DD">
        <w:rPr>
          <w:rStyle w:val="c2"/>
          <w:color w:val="000000"/>
          <w:sz w:val="28"/>
          <w:szCs w:val="28"/>
        </w:rPr>
        <w:t xml:space="preserve"> </w:t>
      </w:r>
      <w:r w:rsidRPr="007366DD">
        <w:rPr>
          <w:rStyle w:val="c2"/>
          <w:color w:val="000000"/>
          <w:sz w:val="28"/>
          <w:szCs w:val="28"/>
        </w:rPr>
        <w:t>вылепили грибную полянку.</w:t>
      </w:r>
    </w:p>
    <w:p w14:paraId="241BF2C4" w14:textId="4EACA79A" w:rsidR="007366DD" w:rsidRPr="007366DD" w:rsidRDefault="007366DD" w:rsidP="007918F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2CC9F1D" wp14:editId="600E7AD1">
            <wp:extent cx="2471531" cy="2471531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66" cy="249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A6A599" wp14:editId="2161E424">
            <wp:extent cx="3329883" cy="249803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04" cy="250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8219" w14:textId="75E211D2" w:rsidR="007918FE" w:rsidRPr="007366DD" w:rsidRDefault="007366DD" w:rsidP="00167906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CD293A8" wp14:editId="4A61E7AC">
            <wp:extent cx="5934234" cy="32799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03" cy="33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5DA33" w14:textId="4E8F6AF7" w:rsidR="008E2288" w:rsidRDefault="007366DD" w:rsidP="008E2288">
      <w:pPr>
        <w:spacing w:after="300" w:line="240" w:lineRule="auto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7F5337" wp14:editId="74EC2E4F">
            <wp:extent cx="3008244" cy="3008244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281" cy="302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F075A79" wp14:editId="4F1F5DA7">
            <wp:extent cx="3042138" cy="2697038"/>
            <wp:effectExtent l="952" t="0" r="7303" b="7302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1873" cy="277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9CE1" w14:textId="6FC62BD1" w:rsidR="007366DD" w:rsidRDefault="007366DD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10ADDF90" w14:textId="77777777" w:rsidR="002414BC" w:rsidRDefault="002414BC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79665341" w14:textId="77777777" w:rsidR="002414BC" w:rsidRDefault="002414BC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6594CA70" w14:textId="77777777" w:rsidR="002414BC" w:rsidRDefault="002414BC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18272533" w14:textId="77777777" w:rsidR="002414BC" w:rsidRDefault="002414BC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30CAC854" w14:textId="77777777" w:rsidR="002414BC" w:rsidRDefault="002414BC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6E741E32" w14:textId="77777777" w:rsidR="002414BC" w:rsidRPr="007366DD" w:rsidRDefault="002414BC" w:rsidP="007366DD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39CF27A8" w14:textId="77B762A4" w:rsidR="007366DD" w:rsidRPr="007366DD" w:rsidRDefault="007366DD" w:rsidP="007366DD">
      <w:pPr>
        <w:tabs>
          <w:tab w:val="left" w:pos="1492"/>
        </w:tabs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Источник: </w:t>
      </w:r>
      <w:hyperlink r:id="rId12" w:history="1">
        <w:r w:rsidRPr="0030075B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https://rus.team/holidays/vsemirnyj-den-gribnika</w:t>
        </w:r>
      </w:hyperlink>
      <w:bookmarkStart w:id="0" w:name="_GoBack"/>
      <w:bookmarkEnd w:id="0"/>
    </w:p>
    <w:sectPr w:rsidR="007366DD" w:rsidRPr="0073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6E"/>
    <w:multiLevelType w:val="multilevel"/>
    <w:tmpl w:val="04C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626FF"/>
    <w:multiLevelType w:val="multilevel"/>
    <w:tmpl w:val="9FF8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62"/>
    <w:rsid w:val="00167906"/>
    <w:rsid w:val="002414BC"/>
    <w:rsid w:val="00370711"/>
    <w:rsid w:val="006A458E"/>
    <w:rsid w:val="007366DD"/>
    <w:rsid w:val="007918FE"/>
    <w:rsid w:val="008E2288"/>
    <w:rsid w:val="00A109EE"/>
    <w:rsid w:val="00B22362"/>
    <w:rsid w:val="00CC6383"/>
    <w:rsid w:val="00D6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4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9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18FE"/>
  </w:style>
  <w:style w:type="character" w:customStyle="1" w:styleId="c2">
    <w:name w:val="c2"/>
    <w:basedOn w:val="a0"/>
    <w:rsid w:val="007918FE"/>
  </w:style>
  <w:style w:type="character" w:styleId="a4">
    <w:name w:val="Hyperlink"/>
    <w:basedOn w:val="a0"/>
    <w:uiPriority w:val="99"/>
    <w:unhideWhenUsed/>
    <w:rsid w:val="007366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66D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9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18FE"/>
  </w:style>
  <w:style w:type="character" w:customStyle="1" w:styleId="c2">
    <w:name w:val="c2"/>
    <w:basedOn w:val="a0"/>
    <w:rsid w:val="007918FE"/>
  </w:style>
  <w:style w:type="character" w:styleId="a4">
    <w:name w:val="Hyperlink"/>
    <w:basedOn w:val="a0"/>
    <w:uiPriority w:val="99"/>
    <w:unhideWhenUsed/>
    <w:rsid w:val="007366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66D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s.team/holidays/vsemirnyj-den-gribn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8</cp:revision>
  <dcterms:created xsi:type="dcterms:W3CDTF">2021-10-04T12:21:00Z</dcterms:created>
  <dcterms:modified xsi:type="dcterms:W3CDTF">2021-10-26T07:02:00Z</dcterms:modified>
</cp:coreProperties>
</file>