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8A" w:rsidRPr="00DE698A" w:rsidRDefault="00DE698A" w:rsidP="00DE698A">
      <w:pPr>
        <w:pStyle w:val="c0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b/>
          <w:i/>
          <w:color w:val="000000"/>
        </w:rPr>
      </w:pPr>
      <w:r w:rsidRPr="00DE698A">
        <w:rPr>
          <w:rStyle w:val="c3"/>
          <w:b/>
          <w:i/>
          <w:color w:val="000000"/>
        </w:rPr>
        <w:t>Консультация для воспитателей «</w:t>
      </w:r>
      <w:r>
        <w:rPr>
          <w:rStyle w:val="c3"/>
          <w:b/>
          <w:i/>
          <w:color w:val="000000"/>
        </w:rPr>
        <w:t>Организация РППС в ДОУ»</w:t>
      </w:r>
    </w:p>
    <w:p w:rsidR="000D18DD" w:rsidRDefault="000D18DD" w:rsidP="000D18DD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</w:rPr>
        <w:t xml:space="preserve">Одним из важнейших факторов развития </w:t>
      </w:r>
      <w:bookmarkStart w:id="0" w:name="_GoBack"/>
      <w:bookmarkEnd w:id="0"/>
      <w:r>
        <w:rPr>
          <w:rStyle w:val="c3"/>
          <w:color w:val="000000"/>
        </w:rPr>
        <w:t>личности ребёнка является среда, в которой он живёт, играет, занимается и отдыхает.</w:t>
      </w:r>
    </w:p>
    <w:p w:rsidR="000D18DD" w:rsidRDefault="000D18DD" w:rsidP="000D18DD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</w:rPr>
        <w:t>Детская деятельность не может быть полноценной на чисто вербальном уровне, вне предметной среды, в противном случае у ребенка исчезнет стремление узнавать новое, появятся апатия и агрессия. Те же ощущения возникают и у родителей, когда предметная среда унылая, серая и непривлекательная. Избежать проявления столь отрицательных чувств поможет окружающее пространство, отвечающее требованиям актуального ближайшего и перспективного творческого развития каждого ребенка, способствующее своевременному выявлению и становлению его способностей.</w:t>
      </w:r>
    </w:p>
    <w:p w:rsidR="000D18DD" w:rsidRDefault="000D18DD" w:rsidP="000D18DD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</w:rPr>
        <w:t>Правильная  организация  и  умелое включение  ребенка  в активное  взаимодействие  с  окружающим  предметным миром  является  одним  из  условий  эффективности  организационного образовательного процесса дошкольных учреждений.</w:t>
      </w:r>
    </w:p>
    <w:p w:rsidR="000D18DD" w:rsidRPr="000D18DD" w:rsidRDefault="000D18DD" w:rsidP="000D18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D1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Организационные условия</w:t>
      </w:r>
      <w:r w:rsidRPr="000D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D18DD" w:rsidRPr="000D18DD" w:rsidRDefault="000D18DD" w:rsidP="000D18D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D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должна быть наполнена развивающим содержанием: в обстановку    группы кроме предметов, предназначенных детям по возрасту, должны быть включены материалы, соответствующие «зоне ближайшего развития»;</w:t>
      </w:r>
    </w:p>
    <w:p w:rsidR="000D18DD" w:rsidRPr="000D18DD" w:rsidRDefault="000D18DD" w:rsidP="000D18D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D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должно быть размещено так, чтобы было удобно организовать совместную и самостоятельную деятельность;</w:t>
      </w:r>
    </w:p>
    <w:p w:rsidR="000D18DD" w:rsidRPr="000D18DD" w:rsidRDefault="000D18DD" w:rsidP="000D18D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D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предметы должны быть соразмерны росту, руке и физиологическим возможностям детей;</w:t>
      </w:r>
    </w:p>
    <w:p w:rsidR="000D18DD" w:rsidRPr="000D18DD" w:rsidRDefault="000D18DD" w:rsidP="000D18D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D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детям права изменять окружающую среду в соответствии со вкусом и настроением;</w:t>
      </w:r>
    </w:p>
    <w:p w:rsidR="000D18DD" w:rsidRPr="000D18DD" w:rsidRDefault="000D18DD" w:rsidP="000D18D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D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материалов должно быть функцио</w:t>
      </w:r>
      <w:r w:rsidRPr="000D18D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нальным;</w:t>
      </w:r>
    </w:p>
    <w:p w:rsidR="000D18DD" w:rsidRPr="000D18DD" w:rsidRDefault="000D18DD" w:rsidP="000D18D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D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должны выполнять информационную функцию об окружающем мире, стимулировать активность ребенка;</w:t>
      </w:r>
    </w:p>
    <w:p w:rsidR="000D18DD" w:rsidRPr="000D18DD" w:rsidRDefault="000D18DD" w:rsidP="000D18D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0D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должна быть полифункциональной (материалы должны использоваться и для игровой, и для продуктивной, и для исследовательской деятельности);</w:t>
      </w:r>
      <w:proofErr w:type="gramEnd"/>
    </w:p>
    <w:p w:rsidR="000D18DD" w:rsidRPr="000D18DD" w:rsidRDefault="000D18DD" w:rsidP="000D18D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D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должна иметь подвижные границы.</w:t>
      </w:r>
    </w:p>
    <w:p w:rsidR="000D18DD" w:rsidRDefault="000D18DD" w:rsidP="000D18D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18DD" w:rsidRPr="000D18DD" w:rsidRDefault="000D18DD" w:rsidP="000D18DD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D1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преобразования предметно-развивающей среды в  детском саду</w:t>
      </w:r>
    </w:p>
    <w:p w:rsidR="000D18DD" w:rsidRPr="000D18DD" w:rsidRDefault="000D18DD" w:rsidP="000D18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D18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Шаг 1. </w:t>
      </w:r>
      <w:r w:rsidRPr="000D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оценку  и анализ предметно-развивающей среды помещений ДОУ, определив наиболее проблемные зоны.</w:t>
      </w:r>
    </w:p>
    <w:p w:rsidR="000D18DD" w:rsidRPr="000D18DD" w:rsidRDefault="000D18DD" w:rsidP="000D18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D18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Шаг 2. </w:t>
      </w:r>
      <w:r w:rsidRPr="000D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перечень необходимых материалов и оборудования, исходя из принципа необходимости и материальных возможностей.</w:t>
      </w:r>
    </w:p>
    <w:p w:rsidR="000D18DD" w:rsidRPr="000D18DD" w:rsidRDefault="000D18DD" w:rsidP="000D18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D18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Шаг 3. </w:t>
      </w:r>
      <w:r w:rsidRPr="000D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план - схему, определив пространственное размещение оборудования в группах, опираясь на принцип нежёсткого зонирования.</w:t>
      </w:r>
    </w:p>
    <w:p w:rsidR="000D18DD" w:rsidRPr="000D18DD" w:rsidRDefault="000D18DD" w:rsidP="000D18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D18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Шаг 4. </w:t>
      </w:r>
      <w:r w:rsidRPr="000D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Продумать последовательность внесения изменений предметно-пространственной среды в течение года, с учётом образовательной программы, положительной динамики развития детей, приобретения новых средств.</w:t>
      </w:r>
    </w:p>
    <w:p w:rsidR="000D18DD" w:rsidRDefault="000D18DD" w:rsidP="000D18D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18DD" w:rsidRPr="000D18DD" w:rsidRDefault="000D18DD" w:rsidP="000D18DD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D1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Условная схема пространства группового помещения.</w:t>
      </w:r>
    </w:p>
    <w:p w:rsidR="000D18DD" w:rsidRPr="000D18DD" w:rsidRDefault="000D18DD" w:rsidP="000D18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D18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Социально-коммуникативное развитие</w:t>
      </w:r>
    </w:p>
    <w:p w:rsidR="000D18DD" w:rsidRPr="000D18DD" w:rsidRDefault="000D18DD" w:rsidP="000D18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D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Уголок ролевых и режиссерских игр</w:t>
      </w:r>
    </w:p>
    <w:p w:rsidR="000D18DD" w:rsidRPr="000D18DD" w:rsidRDefault="000D18DD" w:rsidP="000D18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D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Мини-музей</w:t>
      </w:r>
    </w:p>
    <w:p w:rsidR="000D18DD" w:rsidRPr="000D18DD" w:rsidRDefault="000D18DD" w:rsidP="000D18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D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Патриотический уголок</w:t>
      </w:r>
    </w:p>
    <w:p w:rsidR="000D18DD" w:rsidRPr="000D18DD" w:rsidRDefault="000D18DD" w:rsidP="000D18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D18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 Познавательное развитие</w:t>
      </w:r>
    </w:p>
    <w:p w:rsidR="000D18DD" w:rsidRPr="000D18DD" w:rsidRDefault="000D18DD" w:rsidP="000D18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D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Уголок познавательно-исследовательской деятельности</w:t>
      </w:r>
    </w:p>
    <w:p w:rsidR="000D18DD" w:rsidRPr="000D18DD" w:rsidRDefault="000D18DD" w:rsidP="000D18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D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Математический уголок</w:t>
      </w:r>
    </w:p>
    <w:p w:rsidR="000D18DD" w:rsidRPr="000D18DD" w:rsidRDefault="000D18DD" w:rsidP="000D18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D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Сенсорный уголок</w:t>
      </w:r>
    </w:p>
    <w:p w:rsidR="000D18DD" w:rsidRPr="000D18DD" w:rsidRDefault="000D18DD" w:rsidP="000D18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D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Уголок конструирования</w:t>
      </w:r>
    </w:p>
    <w:p w:rsidR="000D18DD" w:rsidRPr="000D18DD" w:rsidRDefault="000D18DD" w:rsidP="000D18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D18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lastRenderedPageBreak/>
        <w:t>Речевое развитие</w:t>
      </w:r>
    </w:p>
    <w:p w:rsidR="000D18DD" w:rsidRPr="000D18DD" w:rsidRDefault="000D18DD" w:rsidP="000D18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D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Уголок речевого развития</w:t>
      </w:r>
    </w:p>
    <w:p w:rsidR="000D18DD" w:rsidRPr="000D18DD" w:rsidRDefault="000D18DD" w:rsidP="000D18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D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Книжный уголок.</w:t>
      </w:r>
    </w:p>
    <w:p w:rsidR="000D18DD" w:rsidRPr="000D18DD" w:rsidRDefault="000D18DD" w:rsidP="000D18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D18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Художественно-речевое развитие</w:t>
      </w:r>
    </w:p>
    <w:p w:rsidR="000D18DD" w:rsidRPr="000D18DD" w:rsidRDefault="000D18DD" w:rsidP="000D18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D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Уголок изобразительной деятельности</w:t>
      </w:r>
    </w:p>
    <w:p w:rsidR="000D18DD" w:rsidRPr="000D18DD" w:rsidRDefault="000D18DD" w:rsidP="000D18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D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уголок</w:t>
      </w:r>
    </w:p>
    <w:p w:rsidR="000D18DD" w:rsidRPr="000D18DD" w:rsidRDefault="000D18DD" w:rsidP="000D18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D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Уголок театрализованной деятельности.</w:t>
      </w:r>
    </w:p>
    <w:p w:rsidR="000D18DD" w:rsidRPr="000D18DD" w:rsidRDefault="000D18DD" w:rsidP="000D18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D18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Физическое развитие</w:t>
      </w:r>
    </w:p>
    <w:p w:rsidR="000D18DD" w:rsidRPr="000D18DD" w:rsidRDefault="000D18DD" w:rsidP="000D18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D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уголок</w:t>
      </w:r>
    </w:p>
    <w:p w:rsidR="000D18DD" w:rsidRPr="000D18DD" w:rsidRDefault="000D18DD" w:rsidP="000D18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D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Уголок уединения</w:t>
      </w:r>
    </w:p>
    <w:p w:rsidR="000D18DD" w:rsidRPr="000D18DD" w:rsidRDefault="000D18DD" w:rsidP="000D18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D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Уголок ЗОЖ</w:t>
      </w:r>
    </w:p>
    <w:p w:rsidR="00D535EA" w:rsidRDefault="00D535EA" w:rsidP="00FE36C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</w:pPr>
    </w:p>
    <w:p w:rsidR="00FE36CC" w:rsidRPr="00FE36CC" w:rsidRDefault="00FE36CC" w:rsidP="00FE36C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36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принципы построения РППС с учетом возрастных особенностей детей:</w:t>
      </w:r>
    </w:p>
    <w:p w:rsidR="00FE36CC" w:rsidRPr="00FE36CC" w:rsidRDefault="00FE36CC" w:rsidP="00FE36C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36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РППС в младшем дошкольном возрасте</w:t>
      </w:r>
    </w:p>
    <w:p w:rsidR="00FE36CC" w:rsidRPr="00FE36CC" w:rsidRDefault="00FE36CC" w:rsidP="00FE36C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Для детей этого возраста – достаточно большое пространство в группе для удовлетворения потребности в двигательной активности.</w:t>
      </w:r>
    </w:p>
    <w:p w:rsidR="00FE36CC" w:rsidRPr="00FE36CC" w:rsidRDefault="00FE36CC" w:rsidP="00FE36C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 создании развивающего пространства в групповом помещении необходимо учитывать ведущую роль игровой деятельности в развитии.</w:t>
      </w:r>
    </w:p>
    <w:p w:rsidR="00FE36CC" w:rsidRPr="00FE36CC" w:rsidRDefault="00FE36CC" w:rsidP="00FE36C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Обогащение сенсорного опыта детей.</w:t>
      </w:r>
    </w:p>
    <w:p w:rsidR="00FE36CC" w:rsidRDefault="00FE36CC" w:rsidP="00FE36C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36CC" w:rsidRPr="00FE36CC" w:rsidRDefault="00FE36CC" w:rsidP="00FE36C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36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РППС в среднем дошкольном возрасте</w:t>
      </w:r>
    </w:p>
    <w:p w:rsidR="00FE36CC" w:rsidRPr="00FE36CC" w:rsidRDefault="00FE36CC" w:rsidP="00FE36C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Организация жизни и воспитание детей пятого года жизни направлены на дальнейшее развитие коммуникативных навыков.</w:t>
      </w:r>
    </w:p>
    <w:p w:rsidR="00FE36CC" w:rsidRPr="00FE36CC" w:rsidRDefault="00FE36CC" w:rsidP="00FE36C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Предметно-развивающая среда группы организуется с учётом возможностей для детей играть и заниматься отдельными подгруппами. Этот возраст – пик развития сюжетно-ролевой игры. Ребенку необходим развернутый центр сюжетно-ролевых игр с яркими особенностями атрибутов, дети стремятся быть похожими на взрослых, быть такими же важными и большими</w:t>
      </w:r>
    </w:p>
    <w:p w:rsidR="00FE36CC" w:rsidRPr="00FE36CC" w:rsidRDefault="00FE36CC" w:rsidP="00FE36C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Необходимо предусмотреть место для временного уединения дошкольника, где он может подумать, помечтать</w:t>
      </w:r>
    </w:p>
    <w:p w:rsidR="00FE36CC" w:rsidRPr="00FE36CC" w:rsidRDefault="00FE36CC" w:rsidP="00FE36C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36CC" w:rsidRPr="00FE36CC" w:rsidRDefault="00FE36CC" w:rsidP="00FE36C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36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РППС в старшем дошкольном возрасте</w:t>
      </w:r>
    </w:p>
    <w:p w:rsidR="00FE36CC" w:rsidRPr="00FE36CC" w:rsidRDefault="00FE36CC" w:rsidP="00FE36C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старшем дошкольном возрасте происходит интенсивное развитие интеллектуальной, нравственно-волевой и эмоциональной сфер личности. У детей изменяется психологическая позиция: они впервые начинают ощущать себя старшими среди других детей в детском саду. Воспитатель помогает дошкольникам понять это новое положение.</w:t>
      </w:r>
    </w:p>
    <w:p w:rsidR="00FE36CC" w:rsidRPr="00FE36CC" w:rsidRDefault="00FE36CC" w:rsidP="00FE36C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Предметно-развивающая среда организуется так, чтобы каждый ребёнок имел возможность заниматься любимым делом. Размещение оборудования по секторам позволяет детям объединиться подгруппами по общим интересам (конструирование, рисование, ручной труд, театрально-игровая деятельность, экспериментирование). Обязательными в оборудовании являются материалы, активизирующие познавательную деятельность, развивающие игры, технические устройства и игрушки и т. д. Широко используются материалы, побуждающие детей к освоению грамоты</w:t>
      </w:r>
    </w:p>
    <w:p w:rsidR="00FE36CC" w:rsidRDefault="00FE36CC" w:rsidP="00FE36C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3A3" w:rsidRDefault="001B43A3" w:rsidP="00FE36C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3A3" w:rsidRDefault="001B43A3" w:rsidP="00FE36C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3A3" w:rsidRDefault="001B43A3" w:rsidP="00FE36C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3A3" w:rsidRDefault="001B43A3" w:rsidP="00FE36C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3A3" w:rsidRDefault="001B43A3" w:rsidP="00FE36C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3A3" w:rsidRDefault="001B43A3" w:rsidP="00FE36C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3A3" w:rsidRPr="00DE698A" w:rsidRDefault="001B43A3" w:rsidP="00DE69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B43A3" w:rsidRPr="00DE6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12CCE"/>
    <w:multiLevelType w:val="multilevel"/>
    <w:tmpl w:val="52E8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8DD"/>
    <w:rsid w:val="000D18DD"/>
    <w:rsid w:val="001B43A3"/>
    <w:rsid w:val="00225771"/>
    <w:rsid w:val="00D535EA"/>
    <w:rsid w:val="00DE698A"/>
    <w:rsid w:val="00FE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D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D18DD"/>
  </w:style>
  <w:style w:type="paragraph" w:customStyle="1" w:styleId="c64">
    <w:name w:val="c64"/>
    <w:basedOn w:val="a"/>
    <w:rsid w:val="000D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0D18DD"/>
  </w:style>
  <w:style w:type="character" w:customStyle="1" w:styleId="c12">
    <w:name w:val="c12"/>
    <w:basedOn w:val="a0"/>
    <w:rsid w:val="000D18DD"/>
  </w:style>
  <w:style w:type="character" w:customStyle="1" w:styleId="c62">
    <w:name w:val="c62"/>
    <w:basedOn w:val="a0"/>
    <w:rsid w:val="000D18DD"/>
  </w:style>
  <w:style w:type="paragraph" w:styleId="a3">
    <w:name w:val="List Paragraph"/>
    <w:basedOn w:val="a"/>
    <w:uiPriority w:val="34"/>
    <w:qFormat/>
    <w:rsid w:val="000D18D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E3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D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D18DD"/>
  </w:style>
  <w:style w:type="paragraph" w:customStyle="1" w:styleId="c64">
    <w:name w:val="c64"/>
    <w:basedOn w:val="a"/>
    <w:rsid w:val="000D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0D18DD"/>
  </w:style>
  <w:style w:type="character" w:customStyle="1" w:styleId="c12">
    <w:name w:val="c12"/>
    <w:basedOn w:val="a0"/>
    <w:rsid w:val="000D18DD"/>
  </w:style>
  <w:style w:type="character" w:customStyle="1" w:styleId="c62">
    <w:name w:val="c62"/>
    <w:basedOn w:val="a0"/>
    <w:rsid w:val="000D18DD"/>
  </w:style>
  <w:style w:type="paragraph" w:styleId="a3">
    <w:name w:val="List Paragraph"/>
    <w:basedOn w:val="a"/>
    <w:uiPriority w:val="34"/>
    <w:qFormat/>
    <w:rsid w:val="000D18D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E3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0DA71-874F-449B-80A7-B2364821F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Юзер</cp:lastModifiedBy>
  <cp:revision>3</cp:revision>
  <cp:lastPrinted>2019-01-25T10:08:00Z</cp:lastPrinted>
  <dcterms:created xsi:type="dcterms:W3CDTF">2019-01-23T20:34:00Z</dcterms:created>
  <dcterms:modified xsi:type="dcterms:W3CDTF">2019-02-04T13:45:00Z</dcterms:modified>
</cp:coreProperties>
</file>