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60" w:rsidRPr="00C17D60" w:rsidRDefault="00C17D60" w:rsidP="00C17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bCs/>
          <w:sz w:val="28"/>
          <w:szCs w:val="28"/>
        </w:rPr>
        <w:t>Консультация для родителей</w:t>
      </w:r>
    </w:p>
    <w:p w:rsidR="00C17D60" w:rsidRPr="00C17D60" w:rsidRDefault="00C17D60" w:rsidP="00C17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bCs/>
          <w:sz w:val="28"/>
          <w:szCs w:val="28"/>
        </w:rPr>
        <w:t>«Использование пальчиковой гимнастики и игр, как средство, развития мелкой моторики пальцев рук у детей дошкольного возраста»</w:t>
      </w:r>
    </w:p>
    <w:p w:rsidR="00C17D60" w:rsidRPr="00C17D60" w:rsidRDefault="00C17D60" w:rsidP="00C17D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Известному педагогу В.А. Сухомлинскому принадлежит высказывание: </w:t>
      </w:r>
    </w:p>
    <w:p w:rsidR="00C17D60" w:rsidRPr="00C17D60" w:rsidRDefault="00C17D60" w:rsidP="00C17D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"Ум ребенка находится на кончиках его пальцев".</w:t>
      </w:r>
    </w:p>
    <w:p w:rsidR="00C17D60" w:rsidRPr="00C17D60" w:rsidRDefault="00C17D60" w:rsidP="00C17D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   "Рука - это инструмент всех инструментов", сказал еще Аристотель.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О пальчиковых играх можно говорить, как об универсальном, дидактическом и развивающем материале. Методика и смысл данных игр состоит в том, что нервные окончания рук воздействуют на мозг ребёнка, и мозговая деятельность активизируется.</w:t>
      </w:r>
    </w:p>
    <w:p w:rsidR="00C17D60" w:rsidRPr="00C17D60" w:rsidRDefault="00C17D60" w:rsidP="00FB02D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Еще издавна, пальчиковые игры были распространены в самых разных странах мира. В Китае пользуются популярностью упражнения с каменными и металлическими шариками. В Японии активно используются упражнения для ладоней и пальцев с грецкими орехами. А у нас в России с малых лет учат играть в «Ладушки», «Сороку-</w:t>
      </w:r>
      <w:proofErr w:type="spellStart"/>
      <w:r w:rsidRPr="00C17D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белобоку</w:t>
      </w:r>
      <w:proofErr w:type="spellEnd"/>
      <w:r w:rsidRPr="00C17D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«Козу рогатую». На сегодняшний день специалисты возрождают старые игры и придумывают новые.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Над правильным формированием мелкой моторики у детей необходимо работать и родителям, и педагогам. Очень важной частью являются «пальчиковые игры». Игры эти, очень эмоциональные, их можно проводить как в детском саду, так и дома. Они увлекательны и способствуют развитию речи, творческой деятельности.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«Пальчиковые игры» - это инсценировка каких-либо рифмованных историй, сказок, стихотворений при помощи пальцев. Многие игры требуют участия обеих рук, что дает возможность детям ориентироваться в понятиях «вправо», «влево», «вверх», «вниз» и т.д.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Пальчиковую гимнастику можно условно разделить за 2 вида: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 стишками или песенками;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сопровождающаяся движениями других частей тела.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Существует много примеров фольклорной пальчиковой гимнастики, когда стишки, сопровождающие движения пальцев, передаются от бабушек к внукам и используются для игр несколькими поколениями. 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 xml:space="preserve">Отличным примером такой гимнастики является </w:t>
      </w:r>
      <w:proofErr w:type="gramStart"/>
      <w:r w:rsidRPr="00C17D60">
        <w:rPr>
          <w:rFonts w:ascii="Times New Roman" w:eastAsia="Times New Roman" w:hAnsi="Times New Roman" w:cs="Times New Roman"/>
          <w:sz w:val="28"/>
          <w:szCs w:val="28"/>
        </w:rPr>
        <w:t>фольклорная</w:t>
      </w:r>
      <w:proofErr w:type="gramEnd"/>
      <w:r w:rsidRPr="00C17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7D60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C17D60">
        <w:rPr>
          <w:rFonts w:ascii="Times New Roman" w:eastAsia="Times New Roman" w:hAnsi="Times New Roman" w:cs="Times New Roman"/>
          <w:sz w:val="28"/>
          <w:szCs w:val="28"/>
        </w:rPr>
        <w:t>, известная каждому: 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C17D60">
        <w:rPr>
          <w:rFonts w:ascii="Times New Roman" w:eastAsia="Times New Roman" w:hAnsi="Times New Roman" w:cs="Times New Roman"/>
          <w:sz w:val="28"/>
          <w:szCs w:val="28"/>
        </w:rPr>
        <w:t>Сорока-Белобока</w:t>
      </w:r>
      <w:proofErr w:type="gramEnd"/>
      <w:r w:rsidRPr="00C17D6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Деток кормила,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Этому дала (загибаем первый пальчик),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Этому дала (второй),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Этому дала (третий),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Этому дала (четвертый),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А этому не дала (загибаем пятый).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Он воды не носил (загибаем первый пальчик на второй руке),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lastRenderedPageBreak/>
        <w:t>Он дрова не рубил (загибаем второй),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Он кашу не варил (третий),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Ему ничего нет" 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Пальчиковая гимнастика для малышей 3-ех и 4-ех лет может проводиться за столом, когда взрослый показывает движения и говорит сопровождающие слова или стихи, а ребенок повторяет его действия. Одновременно - это еще и прекрасная возможность улучшить развитие речи ребенка и хорошо провести с ним время в приятном и полезном общении. </w:t>
      </w:r>
    </w:p>
    <w:p w:rsidR="00C17D60" w:rsidRPr="00803D95" w:rsidRDefault="00803D95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Какое </w:t>
      </w:r>
      <w:r w:rsidR="00C17D60" w:rsidRPr="00803D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же вообще значение пальчиковой гимнастики для дошкольников?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Одним из главных аспектов у детей дошкольного возраста является развитие правильной речевой деятельности. Важность развития ручной моторики у детей обусловлена тесным взаимодействием в развитии ручной и речевой моторики. Формирование движений происходит при участии речи. Исследователь детской речи М.М. Кольцова пишет: «Движения пальцев рук исторически, в ходе развития человечества, оказались тесно связанными с речевой функцией. Первой формой общения первобытных людей были жесты; развитие функций руки и речи у людей шло параллельно. Примерно таков же ход развития речи у ребенка. 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пальцев». Это обусловлено, прежде всего, анатомо-физиологической близостью речевых зон коры головного мозга и зон, обеспечивающих произвольные движения руки, которые вызывает активизацию, созревание речевых зон.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Пальчиковая гимнастика должна, ежедневно проводится в любой удобный отрезок времени, это рекомендуется всем детям, а особенно с речевыми проблемами. В качестве игры пальчиковую гимнастику можно выполнять в течение дня.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Можно использовать такие виды массажа и упражнений для пальчиков рук.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Этот пальчик маленький,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Этот пальчик слабенький,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Этот пальчик длинненький,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</w:t>
      </w:r>
      <w:proofErr w:type="spellStart"/>
      <w:r w:rsidRPr="00C17D60">
        <w:rPr>
          <w:rFonts w:ascii="Times New Roman" w:eastAsia="Times New Roman" w:hAnsi="Times New Roman" w:cs="Times New Roman"/>
          <w:sz w:val="28"/>
          <w:szCs w:val="28"/>
        </w:rPr>
        <w:t>сильненький</w:t>
      </w:r>
      <w:proofErr w:type="spellEnd"/>
      <w:r w:rsidRPr="00C17D6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Этот пальчик толстячок.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Получился кулачок. (Массировать пальчики, начиная с мизинца, загибая их в кулачок) </w:t>
      </w:r>
    </w:p>
    <w:p w:rsidR="00C17D60" w:rsidRPr="00803D95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95">
        <w:rPr>
          <w:rFonts w:ascii="Times New Roman" w:eastAsia="Times New Roman" w:hAnsi="Times New Roman" w:cs="Times New Roman"/>
          <w:bCs/>
          <w:iCs/>
          <w:sz w:val="28"/>
          <w:szCs w:val="28"/>
        </w:rPr>
        <w:t> Упражнения для пальчиков </w:t>
      </w:r>
    </w:p>
    <w:p w:rsidR="00C17D60" w:rsidRPr="00803D95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3D9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Рыбки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Рыбки плавают, резвятся (шевелить пальцами)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В чистой свеженькой воде</w:t>
      </w:r>
      <w:proofErr w:type="gramStart"/>
      <w:r w:rsidRPr="00C17D6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17D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17D6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17D60">
        <w:rPr>
          <w:rFonts w:ascii="Times New Roman" w:eastAsia="Times New Roman" w:hAnsi="Times New Roman" w:cs="Times New Roman"/>
          <w:sz w:val="28"/>
          <w:szCs w:val="28"/>
        </w:rPr>
        <w:t>жимать и разжимать пальцы)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То сожмутся, разожмутся,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То зароются в песке</w:t>
      </w:r>
      <w:proofErr w:type="gramStart"/>
      <w:r w:rsidRPr="00C17D6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17D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17D6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17D60">
        <w:rPr>
          <w:rFonts w:ascii="Times New Roman" w:eastAsia="Times New Roman" w:hAnsi="Times New Roman" w:cs="Times New Roman"/>
          <w:sz w:val="28"/>
          <w:szCs w:val="28"/>
        </w:rPr>
        <w:t>овертеть руками одна вокруг другой)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 (делать руками движения, имитирующие эти процессы)</w:t>
      </w:r>
    </w:p>
    <w:p w:rsidR="00C17D60" w:rsidRPr="00803D95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D95">
        <w:rPr>
          <w:rFonts w:ascii="Times New Roman" w:eastAsia="Times New Roman" w:hAnsi="Times New Roman" w:cs="Times New Roman"/>
          <w:bCs/>
          <w:iCs/>
          <w:sz w:val="28"/>
          <w:szCs w:val="28"/>
        </w:rPr>
        <w:t>Существует множество методических рекомендаций по проведению пальчиковых игр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игрой с ребенком можно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Так же перед началом упражнений дети разогревают ладони легкими поглаживаниями до приятного ощущения тепла.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Все упражнения выполняются в медленном темпе от 3 до 5 раз, сначала правой рукой, затем левой, а потом двумя руками вместе.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Выполняйте упражнение вместе с ребенком, при этом демонстрируя собственную увлеченность игрой.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При выполнении упражнений необходимо вовлекать, по возможности, все пальцы руки.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Нужно добиваться, чтобы все упражнения выполнялись ребенком легко, без чрезмерного напряжения мышц руки, чтобы они приносили ему радость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 В идеале: каждое занятие имеет свое название, длится несколько минут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 и повторяется в течение дня 2-</w:t>
      </w:r>
      <w:r w:rsidRPr="00C17D60">
        <w:rPr>
          <w:rFonts w:ascii="Times New Roman" w:eastAsia="Times New Roman" w:hAnsi="Times New Roman" w:cs="Times New Roman"/>
          <w:sz w:val="28"/>
          <w:szCs w:val="28"/>
        </w:rPr>
        <w:t>З раза.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 xml:space="preserve">При повторных проведениях игры дети постепенно разучивают </w:t>
      </w:r>
      <w:proofErr w:type="gramStart"/>
      <w:r w:rsidRPr="00C17D60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End"/>
      <w:r w:rsidRPr="00C17D60">
        <w:rPr>
          <w:rFonts w:ascii="Times New Roman" w:eastAsia="Times New Roman" w:hAnsi="Times New Roman" w:cs="Times New Roman"/>
          <w:sz w:val="28"/>
          <w:szCs w:val="28"/>
        </w:rPr>
        <w:t xml:space="preserve"> наизусть соотнося слова с движением.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Выбрав два или три упражнения, постепенно заменяйте их новыми. Наиболее понравившиеся игры можно оставить в своем репертуаре и возвращаться к ним по желанию малыша.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bCs/>
          <w:sz w:val="28"/>
          <w:szCs w:val="28"/>
        </w:rPr>
        <w:t>В заключении хотелось бы сказать, что п</w:t>
      </w:r>
      <w:r w:rsidRPr="00C17D60">
        <w:rPr>
          <w:rFonts w:ascii="Times New Roman" w:eastAsia="Times New Roman" w:hAnsi="Times New Roman" w:cs="Times New Roman"/>
          <w:sz w:val="28"/>
          <w:szCs w:val="28"/>
        </w:rPr>
        <w:t>альчиковая гимнастика для детей, нацеленная на активное развитие мелкой моторики рук, для подрастающего поколения дошкольников - насущная необходимость.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Крайне важно, чтобы пальчиковая гимнастика для детей проходила в игровой атмосфере радостного общения, ведь если малыш будет воспринимать гимнастику как рутинные обязательные занятия, он очень быстро потеряет интерес и пробудить его вновь будет сложно.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Развивая мелкую моторику рук через использование пальчиковых игр, мы воздействуем на весь организм в целом. Дети дошкольного возраста очень чувствительны к такому виду деятельности, что позволяет им научиться терпению и усидчивости, быть настойчивыми и любопытными. Упражнения с участием рук и пальцев у детей гармонизируют тело и разум, положительно влияют на деятельность мозга, простые движения рук помогают снять умственную усталость, улучшают произношение многих звуков, развивают речь ребенка.</w:t>
      </w:r>
    </w:p>
    <w:p w:rsidR="00C17D60" w:rsidRPr="00C17D60" w:rsidRDefault="00C17D60" w:rsidP="00FB02DB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0">
        <w:rPr>
          <w:rFonts w:ascii="Times New Roman" w:eastAsia="Times New Roman" w:hAnsi="Times New Roman" w:cs="Times New Roman"/>
          <w:sz w:val="28"/>
          <w:szCs w:val="28"/>
        </w:rPr>
        <w:t>Благодаря пальчиковой гимнастике и пальчиковым играм ребенок получает разнообразные сенсорные впечатления, у него развивается внимательность и способность сосредотачиваться. Такие упражнения и игры формируют добрые взаимоотношения между взрослым и ребенком.         </w:t>
      </w:r>
    </w:p>
    <w:p w:rsidR="00C17D60" w:rsidRPr="00C17D60" w:rsidRDefault="00C17D60" w:rsidP="00C17D60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7D60" w:rsidRDefault="00C17D60" w:rsidP="00C17D60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7D60" w:rsidRDefault="00C17D60" w:rsidP="00C17D60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17D60" w:rsidRPr="00C17D60" w:rsidRDefault="00C56E96" w:rsidP="00FB02D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</w:t>
      </w:r>
      <w:r w:rsidR="00913D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ратуры</w:t>
      </w:r>
      <w:r w:rsidR="00C17D60" w:rsidRPr="00C17D60">
        <w:rPr>
          <w:rFonts w:ascii="Times New Roman" w:hAnsi="Times New Roman" w:cs="Times New Roman"/>
          <w:sz w:val="28"/>
          <w:szCs w:val="28"/>
        </w:rPr>
        <w:t>:</w:t>
      </w:r>
    </w:p>
    <w:p w:rsidR="00C17D60" w:rsidRPr="00C17D60" w:rsidRDefault="00B366C6" w:rsidP="00FB02DB">
      <w:pPr>
        <w:pStyle w:val="a5"/>
        <w:ind w:firstLine="284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1.</w:t>
      </w:r>
      <w:r w:rsidR="00FB02DB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А.И. </w:t>
      </w:r>
      <w:proofErr w:type="spellStart"/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Хвостовцев</w:t>
      </w:r>
      <w:proofErr w:type="spellEnd"/>
      <w:r w:rsidR="00C17D60" w:rsidRPr="00C17D60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«Умные 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ручки</w:t>
      </w:r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: пальчиковые </w:t>
      </w:r>
      <w:proofErr w:type="spellStart"/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потешки</w:t>
      </w:r>
      <w:proofErr w:type="spellEnd"/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для детей от 3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    </w:t>
      </w:r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месяцев до 7 лет» Ново</w:t>
      </w:r>
      <w:r w:rsidR="00C56E96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сибирск</w:t>
      </w:r>
      <w:r w:rsid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: </w:t>
      </w:r>
      <w:proofErr w:type="spellStart"/>
      <w:r w:rsid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Сибиское</w:t>
      </w:r>
      <w:proofErr w:type="spellEnd"/>
      <w:r w:rsid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универ</w:t>
      </w:r>
      <w:proofErr w:type="gramStart"/>
      <w:r w:rsid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и</w:t>
      </w:r>
      <w:proofErr w:type="gramEnd"/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здательство</w:t>
      </w:r>
      <w:proofErr w:type="spellEnd"/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 2008.</w:t>
      </w:r>
      <w:r w:rsidR="00C17D60" w:rsidRPr="00C17D60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</w:t>
      </w:r>
    </w:p>
    <w:p w:rsidR="00B366C6" w:rsidRDefault="00B366C6" w:rsidP="00FB02DB">
      <w:pPr>
        <w:pStyle w:val="a5"/>
        <w:ind w:firstLine="284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2.</w:t>
      </w:r>
      <w:r w:rsidR="00FB02DB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Е.С.Анищенкова</w:t>
      </w:r>
      <w:proofErr w:type="spellEnd"/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«Пальчиковая гимнастика для развития речи дошкольников», ООО «Издательство Астраль»,2006.</w:t>
      </w:r>
    </w:p>
    <w:p w:rsidR="00C17D60" w:rsidRPr="00C17D60" w:rsidRDefault="00B366C6" w:rsidP="00FB02DB">
      <w:pPr>
        <w:pStyle w:val="a5"/>
        <w:ind w:firstLine="28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3</w:t>
      </w:r>
      <w:r w:rsidR="00C17D60" w:rsidRPr="00C17D60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.</w:t>
      </w:r>
      <w:r w:rsidR="00FB02DB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О.А.</w:t>
      </w:r>
      <w:bookmarkStart w:id="0" w:name="_GoBack"/>
      <w:bookmarkEnd w:id="0"/>
      <w:proofErr w:type="gramStart"/>
      <w:r w:rsidR="00C17D60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Новиковская</w:t>
      </w:r>
      <w:proofErr w:type="spellEnd"/>
      <w:proofErr w:type="gramEnd"/>
      <w:r w:rsidR="00C17D60" w:rsidRPr="00C17D60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 «</w:t>
      </w:r>
      <w:proofErr w:type="spellStart"/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Логоритмика</w:t>
      </w:r>
      <w:proofErr w:type="spellEnd"/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для дош</w:t>
      </w:r>
      <w:r w:rsid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кольников в играх и упражнениях</w:t>
      </w:r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: практическое пособие для педагогов и родителей». СПБ: КОРОНА </w:t>
      </w:r>
      <w:proofErr w:type="spellStart"/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Принт</w:t>
      </w:r>
      <w:proofErr w:type="spellEnd"/>
      <w:r w:rsidR="00C17D60" w:rsidRPr="00C17D6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 2009.</w:t>
      </w:r>
    </w:p>
    <w:p w:rsidR="00C17D60" w:rsidRPr="00C17D60" w:rsidRDefault="00C17D60" w:rsidP="00FB02D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6D35" w:rsidRPr="00C17D60" w:rsidRDefault="00B66D35" w:rsidP="00B36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6D35" w:rsidRPr="00C1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6308"/>
    <w:multiLevelType w:val="multilevel"/>
    <w:tmpl w:val="D56E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06"/>
    <w:rsid w:val="00237806"/>
    <w:rsid w:val="0048343E"/>
    <w:rsid w:val="006438BF"/>
    <w:rsid w:val="00803D95"/>
    <w:rsid w:val="00913D02"/>
    <w:rsid w:val="00B366C6"/>
    <w:rsid w:val="00B66D35"/>
    <w:rsid w:val="00C17D60"/>
    <w:rsid w:val="00C56E96"/>
    <w:rsid w:val="00FB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7D60"/>
    <w:pPr>
      <w:spacing w:after="0" w:line="240" w:lineRule="auto"/>
    </w:pPr>
    <w:rPr>
      <w:rFonts w:eastAsiaTheme="minorEastAsia"/>
      <w:lang w:eastAsia="ru-RU"/>
    </w:rPr>
  </w:style>
  <w:style w:type="paragraph" w:customStyle="1" w:styleId="richfactdown-paragraph">
    <w:name w:val="richfactdown-paragraph"/>
    <w:basedOn w:val="a"/>
    <w:rsid w:val="00C1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7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7D60"/>
    <w:pPr>
      <w:spacing w:after="0" w:line="240" w:lineRule="auto"/>
    </w:pPr>
    <w:rPr>
      <w:rFonts w:eastAsiaTheme="minorEastAsia"/>
      <w:lang w:eastAsia="ru-RU"/>
    </w:rPr>
  </w:style>
  <w:style w:type="paragraph" w:customStyle="1" w:styleId="richfactdown-paragraph">
    <w:name w:val="richfactdown-paragraph"/>
    <w:basedOn w:val="a"/>
    <w:rsid w:val="00C1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7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Юзер</cp:lastModifiedBy>
  <cp:revision>11</cp:revision>
  <cp:lastPrinted>2024-04-18T17:24:00Z</cp:lastPrinted>
  <dcterms:created xsi:type="dcterms:W3CDTF">2024-04-18T17:23:00Z</dcterms:created>
  <dcterms:modified xsi:type="dcterms:W3CDTF">2024-04-24T11:42:00Z</dcterms:modified>
</cp:coreProperties>
</file>