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7292" w14:textId="77777777" w:rsidR="009F7ADD" w:rsidRDefault="009F7ADD" w:rsidP="009F7ADD">
      <w:pPr>
        <w:shd w:val="clear" w:color="auto" w:fill="FFFFFF"/>
        <w:spacing w:after="450" w:line="240" w:lineRule="auto"/>
        <w:jc w:val="center"/>
        <w:outlineLvl w:val="0"/>
        <w:rPr>
          <w:rFonts w:ascii="Montserrat Alternates" w:eastAsia="Times New Roman" w:hAnsi="Montserrat Alternates" w:cs="Times New Roman"/>
          <w:b/>
          <w:bCs/>
          <w:color w:val="415AA9"/>
          <w:kern w:val="36"/>
          <w:sz w:val="69"/>
          <w:szCs w:val="69"/>
          <w:lang w:eastAsia="ru-RU"/>
        </w:rPr>
      </w:pPr>
      <w:r w:rsidRPr="009F7ADD">
        <w:rPr>
          <w:rFonts w:ascii="Montserrat Alternates" w:eastAsia="Times New Roman" w:hAnsi="Montserrat Alternates" w:cs="Times New Roman"/>
          <w:b/>
          <w:bCs/>
          <w:color w:val="415AA9"/>
          <w:kern w:val="36"/>
          <w:sz w:val="69"/>
          <w:szCs w:val="69"/>
          <w:lang w:eastAsia="ru-RU"/>
        </w:rPr>
        <w:t>Как воспитывать творческие способности у ребенка</w:t>
      </w:r>
    </w:p>
    <w:p w14:paraId="5E19EE17" w14:textId="4C1018D7" w:rsidR="00650888" w:rsidRPr="009F7ADD" w:rsidRDefault="00650888" w:rsidP="009F7ADD">
      <w:pPr>
        <w:shd w:val="clear" w:color="auto" w:fill="FFFFFF"/>
        <w:spacing w:after="450" w:line="240" w:lineRule="auto"/>
        <w:jc w:val="center"/>
        <w:outlineLvl w:val="0"/>
        <w:rPr>
          <w:rFonts w:ascii="Montserrat Alternates" w:eastAsia="Times New Roman" w:hAnsi="Montserrat Alternates" w:cs="Times New Roman"/>
          <w:b/>
          <w:bCs/>
          <w:color w:val="415AA9"/>
          <w:kern w:val="36"/>
          <w:sz w:val="69"/>
          <w:szCs w:val="69"/>
          <w:lang w:eastAsia="ru-RU"/>
        </w:rPr>
      </w:pPr>
      <w:r>
        <w:rPr>
          <w:rFonts w:ascii="Montserrat Alternates" w:eastAsia="Times New Roman" w:hAnsi="Montserrat Alternates" w:cs="Times New Roman"/>
          <w:b/>
          <w:bCs/>
          <w:noProof/>
          <w:color w:val="415AA9"/>
          <w:kern w:val="36"/>
          <w:sz w:val="69"/>
          <w:szCs w:val="69"/>
          <w:lang w:eastAsia="ru-RU"/>
        </w:rPr>
        <w:drawing>
          <wp:inline distT="0" distB="0" distL="0" distR="0" wp14:anchorId="40760666" wp14:editId="7AE5BDCF">
            <wp:extent cx="3417007" cy="1922066"/>
            <wp:effectExtent l="0" t="0" r="0" b="2540"/>
            <wp:docPr id="14865989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680" cy="194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E31200" w14:textId="77777777" w:rsidR="009F7ADD" w:rsidRPr="009F7ADD" w:rsidRDefault="009F7ADD" w:rsidP="00650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Многим родителям хочется, чтобы их дети стали известными художниками или певцами. Однако для этого недостаточно научить ребенка рисовать или управлять голосом. Нужно развивать в нем творческое начало и сделать это не так легко.</w:t>
      </w:r>
    </w:p>
    <w:p w14:paraId="7F363DFF" w14:textId="77777777" w:rsidR="009F7ADD" w:rsidRPr="009F7ADD" w:rsidRDefault="009F7ADD" w:rsidP="009F7ADD">
      <w:pPr>
        <w:shd w:val="clear" w:color="auto" w:fill="FFFFFF"/>
        <w:spacing w:before="600" w:after="450" w:line="240" w:lineRule="auto"/>
        <w:jc w:val="both"/>
        <w:outlineLvl w:val="1"/>
        <w:rPr>
          <w:rFonts w:ascii="Montserrat Alternates" w:eastAsia="Times New Roman" w:hAnsi="Montserrat Alternates" w:cs="Open Sans"/>
          <w:b/>
          <w:bCs/>
          <w:color w:val="222328"/>
          <w:sz w:val="57"/>
          <w:szCs w:val="57"/>
          <w:lang w:eastAsia="ru-RU"/>
        </w:rPr>
      </w:pPr>
      <w:r w:rsidRPr="009F7ADD">
        <w:rPr>
          <w:rFonts w:ascii="Montserrat Alternates" w:eastAsia="Times New Roman" w:hAnsi="Montserrat Alternates" w:cs="Open Sans"/>
          <w:b/>
          <w:bCs/>
          <w:color w:val="222328"/>
          <w:sz w:val="57"/>
          <w:szCs w:val="57"/>
          <w:lang w:eastAsia="ru-RU"/>
        </w:rPr>
        <w:t>Что есть творчество?</w:t>
      </w:r>
    </w:p>
    <w:p w14:paraId="5EF56216" w14:textId="77777777" w:rsidR="009F7ADD" w:rsidRPr="009F7ADD" w:rsidRDefault="009F7ADD" w:rsidP="00650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Люди, которые умею писать книги, рисовать картины или сочинять музыку не могут однозначно ответить на этот вопрос. Сходятся они только в одном: это нечто идет откуда-то из глубин души. Иногда приходится пересматривать этюды или подбирать бесконечно сочетание музыкальных инструментов. Так делают и дети. Думают над рисунками, бесконечно стучат по предметам и выбирают наряды по сочетанию цветов. Это тоже проявление творческого начала. Важно не гасить его.</w:t>
      </w:r>
    </w:p>
    <w:p w14:paraId="06C0DFE8" w14:textId="77777777" w:rsidR="009F7ADD" w:rsidRPr="009F7ADD" w:rsidRDefault="009F7ADD" w:rsidP="00650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оскорблять порывы ребенка, какими бы они не были. Если он рисует на стенах, то установите специальное покрытие, имитирующее доску для рисования. Либо можно расклеить везде ватман. Еще можно приучать к уборке места для занятий. Еще дети любят петь и танцевать. Не нужно гасить в них это стремление. Даже если их движение неуклюжие и смешные — одобряйте ребенка.</w:t>
      </w:r>
    </w:p>
    <w:p w14:paraId="305A68B3" w14:textId="77777777" w:rsidR="009F7ADD" w:rsidRPr="009F7ADD" w:rsidRDefault="009F7ADD" w:rsidP="00650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Творческие способности помогут и в других делах. Например, в учебе, работе или повседневных делах. С творческим началом легче видеть красоту в простых вещах. Например, в паутине на листьях или полевых цветах.</w:t>
      </w:r>
    </w:p>
    <w:p w14:paraId="176F7552" w14:textId="77777777" w:rsidR="009F7ADD" w:rsidRPr="009F7ADD" w:rsidRDefault="009F7ADD" w:rsidP="009F7ADD">
      <w:pPr>
        <w:shd w:val="clear" w:color="auto" w:fill="FFFFFF"/>
        <w:spacing w:before="600" w:after="450" w:line="240" w:lineRule="auto"/>
        <w:jc w:val="both"/>
        <w:outlineLvl w:val="1"/>
        <w:rPr>
          <w:rFonts w:ascii="Montserrat Alternates" w:eastAsia="Times New Roman" w:hAnsi="Montserrat Alternates" w:cs="Open Sans"/>
          <w:b/>
          <w:bCs/>
          <w:color w:val="222328"/>
          <w:sz w:val="57"/>
          <w:szCs w:val="57"/>
          <w:lang w:eastAsia="ru-RU"/>
        </w:rPr>
      </w:pPr>
      <w:r w:rsidRPr="009F7ADD">
        <w:rPr>
          <w:rFonts w:ascii="Montserrat Alternates" w:eastAsia="Times New Roman" w:hAnsi="Montserrat Alternates" w:cs="Open Sans"/>
          <w:b/>
          <w:bCs/>
          <w:color w:val="222328"/>
          <w:sz w:val="57"/>
          <w:szCs w:val="57"/>
          <w:lang w:eastAsia="ru-RU"/>
        </w:rPr>
        <w:lastRenderedPageBreak/>
        <w:t>Основные приемы</w:t>
      </w:r>
    </w:p>
    <w:p w14:paraId="29F4798C" w14:textId="77777777" w:rsidR="009F7ADD" w:rsidRPr="009F7ADD" w:rsidRDefault="009F7ADD" w:rsidP="00650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 главное — это доброжелательное отношение к результату творчества ребенка. Не стоит сразу требовать от него идеальных работ. Например, в рисовании — соблюдения законов перспективы, а в музыке различать полутона.</w:t>
      </w:r>
    </w:p>
    <w:p w14:paraId="22E7B086" w14:textId="77777777" w:rsidR="009F7ADD" w:rsidRPr="009F7ADD" w:rsidRDefault="009F7ADD" w:rsidP="00650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Лучшие работы ребенка обязательно сохраняют и показывают на видном месте. Например, рисунки вешают на холодильник. Если дети танцуют, то распечатывают фотографии с выступлений или репетиций. Стихи и ноты можно переписать и тоже повесить на видном месте. Обязательно нужно хвалить ребенка. Когда он получит положительное подкрепление своих действий, то он захочет повторить эффект. Это означает продолжение творческих порывов.</w:t>
      </w:r>
    </w:p>
    <w:p w14:paraId="2D6BD527" w14:textId="77777777" w:rsidR="009F7ADD" w:rsidRPr="009F7ADD" w:rsidRDefault="009F7ADD" w:rsidP="00650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устраивать небольшие домашние выставки или просмотры. Важно чтобы не только родители, но и другие родственники поддерживали начинания детей. Это будет вселять уверенность в маленьких творцов. Еще один популярный прием — совместное творчество. Можно вместе рисовать, танцевать, петь, записывать смешные видеоролики. Это позволит ребенку активно заниматься и совершенствоваться — ведь в компании родителей это приятно делать.</w:t>
      </w:r>
    </w:p>
    <w:p w14:paraId="1CDD1628" w14:textId="77777777" w:rsidR="009F7ADD" w:rsidRPr="009F7ADD" w:rsidRDefault="009F7ADD" w:rsidP="00650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развивать у детей восприятие творчества. Для этого посещают концерты, выставки, театр. К каждому путешествию нужно готовиться: обсуждать правила поведения, разбирать, что именно будет на мероприятии, как нужно наряжаться и многое другое. Это будет вызывать приятные ассоциации с творчеством. Хорошо, если родители сами рисуют или поют. Это позволит им подавать пример ребенку. Ведь если он растет в творческой среде, то сам факт творения чего-то будет для него естественным как воздух.</w:t>
      </w:r>
    </w:p>
    <w:p w14:paraId="3DAA4089" w14:textId="77777777" w:rsidR="00614063" w:rsidRDefault="00614063"/>
    <w:p w14:paraId="3B4366E5" w14:textId="77777777" w:rsidR="00650888" w:rsidRDefault="00650888"/>
    <w:p w14:paraId="5E2DCC33" w14:textId="77777777" w:rsidR="00650888" w:rsidRDefault="00650888"/>
    <w:p w14:paraId="74727B8E" w14:textId="77777777" w:rsidR="00650888" w:rsidRDefault="00650888"/>
    <w:p w14:paraId="43FFFEF5" w14:textId="77777777" w:rsidR="00650888" w:rsidRDefault="00650888"/>
    <w:p w14:paraId="3DFE7807" w14:textId="77777777" w:rsidR="00650888" w:rsidRDefault="00650888"/>
    <w:p w14:paraId="107FC07F" w14:textId="77777777" w:rsidR="00650888" w:rsidRDefault="00650888"/>
    <w:p w14:paraId="301C2BFA" w14:textId="77777777" w:rsidR="00650888" w:rsidRDefault="00650888"/>
    <w:p w14:paraId="187AF6FA" w14:textId="77777777" w:rsidR="00650888" w:rsidRDefault="00650888"/>
    <w:p w14:paraId="05C050B6" w14:textId="77777777" w:rsidR="00650888" w:rsidRDefault="00650888"/>
    <w:p w14:paraId="2226E721" w14:textId="77777777" w:rsidR="00650888" w:rsidRDefault="00650888"/>
    <w:p w14:paraId="19823D4E" w14:textId="77777777" w:rsidR="00650888" w:rsidRDefault="00650888"/>
    <w:p w14:paraId="428C1EAB" w14:textId="7FB083A6" w:rsidR="00650888" w:rsidRDefault="006508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14:paraId="63402CB3" w14:textId="596B1880" w:rsidR="00650888" w:rsidRDefault="00650888" w:rsidP="0065088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Pr="00D16C1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https://deti.mann-ivanov-ferber.ru/2022/05/28/kak-razvit-tvorcheskie-sposobnosti-u-detej-30-sovetov-dlya-roditelej/</w:t>
        </w:r>
      </w:hyperlink>
      <w:r w:rsidRPr="00650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846C16" w14:textId="041EEAEE" w:rsidR="00650888" w:rsidRDefault="00650888" w:rsidP="0065088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Pr="00D16C1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https://www.kp.ru/edu/doshkolnoe-obrazovanie/razvitie-tvorcheskikh-sposobnostej-u-detej/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8D2AEB" w14:textId="77777777" w:rsidR="00650888" w:rsidRPr="00650888" w:rsidRDefault="00650888" w:rsidP="0065088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0888" w:rsidRPr="0065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 Alternates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54E4"/>
    <w:multiLevelType w:val="hybridMultilevel"/>
    <w:tmpl w:val="B692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9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65"/>
    <w:rsid w:val="00614063"/>
    <w:rsid w:val="00650888"/>
    <w:rsid w:val="007A4765"/>
    <w:rsid w:val="009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3E0B"/>
  <w15:chartTrackingRefBased/>
  <w15:docId w15:val="{635FA2EE-3732-43C7-85A2-A51C6E28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8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088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50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43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p.ru/edu/doshkolnoe-obrazovanie/razvitie-tvorcheskikh-sposobnostej-u-det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.mann-ivanov-ferber.ru/2022/05/28/kak-razvit-tvorcheskie-sposobnosti-u-detej-30-sovetov-dlya-roditelej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2023-06-17T08:00:00Z</dcterms:created>
  <dcterms:modified xsi:type="dcterms:W3CDTF">2023-06-17T08:24:00Z</dcterms:modified>
</cp:coreProperties>
</file>