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2F" w:rsidRPr="008E5E2F" w:rsidRDefault="008E5E2F" w:rsidP="008E5E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8E5E2F" w:rsidRPr="008E5E2F" w:rsidRDefault="008E5E2F" w:rsidP="008E5E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8E5E2F" w:rsidRPr="008E5E2F" w:rsidRDefault="008E5E2F" w:rsidP="008E5E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8E5E2F" w:rsidRPr="008E5E2F" w:rsidRDefault="008E5E2F" w:rsidP="008E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«Так ли важно рисование в жизни ребенка?»</w:t>
      </w:r>
    </w:p>
    <w:p w:rsidR="008E5E2F" w:rsidRPr="008E5E2F" w:rsidRDefault="008E5E2F" w:rsidP="008E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 xml:space="preserve">Мы до сих пор мало знаем и, скорее всего, недооцениваем возможности индивидуального контакта человека с искусством, его влияние на </w:t>
      </w:r>
      <w:proofErr w:type="spellStart"/>
      <w:r w:rsidRPr="008E5E2F">
        <w:rPr>
          <w:sz w:val="28"/>
          <w:szCs w:val="28"/>
        </w:rPr>
        <w:t>отдельнуюличность</w:t>
      </w:r>
      <w:proofErr w:type="gramStart"/>
      <w:r w:rsidRPr="008E5E2F">
        <w:rPr>
          <w:sz w:val="28"/>
          <w:szCs w:val="28"/>
        </w:rPr>
        <w:t>.А</w:t>
      </w:r>
      <w:proofErr w:type="spellEnd"/>
      <w:proofErr w:type="gramEnd"/>
      <w:r w:rsidRPr="008E5E2F">
        <w:rPr>
          <w:sz w:val="28"/>
          <w:szCs w:val="28"/>
        </w:rPr>
        <w:t xml:space="preserve"> ведь когда-то искусство было тесно связано со всеми сторонами жизни человека.</w:t>
      </w: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 w:rsidRPr="008E5E2F">
        <w:rPr>
          <w:sz w:val="28"/>
          <w:szCs w:val="28"/>
        </w:rPr>
        <w:t>головоногов</w:t>
      </w:r>
      <w:proofErr w:type="spellEnd"/>
      <w:r w:rsidRPr="008E5E2F">
        <w:rPr>
          <w:sz w:val="28"/>
          <w:szCs w:val="28"/>
        </w:rP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 w:rsidRPr="008E5E2F">
        <w:rPr>
          <w:sz w:val="28"/>
          <w:szCs w:val="28"/>
        </w:rPr>
        <w:t>внесоциональной</w:t>
      </w:r>
      <w:proofErr w:type="spellEnd"/>
      <w:r w:rsidRPr="008E5E2F">
        <w:rPr>
          <w:sz w:val="28"/>
          <w:szCs w:val="28"/>
        </w:rPr>
        <w:t xml:space="preserve"> природе детского рисования.</w:t>
      </w: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 xml:space="preserve">Рисование -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</w:t>
      </w:r>
      <w:proofErr w:type="gramStart"/>
      <w:r w:rsidRPr="008E5E2F">
        <w:rPr>
          <w:sz w:val="28"/>
          <w:szCs w:val="28"/>
        </w:rPr>
        <w:t>касается смешных неправильностей в рисунках Рисунки эти строго отражают</w:t>
      </w:r>
      <w:proofErr w:type="gramEnd"/>
      <w:r w:rsidRPr="008E5E2F">
        <w:rPr>
          <w:sz w:val="28"/>
          <w:szCs w:val="28"/>
        </w:rPr>
        <w:t xml:space="preserve">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</w:t>
      </w:r>
      <w:r w:rsidRPr="008E5E2F">
        <w:rPr>
          <w:sz w:val="28"/>
          <w:szCs w:val="28"/>
        </w:rPr>
        <w:lastRenderedPageBreak/>
        <w:t>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 xml:space="preserve">Известный педагог И. </w:t>
      </w:r>
      <w:proofErr w:type="spellStart"/>
      <w:r w:rsidRPr="008E5E2F">
        <w:rPr>
          <w:sz w:val="28"/>
          <w:szCs w:val="28"/>
        </w:rPr>
        <w:t>Дистервег</w:t>
      </w:r>
      <w:proofErr w:type="spellEnd"/>
      <w:r w:rsidRPr="008E5E2F">
        <w:rPr>
          <w:sz w:val="28"/>
          <w:szCs w:val="28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>Большинство специалистов - и психологов, и педагогов - сходятся во мнении: детское рисование -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 </w:t>
      </w:r>
      <w:r w:rsidRPr="008E5E2F">
        <w:rPr>
          <w:i/>
          <w:iCs/>
          <w:sz w:val="28"/>
          <w:szCs w:val="28"/>
        </w:rPr>
        <w:t>(очки, борода)</w:t>
      </w:r>
      <w:r w:rsidRPr="008E5E2F">
        <w:rPr>
          <w:sz w:val="28"/>
          <w:szCs w:val="28"/>
        </w:rPr>
        <w:t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Выготский называл рисование «графической речью».</w:t>
      </w:r>
    </w:p>
    <w:p w:rsid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  <w:lang w:val="en-US"/>
        </w:rPr>
      </w:pPr>
      <w:proofErr w:type="gramStart"/>
      <w:r w:rsidRPr="008E5E2F">
        <w:rPr>
          <w:sz w:val="28"/>
          <w:szCs w:val="28"/>
        </w:rPr>
        <w:t>Будучи на прямую связанным с важнейшими психическими функциями -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8E5E2F">
        <w:rPr>
          <w:sz w:val="28"/>
          <w:szCs w:val="28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- это важный информационный и коммуникативный канал.</w:t>
      </w:r>
    </w:p>
    <w:p w:rsid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  <w:lang w:val="en-US"/>
        </w:rPr>
      </w:pPr>
    </w:p>
    <w:p w:rsid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  <w:lang w:val="en-US"/>
        </w:rPr>
      </w:pPr>
    </w:p>
    <w:p w:rsid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  <w:lang w:val="en-US"/>
        </w:rPr>
      </w:pPr>
    </w:p>
    <w:p w:rsid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  <w:lang w:val="en-US"/>
        </w:rPr>
      </w:pPr>
    </w:p>
    <w:p w:rsidR="008E5E2F" w:rsidRDefault="008E5E2F" w:rsidP="008E5E2F">
      <w:pPr>
        <w:pStyle w:val="a3"/>
        <w:spacing w:before="68" w:after="68"/>
        <w:ind w:firstLine="184"/>
        <w:rPr>
          <w:sz w:val="28"/>
          <w:szCs w:val="28"/>
          <w:lang w:val="en-US"/>
        </w:rPr>
      </w:pPr>
    </w:p>
    <w:p w:rsidR="008E5E2F" w:rsidRDefault="008E5E2F" w:rsidP="008E5E2F">
      <w:pPr>
        <w:pStyle w:val="a3"/>
        <w:spacing w:before="68" w:after="68"/>
        <w:ind w:firstLine="184"/>
        <w:rPr>
          <w:sz w:val="28"/>
          <w:szCs w:val="28"/>
          <w:lang w:val="en-US"/>
        </w:rPr>
      </w:pPr>
    </w:p>
    <w:p w:rsidR="008E5E2F" w:rsidRDefault="008E5E2F" w:rsidP="008E5E2F">
      <w:pPr>
        <w:pStyle w:val="a3"/>
        <w:spacing w:before="68" w:after="68"/>
        <w:ind w:firstLine="184"/>
        <w:rPr>
          <w:sz w:val="28"/>
          <w:szCs w:val="28"/>
          <w:lang w:val="en-US"/>
        </w:rPr>
      </w:pPr>
    </w:p>
    <w:p w:rsidR="008E5E2F" w:rsidRDefault="008E5E2F" w:rsidP="008E5E2F">
      <w:pPr>
        <w:pStyle w:val="a3"/>
        <w:spacing w:before="68" w:after="68"/>
        <w:ind w:firstLine="184"/>
        <w:rPr>
          <w:sz w:val="28"/>
          <w:szCs w:val="28"/>
          <w:lang w:val="en-US"/>
        </w:rPr>
      </w:pPr>
    </w:p>
    <w:p w:rsidR="008E5E2F" w:rsidRPr="008E5E2F" w:rsidRDefault="008E5E2F" w:rsidP="008E5E2F">
      <w:pPr>
        <w:pStyle w:val="a3"/>
        <w:spacing w:before="68" w:after="68"/>
        <w:ind w:firstLine="184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литературы:</w:t>
      </w:r>
      <w:bookmarkStart w:id="0" w:name="_GoBack"/>
      <w:bookmarkEnd w:id="0"/>
    </w:p>
    <w:p w:rsidR="008E5E2F" w:rsidRPr="008E5E2F" w:rsidRDefault="008E5E2F" w:rsidP="008E5E2F">
      <w:pPr>
        <w:pStyle w:val="a3"/>
        <w:spacing w:before="68" w:after="68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>Михайлова Е.С. Социальный интеллект: концепции, модели, диагностика. СПб</w:t>
      </w:r>
      <w:proofErr w:type="gramStart"/>
      <w:r w:rsidRPr="008E5E2F">
        <w:rPr>
          <w:sz w:val="28"/>
          <w:szCs w:val="28"/>
        </w:rPr>
        <w:t xml:space="preserve">., </w:t>
      </w:r>
      <w:proofErr w:type="gramEnd"/>
      <w:r w:rsidRPr="008E5E2F">
        <w:rPr>
          <w:sz w:val="28"/>
          <w:szCs w:val="28"/>
        </w:rPr>
        <w:t>2007.</w:t>
      </w:r>
      <w:r w:rsidRPr="008E5E2F">
        <w:rPr>
          <w:sz w:val="28"/>
          <w:szCs w:val="28"/>
        </w:rPr>
        <w:tab/>
      </w:r>
    </w:p>
    <w:p w:rsidR="008E5E2F" w:rsidRPr="008E5E2F" w:rsidRDefault="008E5E2F" w:rsidP="008E5E2F">
      <w:pPr>
        <w:pStyle w:val="a3"/>
        <w:spacing w:before="68" w:after="68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 xml:space="preserve">Социальный и эмоциональный интеллект. От процесса к измерениям. / Под ред. Д. В. Люсина, Д. В. Ушакова. М., 2009. Носова Е.А., </w:t>
      </w:r>
      <w:proofErr w:type="spellStart"/>
      <w:r w:rsidRPr="008E5E2F">
        <w:rPr>
          <w:sz w:val="28"/>
          <w:szCs w:val="28"/>
        </w:rPr>
        <w:t>Швецова</w:t>
      </w:r>
      <w:proofErr w:type="spellEnd"/>
      <w:r w:rsidRPr="008E5E2F">
        <w:rPr>
          <w:sz w:val="28"/>
          <w:szCs w:val="28"/>
        </w:rPr>
        <w:t xml:space="preserve"> Т.Ю. Семья и детский сад: педагогическое образование родителей. –  СПб</w:t>
      </w:r>
      <w:proofErr w:type="gramStart"/>
      <w:r w:rsidRPr="008E5E2F">
        <w:rPr>
          <w:sz w:val="28"/>
          <w:szCs w:val="28"/>
        </w:rPr>
        <w:t xml:space="preserve">.: </w:t>
      </w:r>
      <w:proofErr w:type="gramEnd"/>
      <w:r w:rsidRPr="008E5E2F">
        <w:rPr>
          <w:sz w:val="28"/>
          <w:szCs w:val="28"/>
        </w:rPr>
        <w:t>ДЕТСТВО-ПРЕСС, 2009</w:t>
      </w:r>
    </w:p>
    <w:p w:rsidR="008E5E2F" w:rsidRPr="008E5E2F" w:rsidRDefault="008E5E2F" w:rsidP="008E5E2F">
      <w:pPr>
        <w:pStyle w:val="a3"/>
        <w:spacing w:before="68" w:after="68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ab/>
      </w:r>
    </w:p>
    <w:p w:rsidR="008E5E2F" w:rsidRPr="008E5E2F" w:rsidRDefault="008E5E2F" w:rsidP="008E5E2F">
      <w:pPr>
        <w:pStyle w:val="a3"/>
        <w:spacing w:before="68" w:after="68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>Нравственное воспитание в детском саду</w:t>
      </w:r>
      <w:proofErr w:type="gramStart"/>
      <w:r w:rsidRPr="008E5E2F">
        <w:rPr>
          <w:sz w:val="28"/>
          <w:szCs w:val="28"/>
        </w:rPr>
        <w:t>/П</w:t>
      </w:r>
      <w:proofErr w:type="gramEnd"/>
      <w:r w:rsidRPr="008E5E2F">
        <w:rPr>
          <w:sz w:val="28"/>
          <w:szCs w:val="28"/>
        </w:rPr>
        <w:t xml:space="preserve">од ред. </w:t>
      </w:r>
      <w:proofErr w:type="spellStart"/>
      <w:r w:rsidRPr="008E5E2F">
        <w:rPr>
          <w:sz w:val="28"/>
          <w:szCs w:val="28"/>
        </w:rPr>
        <w:t>В.Г.Нечаевой</w:t>
      </w:r>
      <w:proofErr w:type="spellEnd"/>
      <w:r w:rsidRPr="008E5E2F">
        <w:rPr>
          <w:sz w:val="28"/>
          <w:szCs w:val="28"/>
        </w:rPr>
        <w:t xml:space="preserve"> и </w:t>
      </w:r>
      <w:proofErr w:type="spellStart"/>
      <w:r w:rsidRPr="008E5E2F">
        <w:rPr>
          <w:sz w:val="28"/>
          <w:szCs w:val="28"/>
        </w:rPr>
        <w:t>Т.А.Марковой</w:t>
      </w:r>
      <w:proofErr w:type="spellEnd"/>
      <w:r w:rsidRPr="008E5E2F">
        <w:rPr>
          <w:sz w:val="28"/>
          <w:szCs w:val="28"/>
        </w:rPr>
        <w:t>. –  М.: Просвещение, 2006</w:t>
      </w:r>
    </w:p>
    <w:p w:rsidR="008E5E2F" w:rsidRPr="008E5E2F" w:rsidRDefault="008E5E2F" w:rsidP="008E5E2F">
      <w:pPr>
        <w:pStyle w:val="a3"/>
        <w:spacing w:before="68" w:after="68"/>
        <w:ind w:firstLine="184"/>
        <w:rPr>
          <w:sz w:val="28"/>
          <w:szCs w:val="28"/>
        </w:rPr>
      </w:pPr>
    </w:p>
    <w:p w:rsidR="008E5E2F" w:rsidRPr="008E5E2F" w:rsidRDefault="008E5E2F" w:rsidP="008E5E2F">
      <w:pPr>
        <w:pStyle w:val="a3"/>
        <w:spacing w:before="68" w:after="68"/>
        <w:ind w:firstLine="184"/>
        <w:rPr>
          <w:sz w:val="28"/>
          <w:szCs w:val="28"/>
        </w:rPr>
      </w:pPr>
      <w:r w:rsidRPr="008E5E2F">
        <w:rPr>
          <w:sz w:val="28"/>
          <w:szCs w:val="28"/>
        </w:rPr>
        <w:t xml:space="preserve">Педагогика: Учебное пособие </w:t>
      </w:r>
      <w:proofErr w:type="spellStart"/>
      <w:r w:rsidRPr="008E5E2F">
        <w:rPr>
          <w:sz w:val="28"/>
          <w:szCs w:val="28"/>
        </w:rPr>
        <w:t>Ю.К.Бабанский</w:t>
      </w:r>
      <w:proofErr w:type="spellEnd"/>
      <w:r w:rsidRPr="008E5E2F">
        <w:rPr>
          <w:sz w:val="28"/>
          <w:szCs w:val="28"/>
        </w:rPr>
        <w:t xml:space="preserve">, </w:t>
      </w:r>
      <w:proofErr w:type="spellStart"/>
      <w:r w:rsidRPr="008E5E2F">
        <w:rPr>
          <w:sz w:val="28"/>
          <w:szCs w:val="28"/>
        </w:rPr>
        <w:t>В.А.Сластенин</w:t>
      </w:r>
      <w:proofErr w:type="spellEnd"/>
      <w:r w:rsidRPr="008E5E2F">
        <w:rPr>
          <w:sz w:val="28"/>
          <w:szCs w:val="28"/>
        </w:rPr>
        <w:t xml:space="preserve">, </w:t>
      </w:r>
      <w:proofErr w:type="spellStart"/>
      <w:r w:rsidRPr="008E5E2F">
        <w:rPr>
          <w:sz w:val="28"/>
          <w:szCs w:val="28"/>
        </w:rPr>
        <w:t>Н.А.Сорокин</w:t>
      </w:r>
      <w:proofErr w:type="spellEnd"/>
      <w:r w:rsidRPr="008E5E2F">
        <w:rPr>
          <w:sz w:val="28"/>
          <w:szCs w:val="28"/>
        </w:rPr>
        <w:t>. –  М.: Просвещение, 2012</w:t>
      </w:r>
    </w:p>
    <w:p w:rsidR="008E5E2F" w:rsidRPr="008E5E2F" w:rsidRDefault="008E5E2F" w:rsidP="008E5E2F">
      <w:pPr>
        <w:pStyle w:val="a3"/>
        <w:spacing w:before="68" w:after="68"/>
        <w:ind w:firstLine="184"/>
        <w:rPr>
          <w:sz w:val="28"/>
          <w:szCs w:val="28"/>
        </w:rPr>
      </w:pPr>
      <w:proofErr w:type="spellStart"/>
      <w:r w:rsidRPr="008E5E2F">
        <w:rPr>
          <w:sz w:val="28"/>
          <w:szCs w:val="28"/>
        </w:rPr>
        <w:t>Торнимова</w:t>
      </w:r>
      <w:proofErr w:type="spellEnd"/>
      <w:r w:rsidRPr="008E5E2F">
        <w:rPr>
          <w:sz w:val="28"/>
          <w:szCs w:val="28"/>
        </w:rPr>
        <w:t xml:space="preserve"> Е.Н. Эстетическое воспитание в семье. – М.: Искусство, 2021</w:t>
      </w:r>
    </w:p>
    <w:p w:rsidR="008E5E2F" w:rsidRPr="008E5E2F" w:rsidRDefault="008E5E2F" w:rsidP="008E5E2F">
      <w:pPr>
        <w:pStyle w:val="a3"/>
        <w:spacing w:before="68" w:after="68"/>
        <w:ind w:firstLine="184"/>
        <w:rPr>
          <w:sz w:val="28"/>
          <w:szCs w:val="28"/>
        </w:rPr>
      </w:pPr>
    </w:p>
    <w:p w:rsidR="008E5E2F" w:rsidRPr="008E5E2F" w:rsidRDefault="008E5E2F" w:rsidP="008E5E2F">
      <w:pPr>
        <w:pStyle w:val="a3"/>
        <w:spacing w:before="68" w:after="68"/>
        <w:ind w:firstLine="184"/>
        <w:rPr>
          <w:sz w:val="28"/>
          <w:szCs w:val="28"/>
        </w:rPr>
      </w:pP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</w:p>
    <w:p w:rsidR="008E5E2F" w:rsidRPr="008E5E2F" w:rsidRDefault="008E5E2F" w:rsidP="008E5E2F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</w:p>
    <w:p w:rsidR="00B07411" w:rsidRPr="008E5E2F" w:rsidRDefault="00B07411">
      <w:pPr>
        <w:rPr>
          <w:rFonts w:ascii="Times New Roman" w:hAnsi="Times New Roman" w:cs="Times New Roman"/>
          <w:sz w:val="28"/>
          <w:szCs w:val="28"/>
        </w:rPr>
      </w:pPr>
    </w:p>
    <w:sectPr w:rsidR="00B07411" w:rsidRPr="008E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4A"/>
    <w:rsid w:val="008E5E2F"/>
    <w:rsid w:val="00B07411"/>
    <w:rsid w:val="00CC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796</Words>
  <Characters>4543</Characters>
  <Application>Microsoft Office Word</Application>
  <DocSecurity>0</DocSecurity>
  <Lines>37</Lines>
  <Paragraphs>10</Paragraphs>
  <ScaleCrop>false</ScaleCrop>
  <Company>Home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2022-10-05T07:12:00Z</dcterms:created>
  <dcterms:modified xsi:type="dcterms:W3CDTF">2022-10-05T07:18:00Z</dcterms:modified>
</cp:coreProperties>
</file>