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4B" w:rsidRDefault="0080414B" w:rsidP="008041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32D927A" wp14:editId="36594782">
            <wp:extent cx="2622912" cy="1980000"/>
            <wp:effectExtent l="0" t="0" r="6350" b="1270"/>
            <wp:docPr id="1" name="Рисунок 1" descr="https://www.b17.ru/foto/uploaded/upl_1635901270_752301_d1w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635901270_752301_d1wt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1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4B" w:rsidRPr="0080414B" w:rsidRDefault="0080414B" w:rsidP="0080414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Консультация для родителей детей старшего дошкольного возраста</w:t>
        </w:r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«Р</w:t>
        </w:r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</w:t>
        </w:r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звитие </w:t>
        </w:r>
        <w:bookmarkStart w:id="0" w:name="_GoBack"/>
        <w:bookmarkEnd w:id="0"/>
        <w:r w:rsidRPr="0080414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речевой активности детей старшего дошкольного возраста посредством развивающих игр»</w:t>
        </w:r>
      </w:hyperlink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br/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 xml:space="preserve"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</w:t>
      </w:r>
      <w:r w:rsidRPr="0080414B">
        <w:rPr>
          <w:rFonts w:ascii="Times New Roman" w:hAnsi="Times New Roman" w:cs="Times New Roman"/>
          <w:sz w:val="24"/>
          <w:szCs w:val="24"/>
        </w:rPr>
        <w:lastRenderedPageBreak/>
        <w:t>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историй. И это понятно. Когда ребенок слушает историю, он должен сложить все детали в своей голове. (Это отличается от просмотра, где все показано на экране.)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14B">
        <w:rPr>
          <w:rFonts w:ascii="Times New Roman" w:hAnsi="Times New Roman" w:cs="Times New Roman"/>
          <w:sz w:val="24"/>
          <w:szCs w:val="24"/>
        </w:rPr>
        <w:t>Читайте систематически с детьми вслух лучшие произведения детской литературы с последующим обсуждением прочитанного.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 xml:space="preserve">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sz w:val="24"/>
          <w:szCs w:val="24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Игра «Узнай по описанию»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Вы называете признаки предмета, а малыш должен угадать слово.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Игра «Подбери слово»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Ребенку предлагается подобрать к предмету, объекту, явлению слова, обозначающие признаки.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Например, к слову «зима» он должен подобрать такие прилагательные, как «холодная», «снежная», «морозная».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 Игра «Слова-мячики» (или «Скажи наоборот»)</w:t>
      </w:r>
      <w:r w:rsidRPr="0080414B">
        <w:rPr>
          <w:rFonts w:ascii="Times New Roman" w:hAnsi="Times New Roman" w:cs="Times New Roman"/>
          <w:sz w:val="24"/>
          <w:szCs w:val="24"/>
        </w:rPr>
        <w:br/>
        <w:t>Взрослый бросает малышу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Игра «</w:t>
      </w:r>
      <w:proofErr w:type="gramStart"/>
      <w:r w:rsidRPr="0080414B">
        <w:rPr>
          <w:rFonts w:ascii="Times New Roman" w:hAnsi="Times New Roman" w:cs="Times New Roman"/>
          <w:b/>
          <w:bCs/>
          <w:sz w:val="24"/>
          <w:szCs w:val="24"/>
        </w:rPr>
        <w:t>Кто</w:t>
      </w:r>
      <w:proofErr w:type="gramEnd"/>
      <w:r w:rsidRPr="0080414B">
        <w:rPr>
          <w:rFonts w:ascii="Times New Roman" w:hAnsi="Times New Roman" w:cs="Times New Roman"/>
          <w:b/>
          <w:bCs/>
          <w:sz w:val="24"/>
          <w:szCs w:val="24"/>
        </w:rPr>
        <w:t xml:space="preserve"> что умеет делать»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 w:rsidRPr="0080414B">
        <w:rPr>
          <w:rFonts w:ascii="Times New Roman" w:hAnsi="Times New Roman" w:cs="Times New Roman"/>
          <w:sz w:val="24"/>
          <w:szCs w:val="24"/>
        </w:rPr>
        <w:t>мурлыкает</w:t>
      </w:r>
      <w:proofErr w:type="spellEnd"/>
      <w:r w:rsidRPr="0080414B">
        <w:rPr>
          <w:rFonts w:ascii="Times New Roman" w:hAnsi="Times New Roman" w:cs="Times New Roman"/>
          <w:sz w:val="24"/>
          <w:szCs w:val="24"/>
        </w:rPr>
        <w:t>, выгибает спину, царапается, прыгает, спит, играет и т.д.</w:t>
      </w:r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Игра «Только весёлые слова»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Играть лучше в кругу. Кто-то из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Игра «Поймай слог»</w:t>
      </w:r>
      <w:r w:rsidRPr="0080414B">
        <w:rPr>
          <w:rFonts w:ascii="Times New Roman" w:hAnsi="Times New Roman" w:cs="Times New Roman"/>
          <w:sz w:val="24"/>
          <w:szCs w:val="24"/>
        </w:rPr>
        <w:br/>
        <w:t>Цель – развитие слухового внимания и его быстроты.</w:t>
      </w:r>
      <w:r w:rsidRPr="0080414B">
        <w:rPr>
          <w:rFonts w:ascii="Times New Roman" w:hAnsi="Times New Roman" w:cs="Times New Roman"/>
          <w:sz w:val="24"/>
          <w:szCs w:val="24"/>
        </w:rPr>
        <w:br/>
        <w:t>Взрослый «бросает» ребенку слог, а он должен «превратить» его в слово.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Например: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 xml:space="preserve">ПА – папа, </w:t>
      </w:r>
      <w:proofErr w:type="spellStart"/>
      <w:r w:rsidRPr="0080414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414B">
        <w:rPr>
          <w:rFonts w:ascii="Times New Roman" w:hAnsi="Times New Roman" w:cs="Times New Roman"/>
          <w:sz w:val="24"/>
          <w:szCs w:val="24"/>
        </w:rPr>
        <w:t xml:space="preserve"> – мама, ку – кукла, ар – арбуз и т.д.</w:t>
      </w:r>
      <w:proofErr w:type="gramEnd"/>
    </w:p>
    <w:p w:rsidR="0080414B" w:rsidRPr="0080414B" w:rsidRDefault="0080414B" w:rsidP="0080414B">
      <w:pPr>
        <w:rPr>
          <w:rFonts w:ascii="Times New Roman" w:hAnsi="Times New Roman" w:cs="Times New Roman"/>
          <w:sz w:val="24"/>
          <w:szCs w:val="24"/>
        </w:rPr>
      </w:pPr>
      <w:r w:rsidRPr="0080414B">
        <w:rPr>
          <w:rFonts w:ascii="Times New Roman" w:hAnsi="Times New Roman" w:cs="Times New Roman"/>
          <w:b/>
          <w:bCs/>
          <w:sz w:val="24"/>
          <w:szCs w:val="24"/>
        </w:rPr>
        <w:t>• Игровое упражнение «Скажи по-другому»</w:t>
      </w:r>
      <w:r w:rsidRPr="0080414B">
        <w:rPr>
          <w:rFonts w:ascii="Times New Roman" w:hAnsi="Times New Roman" w:cs="Times New Roman"/>
          <w:sz w:val="24"/>
          <w:szCs w:val="24"/>
        </w:rPr>
        <w:br/>
        <w:t>Цель – упражнение в подборе слов, близких по смыслу (слов – приятелей).</w:t>
      </w:r>
      <w:r w:rsidRPr="0080414B">
        <w:rPr>
          <w:rFonts w:ascii="Times New Roman" w:hAnsi="Times New Roman" w:cs="Times New Roman"/>
          <w:sz w:val="24"/>
          <w:szCs w:val="24"/>
        </w:rPr>
        <w:br/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печальный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>, расстроенный). Слова «печальный, грустный и расстроенный» - это слова – приятели.</w:t>
      </w:r>
      <w:r w:rsidRPr="0080414B">
        <w:rPr>
          <w:rFonts w:ascii="Times New Roman" w:hAnsi="Times New Roman" w:cs="Times New Roman"/>
          <w:sz w:val="24"/>
          <w:szCs w:val="24"/>
        </w:rPr>
        <w:br/>
        <w:t>Аналогичные задания на следующие словосочетания:</w:t>
      </w:r>
      <w:r w:rsidRPr="0080414B">
        <w:rPr>
          <w:rFonts w:ascii="Times New Roman" w:hAnsi="Times New Roman" w:cs="Times New Roman"/>
          <w:sz w:val="24"/>
          <w:szCs w:val="24"/>
        </w:rPr>
        <w:br/>
        <w:t>- Чистый воздух (свежий воздух). </w:t>
      </w:r>
      <w:r w:rsidRPr="0080414B">
        <w:rPr>
          <w:rFonts w:ascii="Times New Roman" w:hAnsi="Times New Roman" w:cs="Times New Roman"/>
          <w:sz w:val="24"/>
          <w:szCs w:val="24"/>
        </w:rPr>
        <w:br/>
        <w:t>- Чистая вода (прозрачная вода).</w:t>
      </w:r>
      <w:r w:rsidRPr="0080414B">
        <w:rPr>
          <w:rFonts w:ascii="Times New Roman" w:hAnsi="Times New Roman" w:cs="Times New Roman"/>
          <w:sz w:val="24"/>
          <w:szCs w:val="24"/>
        </w:rPr>
        <w:br/>
        <w:t>- Чистая посуда (вымытая посуда).</w:t>
      </w:r>
      <w:r w:rsidRPr="0080414B">
        <w:rPr>
          <w:rFonts w:ascii="Times New Roman" w:hAnsi="Times New Roman" w:cs="Times New Roman"/>
          <w:sz w:val="24"/>
          <w:szCs w:val="24"/>
        </w:rPr>
        <w:br/>
        <w:t>- Самолёт сел (приземлился).</w:t>
      </w:r>
      <w:r w:rsidRPr="0080414B">
        <w:rPr>
          <w:rFonts w:ascii="Times New Roman" w:hAnsi="Times New Roman" w:cs="Times New Roman"/>
          <w:sz w:val="24"/>
          <w:szCs w:val="24"/>
        </w:rPr>
        <w:br/>
        <w:t>- Солнце село (зашло).</w:t>
      </w:r>
      <w:r w:rsidRPr="0080414B">
        <w:rPr>
          <w:rFonts w:ascii="Times New Roman" w:hAnsi="Times New Roman" w:cs="Times New Roman"/>
          <w:sz w:val="24"/>
          <w:szCs w:val="24"/>
        </w:rPr>
        <w:br/>
        <w:t>- Река бежит (течёт, струится).</w:t>
      </w:r>
      <w:r w:rsidRPr="0080414B">
        <w:rPr>
          <w:rFonts w:ascii="Times New Roman" w:hAnsi="Times New Roman" w:cs="Times New Roman"/>
          <w:sz w:val="24"/>
          <w:szCs w:val="24"/>
        </w:rPr>
        <w:br/>
        <w:t>- Мальчик бежит (мчится, несётся).</w:t>
      </w:r>
      <w:r w:rsidRPr="0080414B">
        <w:rPr>
          <w:rFonts w:ascii="Times New Roman" w:hAnsi="Times New Roman" w:cs="Times New Roman"/>
          <w:sz w:val="24"/>
          <w:szCs w:val="24"/>
        </w:rPr>
        <w:br/>
        <w:t xml:space="preserve">- Как </w:t>
      </w:r>
      <w:proofErr w:type="gramStart"/>
      <w:r w:rsidRPr="0080414B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80414B">
        <w:rPr>
          <w:rFonts w:ascii="Times New Roman" w:hAnsi="Times New Roman" w:cs="Times New Roman"/>
          <w:sz w:val="24"/>
          <w:szCs w:val="24"/>
        </w:rPr>
        <w:t xml:space="preserve"> одним словом? Очень большой (громадный, огромный),</w:t>
      </w:r>
      <w:r w:rsidRPr="0080414B">
        <w:rPr>
          <w:rFonts w:ascii="Times New Roman" w:hAnsi="Times New Roman" w:cs="Times New Roman"/>
          <w:sz w:val="24"/>
          <w:szCs w:val="24"/>
        </w:rPr>
        <w:br/>
        <w:t>очень маленький (малюсенький).</w:t>
      </w:r>
    </w:p>
    <w:p w:rsidR="00AF3D09" w:rsidRPr="0080414B" w:rsidRDefault="00AF3D09">
      <w:pPr>
        <w:rPr>
          <w:rFonts w:ascii="Times New Roman" w:hAnsi="Times New Roman" w:cs="Times New Roman"/>
          <w:sz w:val="24"/>
          <w:szCs w:val="24"/>
        </w:rPr>
      </w:pPr>
    </w:p>
    <w:sectPr w:rsidR="00AF3D09" w:rsidRPr="0080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D0"/>
    <w:rsid w:val="0080414B"/>
    <w:rsid w:val="00AF3D09"/>
    <w:rsid w:val="00D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14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14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google.com/url?q%3Dhttp://ds23.snzsite.ru/roditelyam/sovety-spetsialistov/287-konsultatsiya-dlya-roditelej-detej-starshego-doshkolnogo-vozrasta-razvitie-rechevoj-aktivnosti-detej-starshego-doshkolnogo-vozrasta-posredstvom-razvivayushchikh-igr.html%26sa%3DD%26ust%3D1519200504732000%26usg%3DAFQjCNFUAxGK0F2CrsdPRIpgCBUV0V6w1Q&amp;sa=D&amp;source=editors&amp;ust=1650373189488923&amp;usg=AOvVaw3FP3TZgGTQWb3jzHzTLi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6283</Characters>
  <Application>Microsoft Office Word</Application>
  <DocSecurity>0</DocSecurity>
  <Lines>52</Lines>
  <Paragraphs>14</Paragraphs>
  <ScaleCrop>false</ScaleCrop>
  <Company>*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2023-03-04T10:36:00Z</dcterms:created>
  <dcterms:modified xsi:type="dcterms:W3CDTF">2023-03-04T10:40:00Z</dcterms:modified>
</cp:coreProperties>
</file>