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16" w:rsidRPr="00A173D8" w:rsidRDefault="008D7E16" w:rsidP="008D7E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3D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8D7E16" w:rsidRPr="00671BD2" w:rsidRDefault="008D7E16" w:rsidP="008D7E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BD2">
        <w:rPr>
          <w:rFonts w:ascii="Times New Roman" w:hAnsi="Times New Roman" w:cs="Times New Roman"/>
          <w:sz w:val="32"/>
          <w:szCs w:val="32"/>
        </w:rPr>
        <w:t>«</w:t>
      </w:r>
      <w:r w:rsidR="0094570C">
        <w:rPr>
          <w:rFonts w:ascii="Times New Roman" w:hAnsi="Times New Roman" w:cs="Times New Roman"/>
          <w:sz w:val="32"/>
          <w:szCs w:val="32"/>
        </w:rPr>
        <w:t>Пальчиковые игры для малышей</w:t>
      </w:r>
      <w:r w:rsidRPr="00671BD2">
        <w:rPr>
          <w:rFonts w:ascii="Times New Roman" w:hAnsi="Times New Roman" w:cs="Times New Roman"/>
          <w:sz w:val="32"/>
          <w:szCs w:val="32"/>
        </w:rPr>
        <w:t>»</w:t>
      </w:r>
    </w:p>
    <w:p w:rsidR="005211C9" w:rsidRPr="00A173D8" w:rsidRDefault="00166B7C" w:rsidP="00A173D8">
      <w:pPr>
        <w:jc w:val="right"/>
        <w:rPr>
          <w:rFonts w:ascii="Times New Roman" w:hAnsi="Times New Roman" w:cs="Times New Roman"/>
          <w:sz w:val="32"/>
          <w:szCs w:val="32"/>
        </w:rPr>
      </w:pPr>
      <w:r w:rsidRPr="00671BD2"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671BD2">
        <w:rPr>
          <w:rFonts w:ascii="Times New Roman" w:hAnsi="Times New Roman" w:cs="Times New Roman"/>
          <w:sz w:val="32"/>
          <w:szCs w:val="32"/>
        </w:rPr>
        <w:t>Жданова</w:t>
      </w:r>
      <w:proofErr w:type="gramStart"/>
      <w:r w:rsidRPr="00671BD2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671BD2">
        <w:rPr>
          <w:rFonts w:ascii="Times New Roman" w:hAnsi="Times New Roman" w:cs="Times New Roman"/>
          <w:sz w:val="32"/>
          <w:szCs w:val="32"/>
        </w:rPr>
        <w:t>.В</w:t>
      </w:r>
      <w:proofErr w:type="spellEnd"/>
    </w:p>
    <w:p w:rsidR="008A0EBF" w:rsidRDefault="008A0EBF" w:rsidP="005211C9">
      <w:pPr>
        <w:jc w:val="center"/>
      </w:pPr>
    </w:p>
    <w:p w:rsidR="005211C9" w:rsidRDefault="005211C9" w:rsidP="005211C9">
      <w:pPr>
        <w:jc w:val="center"/>
      </w:pPr>
    </w:p>
    <w:p w:rsidR="005211C9" w:rsidRDefault="00A173D8" w:rsidP="00A173D8">
      <w:pPr>
        <w:jc w:val="center"/>
      </w:pPr>
      <w:r>
        <w:rPr>
          <w:noProof/>
          <w:lang w:eastAsia="ru-RU"/>
        </w:rPr>
        <w:drawing>
          <wp:inline distT="0" distB="0" distL="0" distR="0" wp14:anchorId="0B7A50D1" wp14:editId="6E7B134D">
            <wp:extent cx="6337990" cy="6236770"/>
            <wp:effectExtent l="0" t="0" r="5715" b="0"/>
            <wp:docPr id="3" name="Рисунок 3" descr="C:\Users\Пользователь\Desktop\5390_807a0049231936516ac5bc4ca18a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390_807a0049231936516ac5bc4ca18a3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94" cy="62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C9" w:rsidRDefault="005211C9" w:rsidP="005211C9">
      <w:pPr>
        <w:jc w:val="center"/>
      </w:pPr>
    </w:p>
    <w:p w:rsidR="005211C9" w:rsidRDefault="005211C9" w:rsidP="005211C9">
      <w:pPr>
        <w:jc w:val="center"/>
      </w:pPr>
    </w:p>
    <w:p w:rsidR="008A2DC1" w:rsidRDefault="008A2DC1" w:rsidP="005211C9"/>
    <w:p w:rsidR="00A173D8" w:rsidRPr="00100232" w:rsidRDefault="00A173D8" w:rsidP="00A173D8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00232">
        <w:rPr>
          <w:rStyle w:val="c2"/>
          <w:color w:val="000000" w:themeColor="text1"/>
          <w:sz w:val="28"/>
          <w:szCs w:val="28"/>
          <w:shd w:val="clear" w:color="auto" w:fill="FFFFFF"/>
        </w:rPr>
        <w:lastRenderedPageBreak/>
        <w:t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 распределить его в силу возрастных особенностей дети не могут. Малышам приемлемы небольшие по времени занятия, игры, сопровождаемые эмоциональной речью взрослого.</w:t>
      </w:r>
    </w:p>
    <w:p w:rsidR="00A173D8" w:rsidRPr="00100232" w:rsidRDefault="00A173D8" w:rsidP="00A173D8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00232">
        <w:rPr>
          <w:rStyle w:val="c2"/>
          <w:color w:val="000000" w:themeColor="text1"/>
          <w:sz w:val="28"/>
          <w:szCs w:val="28"/>
          <w:shd w:val="clear" w:color="auto" w:fill="FFFFFF"/>
        </w:rPr>
        <w:t>Пальчиковые игры очень полезны малышам, потому что улучшают координацию мелких движений, а развитие мелкой моторики стимулирует развитие речевых центров в головном мозге. Малыши, которые регулярно занимаются пальчиковой гимнастикой, быстро учатся писать, рисовать, обладают хорошей памятью. </w:t>
      </w:r>
    </w:p>
    <w:p w:rsidR="00557396" w:rsidRPr="00524B2C" w:rsidRDefault="00A173D8" w:rsidP="00524B2C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100232">
        <w:rPr>
          <w:rStyle w:val="c2"/>
          <w:color w:val="000000" w:themeColor="text1"/>
          <w:sz w:val="28"/>
          <w:szCs w:val="28"/>
          <w:shd w:val="clear" w:color="auto" w:fill="FFFFFF"/>
        </w:rPr>
        <w:t> 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:rsidR="00524B2C" w:rsidRPr="00524B2C" w:rsidRDefault="00524B2C" w:rsidP="00524B2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 и упражнения уникальное средство для развития мелкой моторики и речи ребёнка в их единстве и взаимосвязи. Разучивание текстов с использованием пальчиково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гимнастики стимулирует развити</w:t>
      </w:r>
      <w:r w:rsidRPr="005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речи, пространственного мышления, внимания, воображения, развивает быстроту реакции и эмоциональную выразительность.</w:t>
      </w:r>
    </w:p>
    <w:p w:rsidR="00524B2C" w:rsidRPr="00524B2C" w:rsidRDefault="00524B2C" w:rsidP="00524B2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 не только стимул для развития речи и моторики, но и один из вариантов радостного общения с близкими людьми. Когда мама для игры в пальчики сажает своего ребёнка на руки, обнимая, придерживает его, когда она трогает его ладошку, поглаживает и щекочет, ребёнок получает массу необходимых впечатлений.</w:t>
      </w:r>
    </w:p>
    <w:p w:rsidR="00524B2C" w:rsidRDefault="00524B2C" w:rsidP="00524B2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фактором для развития речи является то, что в пальчиковых играх все подражательные действия сопровождаются стихами. Стихи привлекают внимание и легко запоминаются.</w:t>
      </w:r>
    </w:p>
    <w:p w:rsidR="00524B2C" w:rsidRPr="00524B2C" w:rsidRDefault="00524B2C" w:rsidP="00524B2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B2C" w:rsidRPr="00524B2C" w:rsidRDefault="00524B2C" w:rsidP="00524B2C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t>Этапы разучивания игр:</w:t>
      </w:r>
    </w:p>
    <w:p w:rsidR="00524B2C" w:rsidRPr="00524B2C" w:rsidRDefault="00524B2C" w:rsidP="00524B2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Взрослый сначала показывает игру малышу сам.</w:t>
      </w:r>
    </w:p>
    <w:p w:rsidR="00524B2C" w:rsidRPr="00524B2C" w:rsidRDefault="00524B2C" w:rsidP="00524B2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Взрослый показывает игру, манипулируя пальцами и ручкой ребёнка.</w:t>
      </w:r>
    </w:p>
    <w:p w:rsidR="00524B2C" w:rsidRPr="00524B2C" w:rsidRDefault="00524B2C" w:rsidP="00524B2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Взрослый и ребёнок выполняют движения одновременно, взрослый проговаривает текст.</w:t>
      </w:r>
    </w:p>
    <w:p w:rsidR="00524B2C" w:rsidRPr="00524B2C" w:rsidRDefault="00524B2C" w:rsidP="00524B2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Ребёнок выполняет движения с необходимой помощью взрослого, который произносит текст.</w:t>
      </w:r>
    </w:p>
    <w:p w:rsidR="00524B2C" w:rsidRPr="00524B2C" w:rsidRDefault="00524B2C" w:rsidP="00524B2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4B2C">
        <w:rPr>
          <w:rFonts w:ascii="Times New Roman" w:hAnsi="Times New Roman" w:cs="Times New Roman"/>
          <w:noProof/>
          <w:sz w:val="28"/>
          <w:szCs w:val="28"/>
          <w:lang w:eastAsia="ru-RU"/>
        </w:rPr>
        <w:t>Ребёнок выполняет движения и проговаривает текст, а взрослый подсказывает и помогает.</w:t>
      </w:r>
    </w:p>
    <w:p w:rsidR="00A173D8" w:rsidRPr="00524B2C" w:rsidRDefault="00A173D8" w:rsidP="00524B2C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73D8" w:rsidRDefault="00A173D8" w:rsidP="005211C9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A173D8" w:rsidRDefault="00A173D8" w:rsidP="005211C9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A173D8" w:rsidRDefault="00A173D8" w:rsidP="00AC1039">
      <w:pPr>
        <w:pStyle w:val="a5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A173D8" w:rsidRDefault="00AC1039" w:rsidP="00AC103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Деткам нашей группы очень нравятся пальчиковые игры. Мы играем с ними в любую свободну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минутку. Вот некоторые из них:</w:t>
      </w:r>
    </w:p>
    <w:p w:rsidR="00AC1039" w:rsidRDefault="00AC1039" w:rsidP="00AC103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886075"/>
            <wp:effectExtent l="0" t="0" r="0" b="0"/>
            <wp:docPr id="13" name="Рисунок 13" descr="C:\Users\Пользователь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45" cy="288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</w:t>
      </w:r>
      <w:r w:rsidRPr="00AC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апустка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рубим-рубим</w:t>
      </w:r>
      <w:proofErr w:type="gram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двигаем ладошками вверх-вниз)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трем-трем, (потираем один кулачок о другой)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</w:t>
      </w:r>
      <w:proofErr w:type="spell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солим-солим (собираем пальчики).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жмем-жмем</w:t>
      </w:r>
      <w:proofErr w:type="gram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кулачки)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C1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Замок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 висит замок (пальчики в замок)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замочком постучали </w:t>
      </w:r>
      <w:proofErr w:type="gramStart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кулачок о кулачок)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замочек повертели (повертели ручками в одну сторону)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замочек покрутили (повертели ручками в другую сторону)</w:t>
      </w:r>
    </w:p>
    <w:p w:rsidR="00AC1039" w:rsidRPr="00AC1039" w:rsidRDefault="00AC1039" w:rsidP="00AC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 его открыли (разжали пальчики)</w:t>
      </w:r>
    </w:p>
    <w:p w:rsidR="008B0B4C" w:rsidRPr="008B0B4C" w:rsidRDefault="00AC1039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B0B4C" w:rsidRPr="008B0B4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8B0B4C" w:rsidRPr="008B0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Моя семья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сгибание пальцев, начиная с большого.</w:t>
      </w:r>
      <w:proofErr w:type="gramEnd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покрутить кулачком)</w:t>
      </w:r>
      <w:proofErr w:type="gramEnd"/>
    </w:p>
    <w:p w:rsidR="008B0B4C" w:rsidRPr="008B0B4C" w:rsidRDefault="008B0B4C" w:rsidP="008B0B4C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8B0B4C">
        <w:rPr>
          <w:b/>
          <w:color w:val="000000"/>
          <w:sz w:val="28"/>
          <w:szCs w:val="28"/>
        </w:rPr>
        <w:t>4.</w:t>
      </w:r>
      <w:r w:rsidRPr="008B0B4C">
        <w:rPr>
          <w:b/>
          <w:bCs/>
          <w:color w:val="000000"/>
          <w:sz w:val="27"/>
          <w:szCs w:val="27"/>
        </w:rPr>
        <w:t xml:space="preserve"> Повстречались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Повстречались два котенка: "Мяу-мяу!",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щенка: "</w:t>
      </w:r>
      <w:proofErr w:type="spellStart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Ав-ав</w:t>
      </w:r>
      <w:proofErr w:type="spellEnd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!",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жеребенка: Иго-</w:t>
      </w:r>
      <w:proofErr w:type="spellStart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proofErr w:type="spellEnd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!",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тигренка: "</w:t>
      </w:r>
      <w:proofErr w:type="spellStart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Рр</w:t>
      </w:r>
      <w:proofErr w:type="spellEnd"/>
      <w:r w:rsidRPr="008B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-р!"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быка,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какие рога</w:t>
      </w:r>
      <w:proofErr w:type="gramStart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spellStart"/>
      <w:proofErr w:type="gramEnd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-у!"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каждую строчку соединять поочередно пальцы правой и левой рук, начиная с мизинца.</w:t>
      </w:r>
      <w:proofErr w:type="gramEnd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последнюю строчку показать рога, вытянув указательные пальцы и мизинцы).</w:t>
      </w:r>
      <w:proofErr w:type="gramEnd"/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181818"/>
          <w:sz w:val="28"/>
          <w:szCs w:val="28"/>
        </w:rPr>
        <w:t>5.</w:t>
      </w:r>
      <w:r w:rsidRPr="00FA04DF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«Апельсин»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Цель: для развития движений руки и снятия мышечного напряжения в кисти.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 делили апельсин,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Много нас, а он один.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Эта долька для ежат,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(поочередно загибают пальцы на правой руке)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Эта долька для </w:t>
      </w:r>
      <w:proofErr w:type="spellStart"/>
      <w:r>
        <w:rPr>
          <w:rStyle w:val="c2"/>
          <w:color w:val="000000"/>
          <w:sz w:val="28"/>
          <w:szCs w:val="28"/>
        </w:rPr>
        <w:t>стрижат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Эта долька для утят,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Эта долька для котят,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Эта долька для бобра,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А для волка - кожура.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(Разводят руки.)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Он сердит на нас, беда!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Разбегайтесь кто куда.</w:t>
      </w:r>
    </w:p>
    <w:p w:rsidR="00FA04DF" w:rsidRDefault="00FA04DF" w:rsidP="00FA04D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(имитируют бег пальцами по столу)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181818"/>
          <w:sz w:val="28"/>
          <w:szCs w:val="28"/>
        </w:rPr>
        <w:t>6.</w:t>
      </w:r>
      <w:r w:rsidRPr="00CA38AA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«Пальчики»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Этот пальчик хочет спать,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Этот пальчик </w:t>
      </w:r>
      <w:proofErr w:type="gramStart"/>
      <w:r>
        <w:rPr>
          <w:rStyle w:val="c2"/>
          <w:color w:val="000000"/>
          <w:sz w:val="28"/>
          <w:szCs w:val="28"/>
        </w:rPr>
        <w:t>прыг</w:t>
      </w:r>
      <w:proofErr w:type="gramEnd"/>
      <w:r>
        <w:rPr>
          <w:rStyle w:val="c2"/>
          <w:color w:val="000000"/>
          <w:sz w:val="28"/>
          <w:szCs w:val="28"/>
        </w:rPr>
        <w:t xml:space="preserve"> в кровать,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Этот пальчик прикорнул,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Этот пальчик уж заснул.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Тише, пальчик, не шуми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Братиков не разбуди.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Встали пальчики. Ура!</w:t>
      </w:r>
    </w:p>
    <w:p w:rsidR="00CA38AA" w:rsidRDefault="00CA38AA" w:rsidP="00CA38A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В детский сад идти пора.</w:t>
      </w:r>
    </w:p>
    <w:p w:rsidR="008B0B4C" w:rsidRPr="008B0B4C" w:rsidRDefault="008B0B4C" w:rsidP="008B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8D5" w:rsidRDefault="002538D5" w:rsidP="00596C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747EAB">
      <w:pPr>
        <w:rPr>
          <w:rFonts w:ascii="Times New Roman" w:hAnsi="Times New Roman" w:cs="Times New Roman"/>
          <w:sz w:val="28"/>
          <w:szCs w:val="28"/>
        </w:rPr>
      </w:pPr>
    </w:p>
    <w:p w:rsidR="00747EAB" w:rsidRDefault="00747EAB" w:rsidP="0074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747EAB" w:rsidRDefault="00747EAB" w:rsidP="0074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1B84" w:rsidRPr="00AF1B84">
        <w:t xml:space="preserve"> </w:t>
      </w:r>
      <w:r w:rsidR="00AF1B84" w:rsidRPr="00AF1B84">
        <w:rPr>
          <w:rFonts w:ascii="Times New Roman" w:hAnsi="Times New Roman" w:cs="Times New Roman"/>
          <w:b/>
          <w:sz w:val="28"/>
          <w:szCs w:val="28"/>
        </w:rPr>
        <w:t>https://nsportal.ru/detskiy-sad/materialy-dlya-roditeley/2020/05/21/konsultatsiya-dlya-roditeley-palchikovye-igry-dlya</w:t>
      </w:r>
    </w:p>
    <w:p w:rsidR="00D54762" w:rsidRPr="00747EAB" w:rsidRDefault="00D54762" w:rsidP="0074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54762">
        <w:t xml:space="preserve"> </w:t>
      </w:r>
      <w:r w:rsidRPr="00D54762">
        <w:rPr>
          <w:rFonts w:ascii="Times New Roman" w:hAnsi="Times New Roman" w:cs="Times New Roman"/>
          <w:b/>
          <w:sz w:val="28"/>
          <w:szCs w:val="28"/>
        </w:rPr>
        <w:t>https://infourok.ru/konsultaciya-dlya-roditeley-pervoy-mladshey-gruppi-3157171.html</w:t>
      </w:r>
      <w:bookmarkStart w:id="0" w:name="_GoBack"/>
      <w:bookmarkEnd w:id="0"/>
    </w:p>
    <w:sectPr w:rsidR="00D54762" w:rsidRPr="0074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7FA"/>
    <w:multiLevelType w:val="hybridMultilevel"/>
    <w:tmpl w:val="D284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6C79"/>
    <w:multiLevelType w:val="hybridMultilevel"/>
    <w:tmpl w:val="58BEE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A06F37"/>
    <w:multiLevelType w:val="multilevel"/>
    <w:tmpl w:val="8DE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F"/>
    <w:rsid w:val="00002509"/>
    <w:rsid w:val="00100232"/>
    <w:rsid w:val="00166B7C"/>
    <w:rsid w:val="002532A8"/>
    <w:rsid w:val="002538D5"/>
    <w:rsid w:val="003C14B1"/>
    <w:rsid w:val="004E64FF"/>
    <w:rsid w:val="005211C9"/>
    <w:rsid w:val="00524B2C"/>
    <w:rsid w:val="0055295F"/>
    <w:rsid w:val="00557396"/>
    <w:rsid w:val="00596C23"/>
    <w:rsid w:val="00606EC3"/>
    <w:rsid w:val="00671BD2"/>
    <w:rsid w:val="006D4867"/>
    <w:rsid w:val="006D62FF"/>
    <w:rsid w:val="006E6E6D"/>
    <w:rsid w:val="00747EAB"/>
    <w:rsid w:val="008A0EBF"/>
    <w:rsid w:val="008A2DC1"/>
    <w:rsid w:val="008B0B4C"/>
    <w:rsid w:val="008D7E16"/>
    <w:rsid w:val="0094570C"/>
    <w:rsid w:val="00977917"/>
    <w:rsid w:val="00A173D8"/>
    <w:rsid w:val="00AC1039"/>
    <w:rsid w:val="00AF1B84"/>
    <w:rsid w:val="00B026AB"/>
    <w:rsid w:val="00CA38AA"/>
    <w:rsid w:val="00D54762"/>
    <w:rsid w:val="00F20720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  <w:style w:type="paragraph" w:customStyle="1" w:styleId="c5">
    <w:name w:val="c5"/>
    <w:basedOn w:val="a"/>
    <w:rsid w:val="00A1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A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4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  <w:style w:type="paragraph" w:customStyle="1" w:styleId="c5">
    <w:name w:val="c5"/>
    <w:basedOn w:val="a"/>
    <w:rsid w:val="00A1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A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4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2021-06-20T09:12:00Z</dcterms:created>
  <dcterms:modified xsi:type="dcterms:W3CDTF">2022-03-20T19:34:00Z</dcterms:modified>
</cp:coreProperties>
</file>