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B7" w:rsidRPr="001367B7" w:rsidRDefault="001367B7" w:rsidP="001367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367B7">
        <w:rPr>
          <w:b/>
          <w:bCs/>
          <w:color w:val="333333"/>
          <w:sz w:val="32"/>
          <w:szCs w:val="32"/>
        </w:rPr>
        <w:t>Консультация для родителей</w:t>
      </w:r>
    </w:p>
    <w:p w:rsidR="001367B7" w:rsidRPr="001367B7" w:rsidRDefault="001367B7" w:rsidP="001367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367B7">
        <w:rPr>
          <w:color w:val="333333"/>
          <w:sz w:val="32"/>
          <w:szCs w:val="32"/>
        </w:rPr>
        <w:t> </w:t>
      </w:r>
      <w:r w:rsidRPr="001367B7">
        <w:rPr>
          <w:b/>
          <w:bCs/>
          <w:color w:val="333333"/>
          <w:sz w:val="32"/>
          <w:szCs w:val="32"/>
        </w:rPr>
        <w:t>«Развитие речи младших дошкольников</w:t>
      </w:r>
    </w:p>
    <w:p w:rsidR="001367B7" w:rsidRPr="001367B7" w:rsidRDefault="001367B7" w:rsidP="001367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1367B7">
        <w:rPr>
          <w:b/>
          <w:bCs/>
          <w:color w:val="333333"/>
          <w:sz w:val="32"/>
          <w:szCs w:val="32"/>
        </w:rPr>
        <w:t>в условиях семьи и детского сада»</w:t>
      </w:r>
    </w:p>
    <w:p w:rsidR="008A0EBF" w:rsidRDefault="001367B7" w:rsidP="001367B7">
      <w:pPr>
        <w:jc w:val="right"/>
        <w:rPr>
          <w:rFonts w:ascii="Times New Roman" w:hAnsi="Times New Roman" w:cs="Times New Roman"/>
          <w:sz w:val="28"/>
          <w:szCs w:val="28"/>
        </w:rPr>
      </w:pPr>
      <w:r w:rsidRPr="001367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1367B7">
        <w:rPr>
          <w:rFonts w:ascii="Times New Roman" w:hAnsi="Times New Roman" w:cs="Times New Roman"/>
          <w:sz w:val="28"/>
          <w:szCs w:val="28"/>
        </w:rPr>
        <w:t>Жданова</w:t>
      </w:r>
      <w:proofErr w:type="gramStart"/>
      <w:r w:rsidRPr="001367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367B7"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1367B7" w:rsidRDefault="001367B7" w:rsidP="001367B7">
      <w:p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b/>
          <w:sz w:val="28"/>
          <w:szCs w:val="28"/>
        </w:rPr>
        <w:t>Цель:</w:t>
      </w:r>
      <w:r w:rsidRPr="001367B7">
        <w:rPr>
          <w:rFonts w:ascii="Times New Roman" w:hAnsi="Times New Roman" w:cs="Times New Roman"/>
          <w:sz w:val="28"/>
          <w:szCs w:val="28"/>
        </w:rPr>
        <w:t xml:space="preserve"> познакомить родителей с особенностями развития речи малыша, рассказать о роли художественной литературы в развитии речи и речевом общении.</w:t>
      </w:r>
    </w:p>
    <w:p w:rsidR="001367B7" w:rsidRDefault="001367B7" w:rsidP="0013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5757"/>
            <wp:effectExtent l="0" t="0" r="3175" b="7620"/>
            <wp:docPr id="1" name="Рисунок 1" descr="C:\Users\Пользователь\Desktop\3729_one_max-696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729_one_max-696x3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B7" w:rsidRDefault="00F12885" w:rsidP="001367B7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>Основная задача речевого развития детей – это овладение нормами и правилами родного языка, определёнными для каждого возраста, а также развитие у детей коммуникативных способностей, т. е. способности общаться. Сам ребёнок овладевает речью только в процессе общения с взрослыми.</w:t>
      </w:r>
    </w:p>
    <w:p w:rsidR="00B13FF5" w:rsidRPr="00B13FF5" w:rsidRDefault="00B13FF5" w:rsidP="00B13FF5">
      <w:p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b/>
          <w:bCs/>
          <w:sz w:val="28"/>
          <w:szCs w:val="28"/>
        </w:rPr>
        <w:t>Расширяя словарь</w:t>
      </w:r>
      <w:r w:rsidRPr="00B13FF5">
        <w:rPr>
          <w:rFonts w:ascii="Times New Roman" w:hAnsi="Times New Roman" w:cs="Times New Roman"/>
          <w:sz w:val="28"/>
          <w:szCs w:val="28"/>
        </w:rPr>
        <w:t>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«Почему?»…</w:t>
      </w:r>
    </w:p>
    <w:p w:rsidR="00B13FF5" w:rsidRPr="00B13FF5" w:rsidRDefault="00B13FF5" w:rsidP="00B13FF5">
      <w:p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b/>
          <w:bCs/>
          <w:sz w:val="28"/>
          <w:szCs w:val="28"/>
        </w:rPr>
        <w:t>Развивая связную речь, с</w:t>
      </w:r>
      <w:r w:rsidRPr="00B13FF5">
        <w:rPr>
          <w:rFonts w:ascii="Times New Roman" w:hAnsi="Times New Roman" w:cs="Times New Roman"/>
          <w:sz w:val="28"/>
          <w:szCs w:val="28"/>
        </w:rPr>
        <w:t>ледует учить детей:</w:t>
      </w:r>
    </w:p>
    <w:p w:rsidR="00B13FF5" w:rsidRPr="00B13FF5" w:rsidRDefault="00B13FF5" w:rsidP="00B13F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sz w:val="28"/>
          <w:szCs w:val="28"/>
        </w:rPr>
        <w:t>Понимать разнообразные вопросы и отвечать на них;</w:t>
      </w:r>
    </w:p>
    <w:p w:rsidR="00B13FF5" w:rsidRPr="00B13FF5" w:rsidRDefault="00B13FF5" w:rsidP="00B13F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sz w:val="28"/>
          <w:szCs w:val="28"/>
        </w:rPr>
        <w:lastRenderedPageBreak/>
        <w:t>Задавать вопросы;</w:t>
      </w:r>
    </w:p>
    <w:p w:rsidR="00B13FF5" w:rsidRPr="00B13FF5" w:rsidRDefault="00B13FF5" w:rsidP="00B13F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sz w:val="28"/>
          <w:szCs w:val="28"/>
        </w:rPr>
        <w:t>Активно включаться в разговор;</w:t>
      </w:r>
    </w:p>
    <w:p w:rsidR="00B13FF5" w:rsidRPr="00B13FF5" w:rsidRDefault="00B13FF5" w:rsidP="00B13F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sz w:val="28"/>
          <w:szCs w:val="28"/>
        </w:rPr>
        <w:t>Объяснять содержание картины, ситуации;</w:t>
      </w:r>
    </w:p>
    <w:p w:rsidR="00B13FF5" w:rsidRPr="00B13FF5" w:rsidRDefault="00B13FF5" w:rsidP="00B13F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sz w:val="28"/>
          <w:szCs w:val="28"/>
        </w:rPr>
        <w:t>Рассказывать о предметах, игрушках, событиях.        Узнавание действий на картине – важный элемент развития фразовой речи. Вот стоит девочка, плачет, в небо устремлён воздушный шар. Спросите: «Как ты думаешь, почему девочка плачет, что с ней случилось?». Пусть ребёнок подумает и даже пофантазирует, придумает окончание истории.</w:t>
      </w:r>
    </w:p>
    <w:p w:rsidR="00B13FF5" w:rsidRPr="00B13FF5" w:rsidRDefault="00B13FF5" w:rsidP="00B13FF5">
      <w:p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sz w:val="28"/>
          <w:szCs w:val="28"/>
        </w:rPr>
        <w:t>        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 о каких-то интересных событиях.</w:t>
      </w:r>
    </w:p>
    <w:p w:rsidR="00B13FF5" w:rsidRDefault="00B13FF5" w:rsidP="00B13FF5">
      <w:p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sz w:val="28"/>
          <w:szCs w:val="28"/>
        </w:rPr>
        <w:t xml:space="preserve">        Для ребёнка 3-4 лет речь является средством общения не только </w:t>
      </w:r>
      <w:proofErr w:type="gramStart"/>
      <w:r w:rsidRPr="00B13F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3FF5">
        <w:rPr>
          <w:rFonts w:ascii="Times New Roman" w:hAnsi="Times New Roman" w:cs="Times New Roman"/>
          <w:sz w:val="28"/>
          <w:szCs w:val="28"/>
        </w:rPr>
        <w:t xml:space="preserve"> взрослыми,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        </w:t>
      </w:r>
    </w:p>
    <w:p w:rsidR="00B13FF5" w:rsidRPr="00B13FF5" w:rsidRDefault="00B13FF5" w:rsidP="00B13FF5">
      <w:p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b/>
          <w:bCs/>
          <w:sz w:val="28"/>
          <w:szCs w:val="28"/>
        </w:rPr>
        <w:t>Методы развития.</w:t>
      </w:r>
      <w:r w:rsidRPr="00B13FF5">
        <w:rPr>
          <w:rFonts w:ascii="Times New Roman" w:hAnsi="Times New Roman" w:cs="Times New Roman"/>
          <w:sz w:val="28"/>
          <w:szCs w:val="28"/>
        </w:rPr>
        <w:br/>
        <w:t>Приведенные ниже рекомендации помогут родителям развить и улучшить речевые навыки детей. Данные приёмы просты и эффективны, их нетрудно освоить самостоятельно.</w:t>
      </w:r>
      <w:r w:rsidRPr="00B13FF5">
        <w:rPr>
          <w:rFonts w:ascii="Times New Roman" w:hAnsi="Times New Roman" w:cs="Times New Roman"/>
          <w:sz w:val="28"/>
          <w:szCs w:val="28"/>
        </w:rPr>
        <w:br/>
        <w:t>1. Постепенно увеличивайте словарный запас ребенка. Учите с ним новое слово и закрепляйте его в лексиконе на протяжении нескольких дней.</w:t>
      </w:r>
      <w:r w:rsidRPr="00B13FF5">
        <w:rPr>
          <w:rFonts w:ascii="Times New Roman" w:hAnsi="Times New Roman" w:cs="Times New Roman"/>
          <w:sz w:val="28"/>
          <w:szCs w:val="28"/>
        </w:rPr>
        <w:br/>
        <w:t>2. Общайтесь на разные темы, доступные возрасту ребёнка.</w:t>
      </w:r>
      <w:r w:rsidRPr="00B13FF5">
        <w:rPr>
          <w:rFonts w:ascii="Times New Roman" w:hAnsi="Times New Roman" w:cs="Times New Roman"/>
          <w:sz w:val="28"/>
          <w:szCs w:val="28"/>
        </w:rPr>
        <w:br/>
        <w:t xml:space="preserve">3. Знакомьте ребёнка с новыми предметами и явлениями и их характеристиками, </w:t>
      </w:r>
      <w:proofErr w:type="gramStart"/>
      <w:r w:rsidRPr="00B13FF5">
        <w:rPr>
          <w:rFonts w:ascii="Times New Roman" w:hAnsi="Times New Roman" w:cs="Times New Roman"/>
          <w:sz w:val="28"/>
          <w:szCs w:val="28"/>
        </w:rPr>
        <w:t>рассказывайте</w:t>
      </w:r>
      <w:proofErr w:type="gramEnd"/>
      <w:r w:rsidRPr="00B13FF5">
        <w:rPr>
          <w:rFonts w:ascii="Times New Roman" w:hAnsi="Times New Roman" w:cs="Times New Roman"/>
          <w:sz w:val="28"/>
          <w:szCs w:val="28"/>
        </w:rPr>
        <w:t xml:space="preserve"> что и как, зачем и почему происходит.</w:t>
      </w:r>
      <w:r w:rsidRPr="00B13FF5">
        <w:rPr>
          <w:rFonts w:ascii="Times New Roman" w:hAnsi="Times New Roman" w:cs="Times New Roman"/>
          <w:sz w:val="28"/>
          <w:szCs w:val="28"/>
        </w:rPr>
        <w:br/>
        <w:t>4. Говорите не только как называются сами предметы, но и их составные части (платье – воротник, рукава, карман, пояс…).</w:t>
      </w:r>
      <w:r w:rsidRPr="00B13FF5">
        <w:rPr>
          <w:rFonts w:ascii="Times New Roman" w:hAnsi="Times New Roman" w:cs="Times New Roman"/>
          <w:sz w:val="28"/>
          <w:szCs w:val="28"/>
        </w:rPr>
        <w:br/>
        <w:t xml:space="preserve">5. Обращайте внимание на правильность произносимых слов. Поправляйте </w:t>
      </w:r>
      <w:r w:rsidRPr="00B13FF5">
        <w:rPr>
          <w:rFonts w:ascii="Times New Roman" w:hAnsi="Times New Roman" w:cs="Times New Roman"/>
          <w:sz w:val="28"/>
          <w:szCs w:val="28"/>
        </w:rPr>
        <w:lastRenderedPageBreak/>
        <w:t>ребёнка корректно.</w:t>
      </w:r>
      <w:r w:rsidRPr="00B13FF5">
        <w:rPr>
          <w:rFonts w:ascii="Times New Roman" w:hAnsi="Times New Roman" w:cs="Times New Roman"/>
          <w:sz w:val="28"/>
          <w:szCs w:val="28"/>
        </w:rPr>
        <w:br/>
        <w:t>6. Обучайте ребёнка говорить правильные окончания в словах.</w:t>
      </w:r>
      <w:r w:rsidRPr="00B13FF5">
        <w:rPr>
          <w:rFonts w:ascii="Times New Roman" w:hAnsi="Times New Roman" w:cs="Times New Roman"/>
          <w:sz w:val="28"/>
          <w:szCs w:val="28"/>
        </w:rPr>
        <w:br/>
        <w:t>7. Знакомьте с предлогами и учите правильно их употреблять.</w:t>
      </w:r>
      <w:r w:rsidRPr="00B13FF5">
        <w:rPr>
          <w:rFonts w:ascii="Times New Roman" w:hAnsi="Times New Roman" w:cs="Times New Roman"/>
          <w:sz w:val="28"/>
          <w:szCs w:val="28"/>
        </w:rPr>
        <w:br/>
        <w:t>8. Читая сказку, уделяйте внимание голосу, интонации, тембру, выразительности.</w:t>
      </w:r>
      <w:r w:rsidRPr="00B13FF5">
        <w:rPr>
          <w:rFonts w:ascii="Times New Roman" w:hAnsi="Times New Roman" w:cs="Times New Roman"/>
          <w:sz w:val="28"/>
          <w:szCs w:val="28"/>
        </w:rPr>
        <w:br/>
        <w:t>9. Рассматривайте и комментируйте картинки в книгах, задавайте вопросы к ним.</w:t>
      </w:r>
      <w:r w:rsidRPr="00B13FF5">
        <w:rPr>
          <w:rFonts w:ascii="Times New Roman" w:hAnsi="Times New Roman" w:cs="Times New Roman"/>
          <w:sz w:val="28"/>
          <w:szCs w:val="28"/>
        </w:rPr>
        <w:br/>
        <w:t>10. Рассказывайте на прогулке обо всём, что видите.</w:t>
      </w:r>
      <w:r w:rsidRPr="00B13FF5">
        <w:rPr>
          <w:rFonts w:ascii="Times New Roman" w:hAnsi="Times New Roman" w:cs="Times New Roman"/>
          <w:sz w:val="28"/>
          <w:szCs w:val="28"/>
        </w:rPr>
        <w:br/>
        <w:t>11. Спрашивайте о прошедшем дне, услышанной истории, просмотренном мультике. Обсуждайте героев сказок, сюжет. Задавайте наводящие вопросы.</w:t>
      </w:r>
      <w:r w:rsidRPr="00B13FF5">
        <w:rPr>
          <w:rFonts w:ascii="Times New Roman" w:hAnsi="Times New Roman" w:cs="Times New Roman"/>
          <w:sz w:val="28"/>
          <w:szCs w:val="28"/>
        </w:rPr>
        <w:br/>
        <w:t>12. Читайте стихи, отгадывайте загадки, пойте песенки.</w:t>
      </w:r>
      <w:r w:rsidRPr="00B13FF5">
        <w:rPr>
          <w:rFonts w:ascii="Times New Roman" w:hAnsi="Times New Roman" w:cs="Times New Roman"/>
          <w:sz w:val="28"/>
          <w:szCs w:val="28"/>
        </w:rPr>
        <w:br/>
        <w:t>13. Не забывайте о мелкой моторике, работайте с мелкими деталями (</w:t>
      </w:r>
      <w:proofErr w:type="spellStart"/>
      <w:r w:rsidRPr="00B13F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13FF5">
        <w:rPr>
          <w:rFonts w:ascii="Times New Roman" w:hAnsi="Times New Roman" w:cs="Times New Roman"/>
          <w:sz w:val="28"/>
          <w:szCs w:val="28"/>
        </w:rPr>
        <w:t>, конструктор, песок, глина, пластилин). Научитесь завязывать шнурки, застегивать пуговицы.</w:t>
      </w:r>
      <w:r w:rsidRPr="00B13FF5">
        <w:rPr>
          <w:rFonts w:ascii="Times New Roman" w:hAnsi="Times New Roman" w:cs="Times New Roman"/>
          <w:sz w:val="28"/>
          <w:szCs w:val="28"/>
        </w:rPr>
        <w:br/>
        <w:t xml:space="preserve">14. Играйте в словесные игры: </w:t>
      </w:r>
      <w:proofErr w:type="gramStart"/>
      <w:r w:rsidRPr="00B13FF5">
        <w:rPr>
          <w:rFonts w:ascii="Times New Roman" w:hAnsi="Times New Roman" w:cs="Times New Roman"/>
          <w:sz w:val="28"/>
          <w:szCs w:val="28"/>
        </w:rPr>
        <w:t>«Кто говорит?», «Что где лежит?», «Это съедобное или нет?», «Чем отличаются предметы?», «Опиши предмет», «Какой, какая, какое» и т.д. (см. приложение).</w:t>
      </w:r>
      <w:r w:rsidRPr="00B13FF5">
        <w:rPr>
          <w:rFonts w:ascii="Times New Roman" w:hAnsi="Times New Roman" w:cs="Times New Roman"/>
          <w:sz w:val="28"/>
          <w:szCs w:val="28"/>
        </w:rPr>
        <w:br/>
        <w:t>15.</w:t>
      </w:r>
      <w:proofErr w:type="gramEnd"/>
      <w:r w:rsidRPr="00B13FF5">
        <w:rPr>
          <w:rFonts w:ascii="Times New Roman" w:hAnsi="Times New Roman" w:cs="Times New Roman"/>
          <w:sz w:val="28"/>
          <w:szCs w:val="28"/>
        </w:rPr>
        <w:t xml:space="preserve"> При любых успехах и достижениях не забывайте хвалить и поощрять ребёнка.</w:t>
      </w:r>
    </w:p>
    <w:p w:rsidR="00B13FF5" w:rsidRPr="00B13FF5" w:rsidRDefault="00B13FF5" w:rsidP="00B13F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3FF5">
        <w:rPr>
          <w:rFonts w:ascii="Times New Roman" w:hAnsi="Times New Roman" w:cs="Times New Roman"/>
          <w:b/>
          <w:bCs/>
          <w:sz w:val="28"/>
          <w:szCs w:val="28"/>
        </w:rPr>
        <w:t>Речевые игры. Примеры</w:t>
      </w:r>
    </w:p>
    <w:p w:rsidR="00B13FF5" w:rsidRDefault="00B13FF5" w:rsidP="00B13FF5">
      <w:pPr>
        <w:rPr>
          <w:rFonts w:ascii="Times New Roman" w:hAnsi="Times New Roman" w:cs="Times New Roman"/>
          <w:sz w:val="28"/>
          <w:szCs w:val="28"/>
        </w:rPr>
      </w:pPr>
      <w:r w:rsidRPr="00B13FF5">
        <w:rPr>
          <w:rFonts w:ascii="Times New Roman" w:hAnsi="Times New Roman" w:cs="Times New Roman"/>
          <w:b/>
          <w:bCs/>
          <w:sz w:val="28"/>
          <w:szCs w:val="28"/>
        </w:rPr>
        <w:t>«Кто как разговаривает?»</w:t>
      </w:r>
      <w:r w:rsidRPr="00B13FF5">
        <w:rPr>
          <w:rFonts w:ascii="Times New Roman" w:hAnsi="Times New Roman" w:cs="Times New Roman"/>
          <w:sz w:val="28"/>
          <w:szCs w:val="28"/>
        </w:rPr>
        <w:br/>
        <w:t>Цель: расширение словарного запаса.</w:t>
      </w:r>
      <w:r w:rsidRPr="00B13FF5">
        <w:rPr>
          <w:rFonts w:ascii="Times New Roman" w:hAnsi="Times New Roman" w:cs="Times New Roman"/>
          <w:sz w:val="28"/>
          <w:szCs w:val="28"/>
        </w:rPr>
        <w:br/>
        <w:t>Ход игры: родитель называет животное, ребёнок отвечает, как то или иное животное подаёт голос:</w:t>
      </w:r>
      <w:r w:rsidRPr="00B13FF5">
        <w:rPr>
          <w:rFonts w:ascii="Times New Roman" w:hAnsi="Times New Roman" w:cs="Times New Roman"/>
          <w:sz w:val="28"/>
          <w:szCs w:val="28"/>
        </w:rPr>
        <w:br/>
        <w:t xml:space="preserve">Корова </w:t>
      </w:r>
      <w:proofErr w:type="gramStart"/>
      <w:r w:rsidRPr="00B13FF5">
        <w:rPr>
          <w:rFonts w:ascii="Times New Roman" w:hAnsi="Times New Roman" w:cs="Times New Roman"/>
          <w:sz w:val="28"/>
          <w:szCs w:val="28"/>
        </w:rPr>
        <w:t>мычит</w:t>
      </w:r>
      <w:r w:rsidRPr="00B13FF5">
        <w:rPr>
          <w:rFonts w:ascii="Times New Roman" w:hAnsi="Times New Roman" w:cs="Times New Roman"/>
          <w:sz w:val="28"/>
          <w:szCs w:val="28"/>
        </w:rPr>
        <w:br/>
        <w:t>Тигр рычит</w:t>
      </w:r>
      <w:proofErr w:type="gramEnd"/>
      <w:r w:rsidRPr="00B13FF5">
        <w:rPr>
          <w:rFonts w:ascii="Times New Roman" w:hAnsi="Times New Roman" w:cs="Times New Roman"/>
          <w:sz w:val="28"/>
          <w:szCs w:val="28"/>
        </w:rPr>
        <w:br/>
        <w:t>Змея шипит</w:t>
      </w:r>
      <w:r w:rsidRPr="00B13FF5">
        <w:rPr>
          <w:rFonts w:ascii="Times New Roman" w:hAnsi="Times New Roman" w:cs="Times New Roman"/>
          <w:sz w:val="28"/>
          <w:szCs w:val="28"/>
        </w:rPr>
        <w:br/>
        <w:t>Комар пищит</w:t>
      </w:r>
      <w:r w:rsidRPr="00B13FF5">
        <w:rPr>
          <w:rFonts w:ascii="Times New Roman" w:hAnsi="Times New Roman" w:cs="Times New Roman"/>
          <w:sz w:val="28"/>
          <w:szCs w:val="28"/>
        </w:rPr>
        <w:br/>
        <w:t>Собака лает</w:t>
      </w:r>
      <w:r w:rsidRPr="00B13FF5">
        <w:rPr>
          <w:rFonts w:ascii="Times New Roman" w:hAnsi="Times New Roman" w:cs="Times New Roman"/>
          <w:sz w:val="28"/>
          <w:szCs w:val="28"/>
        </w:rPr>
        <w:br/>
        <w:t>Волк воет</w:t>
      </w:r>
      <w:r w:rsidRPr="00B13FF5">
        <w:rPr>
          <w:rFonts w:ascii="Times New Roman" w:hAnsi="Times New Roman" w:cs="Times New Roman"/>
          <w:sz w:val="28"/>
          <w:szCs w:val="28"/>
        </w:rPr>
        <w:br/>
        <w:t>Утка крякает</w:t>
      </w:r>
      <w:r w:rsidRPr="00B13FF5">
        <w:rPr>
          <w:rFonts w:ascii="Times New Roman" w:hAnsi="Times New Roman" w:cs="Times New Roman"/>
          <w:sz w:val="28"/>
          <w:szCs w:val="28"/>
        </w:rPr>
        <w:br/>
        <w:t>Свинья хрюкает</w:t>
      </w:r>
      <w:r w:rsidRPr="00B13FF5">
        <w:rPr>
          <w:rFonts w:ascii="Times New Roman" w:hAnsi="Times New Roman" w:cs="Times New Roman"/>
          <w:sz w:val="28"/>
          <w:szCs w:val="28"/>
        </w:rPr>
        <w:br/>
        <w:t>Вариант 2. Родитель спрашивает: «Кто рычит?», «А кто мычит?», «Кто лает?», «Кто кукует?» и т.д.</w:t>
      </w:r>
      <w:r w:rsidRPr="00B13FF5">
        <w:rPr>
          <w:rFonts w:ascii="Times New Roman" w:hAnsi="Times New Roman" w:cs="Times New Roman"/>
          <w:sz w:val="28"/>
          <w:szCs w:val="28"/>
        </w:rPr>
        <w:br/>
        <w:t>Можно играть с мячом.</w:t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b/>
          <w:bCs/>
          <w:sz w:val="28"/>
          <w:szCs w:val="28"/>
        </w:rPr>
        <w:t>«Что где лежит?»</w:t>
      </w:r>
      <w:r w:rsidRPr="00B13FF5">
        <w:rPr>
          <w:rFonts w:ascii="Times New Roman" w:hAnsi="Times New Roman" w:cs="Times New Roman"/>
          <w:sz w:val="28"/>
          <w:szCs w:val="28"/>
        </w:rPr>
        <w:br/>
        <w:t>Цель: расширение словарного запаса, ориентировка в пространстве.</w:t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sz w:val="28"/>
          <w:szCs w:val="28"/>
        </w:rPr>
        <w:lastRenderedPageBreak/>
        <w:t>Ход игры: родитель называет предмет и предлагает ребёнку ответить, куда его можно положить.</w:t>
      </w:r>
      <w:r w:rsidRPr="00B13FF5">
        <w:rPr>
          <w:rFonts w:ascii="Times New Roman" w:hAnsi="Times New Roman" w:cs="Times New Roman"/>
          <w:sz w:val="28"/>
          <w:szCs w:val="28"/>
        </w:rPr>
        <w:br/>
        <w:t>- Мама принесла хлеб и положила его в … (хлебницу).</w:t>
      </w:r>
      <w:r w:rsidRPr="00B13FF5">
        <w:rPr>
          <w:rFonts w:ascii="Times New Roman" w:hAnsi="Times New Roman" w:cs="Times New Roman"/>
          <w:sz w:val="28"/>
          <w:szCs w:val="28"/>
        </w:rPr>
        <w:br/>
        <w:t>- Маша насыпала сахар</w:t>
      </w:r>
      <w:proofErr w:type="gramStart"/>
      <w:r w:rsidRPr="00B13FF5"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 w:rsidRPr="00B13FF5">
        <w:rPr>
          <w:rFonts w:ascii="Times New Roman" w:hAnsi="Times New Roman" w:cs="Times New Roman"/>
          <w:sz w:val="28"/>
          <w:szCs w:val="28"/>
        </w:rPr>
        <w:t>уда? (В сахарницу).</w:t>
      </w:r>
      <w:r w:rsidRPr="00B13FF5">
        <w:rPr>
          <w:rFonts w:ascii="Times New Roman" w:hAnsi="Times New Roman" w:cs="Times New Roman"/>
          <w:sz w:val="28"/>
          <w:szCs w:val="28"/>
        </w:rPr>
        <w:br/>
        <w:t>- Вова вымыл руки и положил мыло ...Куда? (В мыльницу).</w:t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b/>
          <w:bCs/>
          <w:sz w:val="28"/>
          <w:szCs w:val="28"/>
        </w:rPr>
        <w:t>«Это съедобное или нет?»</w:t>
      </w:r>
      <w:r w:rsidRPr="00B13FF5">
        <w:rPr>
          <w:rFonts w:ascii="Times New Roman" w:hAnsi="Times New Roman" w:cs="Times New Roman"/>
          <w:sz w:val="28"/>
          <w:szCs w:val="28"/>
        </w:rPr>
        <w:br/>
        <w:t>Цель: расширить словарный запас, тренировать речевое внимание.</w:t>
      </w:r>
      <w:r w:rsidRPr="00B13FF5">
        <w:rPr>
          <w:rFonts w:ascii="Times New Roman" w:hAnsi="Times New Roman" w:cs="Times New Roman"/>
          <w:sz w:val="28"/>
          <w:szCs w:val="28"/>
        </w:rPr>
        <w:br/>
        <w:t>Ход игры: родитель бросает ребенку мяч и называет любое слово (существительное), ребенок должен решить: поймать его (значит съесть) или нет.</w:t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b/>
          <w:bCs/>
          <w:sz w:val="28"/>
          <w:szCs w:val="28"/>
        </w:rPr>
        <w:t>«Чем отличаются предметы?»</w:t>
      </w:r>
      <w:r w:rsidRPr="00B13FF5">
        <w:rPr>
          <w:rFonts w:ascii="Times New Roman" w:hAnsi="Times New Roman" w:cs="Times New Roman"/>
          <w:sz w:val="28"/>
          <w:szCs w:val="28"/>
        </w:rPr>
        <w:br/>
        <w:t>Цель: учить различать предметы по характерным признакам, расширять словарный запас.</w:t>
      </w:r>
      <w:r w:rsidRPr="00B13FF5">
        <w:rPr>
          <w:rFonts w:ascii="Times New Roman" w:hAnsi="Times New Roman" w:cs="Times New Roman"/>
          <w:sz w:val="28"/>
          <w:szCs w:val="28"/>
        </w:rPr>
        <w:br/>
        <w:t>Ход игры: родитель предлагает рассмотреть две игрушки (сначала разные, потом всё более похожие). Ребенок перечисляет отличия.</w:t>
      </w:r>
      <w:r w:rsidRPr="00B13FF5">
        <w:rPr>
          <w:rFonts w:ascii="Times New Roman" w:hAnsi="Times New Roman" w:cs="Times New Roman"/>
          <w:sz w:val="28"/>
          <w:szCs w:val="28"/>
        </w:rPr>
        <w:br/>
        <w:t>Два медведя, один большой черный, другой маленький коричневый.</w:t>
      </w:r>
      <w:r w:rsidRPr="00B13FF5">
        <w:rPr>
          <w:rFonts w:ascii="Times New Roman" w:hAnsi="Times New Roman" w:cs="Times New Roman"/>
          <w:sz w:val="28"/>
          <w:szCs w:val="28"/>
        </w:rPr>
        <w:br/>
        <w:t>- Назови, кто это и чем они отличаются.</w:t>
      </w:r>
      <w:r w:rsidRPr="00B13FF5">
        <w:rPr>
          <w:rFonts w:ascii="Times New Roman" w:hAnsi="Times New Roman" w:cs="Times New Roman"/>
          <w:sz w:val="28"/>
          <w:szCs w:val="28"/>
        </w:rPr>
        <w:br/>
        <w:t>- Это медведи. Один медведь большой и черный, а второй маленький и коричневый.</w:t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b/>
          <w:bCs/>
          <w:sz w:val="28"/>
          <w:szCs w:val="28"/>
        </w:rPr>
        <w:t>«Опиши предмет»</w:t>
      </w:r>
      <w:r w:rsidRPr="00B13FF5">
        <w:rPr>
          <w:rFonts w:ascii="Times New Roman" w:hAnsi="Times New Roman" w:cs="Times New Roman"/>
          <w:sz w:val="28"/>
          <w:szCs w:val="28"/>
        </w:rPr>
        <w:br/>
        <w:t>Цель: расширять словарный запас, развивать логическое мышление.</w:t>
      </w:r>
      <w:r w:rsidRPr="00B13FF5">
        <w:rPr>
          <w:rFonts w:ascii="Times New Roman" w:hAnsi="Times New Roman" w:cs="Times New Roman"/>
          <w:sz w:val="28"/>
          <w:szCs w:val="28"/>
        </w:rPr>
        <w:br/>
        <w:t>Ход игры: родитель предлагает ребенку описать какой-либо знакомый ему предмет. Сначала используются предметы, находящиеся перед глазами ребёнка (игрушки, мебель, одежда). В ходе игры родитель учит ребёнка давать развернутую характеристику предмета (сначала называем класс предмета, его составные части, потом форму, цвет, размер, материал, функции предмета). Необходимо использовать предметы и слова, доступные пониманию ребёнка, наглядно демонстрировать всё, о чём рассказывается. Задавать наводящие вопросы, помогать (в случае затруднения) с ответом. Игру можно организовать в форме сказки.</w:t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b/>
          <w:bCs/>
          <w:sz w:val="28"/>
          <w:szCs w:val="28"/>
        </w:rPr>
        <w:t>СКАЗКА О СТУЛЕ</w:t>
      </w:r>
      <w:r w:rsidRPr="00B13FF5">
        <w:rPr>
          <w:rFonts w:ascii="Times New Roman" w:hAnsi="Times New Roman" w:cs="Times New Roman"/>
          <w:sz w:val="28"/>
          <w:szCs w:val="28"/>
        </w:rPr>
        <w:br/>
        <w:t>Жил-был стул. Это был совсем старый стул. Вместе с другими стульями он стоял около стола. Однажды мимо проезжал зайка на детской машинке. Он ехал так неосторожно, что стукнулся о ножку стула. Потерев шишку на голове, малыш возмутился: «Ты кто? Чего ты дерешься?»</w:t>
      </w:r>
      <w:r w:rsidRPr="00B13FF5">
        <w:rPr>
          <w:rFonts w:ascii="Times New Roman" w:hAnsi="Times New Roman" w:cs="Times New Roman"/>
          <w:sz w:val="28"/>
          <w:szCs w:val="28"/>
        </w:rPr>
        <w:br/>
        <w:t xml:space="preserve">«Я - мебель, - ответил стул, - и вовсе я не дерусь! Это ты о мою ножку </w:t>
      </w:r>
      <w:r w:rsidRPr="00B13FF5">
        <w:rPr>
          <w:rFonts w:ascii="Times New Roman" w:hAnsi="Times New Roman" w:cs="Times New Roman"/>
          <w:sz w:val="28"/>
          <w:szCs w:val="28"/>
        </w:rPr>
        <w:lastRenderedPageBreak/>
        <w:t>стукнулся». «Ничего себе ножка! Целый столб! Да еще и не один!» — воскликнул зайка. «Конечно, - ответил стул, - у меня их целых четыре штуки».</w:t>
      </w:r>
      <w:r w:rsidRPr="00B13FF5">
        <w:rPr>
          <w:rFonts w:ascii="Times New Roman" w:hAnsi="Times New Roman" w:cs="Times New Roman"/>
          <w:sz w:val="28"/>
          <w:szCs w:val="28"/>
        </w:rPr>
        <w:br/>
        <w:t xml:space="preserve">«А зачем тебе столько ножек? - поинтересовался зайчик, - ты же не ходишь!» «Да, к сожалению, я не хожу, - грустно согласился стул, — но мне надо крепко стоять на ногах, чтобы люди, которые на меня садятся, не падали». «Гляди-ка! - изумился заяц, - на тебя еще и садятся?» «Конечно, ведь для этого я и нужен, - важно пояснил стул, - у меня есть широкое сиденье, на котором удобно сидеть, и высокая спинка, чтобы не упасть». «Вот </w:t>
      </w:r>
      <w:proofErr w:type="gramStart"/>
      <w:r w:rsidRPr="00B13FF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13FF5">
        <w:rPr>
          <w:rFonts w:ascii="Times New Roman" w:hAnsi="Times New Roman" w:cs="Times New Roman"/>
          <w:sz w:val="28"/>
          <w:szCs w:val="28"/>
        </w:rPr>
        <w:t xml:space="preserve"> какой полезный, - восхитился зайка. - А я думал, что ты как стол, только меньше. Ведь Ваня всегда кладет на тебя игрушки или книжки. А Ванина мама забирается на тебя с ногами, когда ей надо достать что-нибудь с верхней полки. А ты, оказывается, такой же, как кресло и табурет, ведь на них тоже сидят!»</w:t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sz w:val="28"/>
          <w:szCs w:val="28"/>
        </w:rPr>
        <w:br/>
      </w:r>
      <w:r w:rsidRPr="00B13FF5">
        <w:rPr>
          <w:rFonts w:ascii="Times New Roman" w:hAnsi="Times New Roman" w:cs="Times New Roman"/>
          <w:b/>
          <w:bCs/>
          <w:sz w:val="28"/>
          <w:szCs w:val="28"/>
        </w:rPr>
        <w:t xml:space="preserve">«Какой, какая, </w:t>
      </w:r>
      <w:proofErr w:type="gramStart"/>
      <w:r w:rsidRPr="00B13FF5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proofErr w:type="gramEnd"/>
      <w:r w:rsidRPr="00B13FF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13FF5">
        <w:rPr>
          <w:rFonts w:ascii="Times New Roman" w:hAnsi="Times New Roman" w:cs="Times New Roman"/>
          <w:sz w:val="28"/>
          <w:szCs w:val="28"/>
        </w:rPr>
        <w:br/>
        <w:t>Цель: расширять словарный запас.</w:t>
      </w:r>
      <w:r w:rsidRPr="00B13FF5">
        <w:rPr>
          <w:rFonts w:ascii="Times New Roman" w:hAnsi="Times New Roman" w:cs="Times New Roman"/>
          <w:sz w:val="28"/>
          <w:szCs w:val="28"/>
        </w:rPr>
        <w:br/>
        <w:t>Ход игры: родитель предлагает ребёнку поиграть со словами.</w:t>
      </w:r>
      <w:r w:rsidRPr="00B13FF5">
        <w:rPr>
          <w:rFonts w:ascii="Times New Roman" w:hAnsi="Times New Roman" w:cs="Times New Roman"/>
          <w:sz w:val="28"/>
          <w:szCs w:val="28"/>
        </w:rPr>
        <w:br/>
        <w:t>- Я назову предмет, а ты скажи какой он.</w:t>
      </w:r>
      <w:r w:rsidRPr="00B13FF5">
        <w:rPr>
          <w:rFonts w:ascii="Times New Roman" w:hAnsi="Times New Roman" w:cs="Times New Roman"/>
          <w:sz w:val="28"/>
          <w:szCs w:val="28"/>
        </w:rPr>
        <w:br/>
        <w:t>- Яблоко какое?</w:t>
      </w:r>
      <w:r w:rsidRPr="00B13FF5">
        <w:rPr>
          <w:rFonts w:ascii="Times New Roman" w:hAnsi="Times New Roman" w:cs="Times New Roman"/>
          <w:sz w:val="28"/>
          <w:szCs w:val="28"/>
        </w:rPr>
        <w:br/>
        <w:t>- Круглое, красное, большое, вкусное и т.д.</w:t>
      </w:r>
      <w:r w:rsidRPr="00B13FF5">
        <w:rPr>
          <w:rFonts w:ascii="Times New Roman" w:hAnsi="Times New Roman" w:cs="Times New Roman"/>
          <w:sz w:val="28"/>
          <w:szCs w:val="28"/>
        </w:rPr>
        <w:br/>
        <w:t>Сначала используются предметы, находящиеся перед глазами ребёнка (игрушки, мебель, одежда). Взрослый задает наводящие вопросы.</w:t>
      </w:r>
    </w:p>
    <w:p w:rsidR="00B13FF5" w:rsidRPr="00B13FF5" w:rsidRDefault="00B13FF5" w:rsidP="00B13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4608" cy="3429000"/>
            <wp:effectExtent l="0" t="0" r="0" b="0"/>
            <wp:docPr id="2" name="Рисунок 2" descr="C:\Users\Пользователь\Desktop\5461fd69385fac2d85716026525864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461fd69385fac2d857160265258649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09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F5" w:rsidRDefault="00B13FF5" w:rsidP="00B13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B13FF5" w:rsidRDefault="00B13FF5" w:rsidP="00B13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3FF5">
        <w:rPr>
          <w:rFonts w:ascii="Times New Roman" w:hAnsi="Times New Roman" w:cs="Times New Roman"/>
          <w:sz w:val="28"/>
          <w:szCs w:val="28"/>
        </w:rPr>
        <w:t>https://ped-kopilka.ru/blogs/blog63526/konsultacija-dlja-roditelei-tema-rechevoe-razvitie-detei-3-4-let.html</w:t>
      </w:r>
    </w:p>
    <w:p w:rsidR="00B13FF5" w:rsidRPr="001367B7" w:rsidRDefault="00B13FF5" w:rsidP="00B13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3FF5">
        <w:t xml:space="preserve"> </w:t>
      </w:r>
      <w:r w:rsidRPr="00B13FF5">
        <w:rPr>
          <w:rFonts w:ascii="Times New Roman" w:hAnsi="Times New Roman" w:cs="Times New Roman"/>
          <w:sz w:val="28"/>
          <w:szCs w:val="28"/>
        </w:rPr>
        <w:t>https://nsportal.ru/detskiy-sad/materialy-dlya-roditeley/2017/03/28/kons</w:t>
      </w:r>
      <w:bookmarkStart w:id="0" w:name="_GoBack"/>
      <w:bookmarkEnd w:id="0"/>
      <w:r w:rsidRPr="00B13FF5">
        <w:rPr>
          <w:rFonts w:ascii="Times New Roman" w:hAnsi="Times New Roman" w:cs="Times New Roman"/>
          <w:sz w:val="28"/>
          <w:szCs w:val="28"/>
        </w:rPr>
        <w:t>ultatsiya-dlya-roditeley-razvitie-rechi-detey</w:t>
      </w:r>
    </w:p>
    <w:sectPr w:rsidR="00B13FF5" w:rsidRPr="0013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1C89"/>
    <w:multiLevelType w:val="multilevel"/>
    <w:tmpl w:val="ECF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64"/>
    <w:rsid w:val="001367B7"/>
    <w:rsid w:val="008A0EBF"/>
    <w:rsid w:val="00A31564"/>
    <w:rsid w:val="00B13FF5"/>
    <w:rsid w:val="00F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2022-12-11T18:59:00Z</dcterms:created>
  <dcterms:modified xsi:type="dcterms:W3CDTF">2022-12-11T19:18:00Z</dcterms:modified>
</cp:coreProperties>
</file>