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3" w:rsidRPr="003C2AA3" w:rsidRDefault="00950743" w:rsidP="009507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950743" w:rsidRPr="003C2AA3" w:rsidRDefault="00950743" w:rsidP="009507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950743" w:rsidRPr="00950743" w:rsidRDefault="00950743" w:rsidP="009507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  <w:bookmarkStart w:id="0" w:name="_GoBack"/>
      <w:bookmarkEnd w:id="0"/>
    </w:p>
    <w:p w:rsidR="00950743" w:rsidRPr="00950743" w:rsidRDefault="00950743" w:rsidP="00950743">
      <w:pPr>
        <w:spacing w:before="67" w:after="67" w:line="376" w:lineRule="atLeast"/>
        <w:ind w:left="135" w:right="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 дети разные?»</w:t>
      </w:r>
    </w:p>
    <w:p w:rsidR="00950743" w:rsidRDefault="00950743" w:rsidP="00877C8B">
      <w:pPr>
        <w:pStyle w:val="a3"/>
        <w:spacing w:before="67" w:beforeAutospacing="0" w:after="67" w:afterAutospacing="0"/>
        <w:ind w:firstLine="184"/>
      </w:pP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877C8B">
        <w:t>близких</w:t>
      </w:r>
      <w:proofErr w:type="gramEnd"/>
      <w:r w:rsidRPr="00877C8B"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877C8B">
        <w:t>бестравматичным</w:t>
      </w:r>
      <w:proofErr w:type="spellEnd"/>
      <w:r w:rsidRPr="00877C8B">
        <w:t>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877C8B">
        <w:t>сорви голова</w:t>
      </w:r>
      <w:proofErr w:type="gramEnd"/>
      <w:r w:rsidRPr="00877C8B"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877C8B">
        <w:t>добрым</w:t>
      </w:r>
      <w:proofErr w:type="gramEnd"/>
      <w:r w:rsidRPr="00877C8B"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877C8B">
        <w:t>Другой</w:t>
      </w:r>
      <w:proofErr w:type="gramEnd"/>
      <w:r w:rsidRPr="00877C8B">
        <w:t xml:space="preserve"> при подобных же обстоятельствах лишь тихонько хнычет или добродушно улыбается.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rPr>
          <w:b/>
          <w:bCs/>
          <w:u w:val="single"/>
        </w:rPr>
        <w:lastRenderedPageBreak/>
        <w:t>«Уравновешенный ребенок»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Дети с сильными, уравновешенными нервными процессами, чаще всего настроены бодро, плачут изредка и не без существенной </w:t>
      </w:r>
      <w:r w:rsidRPr="00877C8B">
        <w:rPr>
          <w:i/>
          <w:iCs/>
        </w:rPr>
        <w:t>(с их «точки зрения»)</w:t>
      </w:r>
      <w:r w:rsidRPr="00877C8B">
        <w:t xml:space="preserve"> 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877C8B">
        <w:t>со</w:t>
      </w:r>
      <w:proofErr w:type="gramEnd"/>
      <w:r w:rsidRPr="00877C8B"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rPr>
          <w:b/>
          <w:bCs/>
          <w:u w:val="single"/>
        </w:rPr>
        <w:t>«Шустрики»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У таких детей процесс возбуждения сильнее, чем процесс торможения </w:t>
      </w:r>
      <w:r w:rsidRPr="00877C8B">
        <w:rPr>
          <w:i/>
          <w:iCs/>
        </w:rPr>
        <w:t>(условно назовем их легковозбудимыми)</w:t>
      </w:r>
      <w:r w:rsidRPr="00877C8B">
        <w:t>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Сон таких детей неглубокий, чуткий. Малейший разговор, даже шорохи в комнате, где спит ребенок, могут разбудить его.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rPr>
          <w:b/>
          <w:bCs/>
          <w:u w:val="single"/>
        </w:rPr>
        <w:t>«</w:t>
      </w:r>
      <w:proofErr w:type="spellStart"/>
      <w:r w:rsidRPr="00877C8B">
        <w:rPr>
          <w:b/>
          <w:bCs/>
          <w:u w:val="single"/>
        </w:rPr>
        <w:t>Мямлики</w:t>
      </w:r>
      <w:proofErr w:type="spellEnd"/>
      <w:r w:rsidRPr="00877C8B">
        <w:rPr>
          <w:b/>
          <w:bCs/>
          <w:u w:val="single"/>
        </w:rPr>
        <w:t>»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877C8B">
        <w:rPr>
          <w:i/>
          <w:iCs/>
        </w:rPr>
        <w:t>(холериков)</w:t>
      </w:r>
      <w:r w:rsidRPr="00877C8B"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rPr>
          <w:b/>
          <w:bCs/>
          <w:u w:val="single"/>
        </w:rPr>
        <w:t>Впечатлительные дети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</w:t>
      </w:r>
      <w:r w:rsidRPr="00877C8B">
        <w:lastRenderedPageBreak/>
        <w:t>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877C8B">
        <w:t>слабышу</w:t>
      </w:r>
      <w:proofErr w:type="spellEnd"/>
      <w:r w:rsidRPr="00877C8B"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877C8B">
        <w:t>помогать ему преодолевать</w:t>
      </w:r>
      <w:proofErr w:type="gramEnd"/>
      <w:r w:rsidRPr="00877C8B"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Период адаптации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877C8B" w:rsidRPr="00877C8B" w:rsidRDefault="00877C8B" w:rsidP="00877C8B">
      <w:pPr>
        <w:pStyle w:val="a3"/>
        <w:spacing w:before="67" w:beforeAutospacing="0" w:after="67" w:afterAutospacing="0"/>
        <w:ind w:firstLine="184"/>
      </w:pPr>
      <w:r w:rsidRPr="00877C8B"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Default="00877C8B" w:rsidP="00877C8B">
      <w:pPr>
        <w:pStyle w:val="small2"/>
        <w:spacing w:before="67" w:beforeAutospacing="0" w:after="67" w:afterAutospacing="0"/>
        <w:ind w:firstLine="184"/>
        <w:rPr>
          <w:b/>
          <w:bCs/>
          <w:u w:val="single"/>
          <w:lang w:val="en-US"/>
        </w:rPr>
      </w:pPr>
    </w:p>
    <w:p w:rsidR="00877C8B" w:rsidRPr="00877C8B" w:rsidRDefault="00877C8B" w:rsidP="00877C8B">
      <w:pPr>
        <w:pStyle w:val="small2"/>
        <w:spacing w:before="67" w:beforeAutospacing="0" w:after="67" w:afterAutospacing="0"/>
        <w:ind w:firstLine="184"/>
      </w:pPr>
      <w:r w:rsidRPr="00877C8B">
        <w:rPr>
          <w:bCs/>
        </w:rPr>
        <w:t>Список л</w:t>
      </w:r>
      <w:r w:rsidRPr="00877C8B">
        <w:rPr>
          <w:bCs/>
        </w:rPr>
        <w:t>итература:</w:t>
      </w:r>
    </w:p>
    <w:p w:rsidR="00877C8B" w:rsidRPr="00877C8B" w:rsidRDefault="00877C8B" w:rsidP="00877C8B">
      <w:pPr>
        <w:pStyle w:val="small2"/>
        <w:spacing w:before="67" w:beforeAutospacing="0" w:after="67" w:afterAutospacing="0"/>
        <w:ind w:firstLine="184"/>
      </w:pPr>
      <w:r w:rsidRPr="00877C8B">
        <w:t xml:space="preserve">Адаптация детей раннего возраста к условиям ДОУ: Практическое пособие/ Авт. </w:t>
      </w:r>
      <w:proofErr w:type="gramStart"/>
      <w:r w:rsidRPr="00877C8B">
        <w:t>-с</w:t>
      </w:r>
      <w:proofErr w:type="gramEnd"/>
      <w:r w:rsidRPr="00877C8B">
        <w:t>ост. Белкина Л. В. - Воронеж «Учитель», 2004</w:t>
      </w:r>
    </w:p>
    <w:p w:rsidR="00877C8B" w:rsidRPr="00877C8B" w:rsidRDefault="00877C8B" w:rsidP="00877C8B">
      <w:pPr>
        <w:pStyle w:val="small2"/>
        <w:spacing w:before="67" w:beforeAutospacing="0" w:after="67" w:afterAutospacing="0"/>
        <w:ind w:firstLine="184"/>
      </w:pPr>
      <w:r w:rsidRPr="00877C8B">
        <w:t>Правильно ли воспитываем малыша: Пособие для воспитателя/Под ред. Островской Л. Ф. - М.</w:t>
      </w:r>
      <w:proofErr w:type="gramStart"/>
      <w:r w:rsidRPr="00877C8B">
        <w:t xml:space="preserve"> :</w:t>
      </w:r>
      <w:proofErr w:type="gramEnd"/>
      <w:r w:rsidRPr="00877C8B">
        <w:t xml:space="preserve"> Просвещение, 1979</w:t>
      </w:r>
    </w:p>
    <w:p w:rsidR="0043591C" w:rsidRPr="00877C8B" w:rsidRDefault="0043591C">
      <w:pPr>
        <w:rPr>
          <w:rFonts w:ascii="Times New Roman" w:hAnsi="Times New Roman" w:cs="Times New Roman"/>
          <w:sz w:val="24"/>
          <w:szCs w:val="24"/>
        </w:rPr>
      </w:pPr>
    </w:p>
    <w:sectPr w:rsidR="0043591C" w:rsidRPr="0087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8B"/>
    <w:rsid w:val="0043591C"/>
    <w:rsid w:val="00877C8B"/>
    <w:rsid w:val="00950743"/>
    <w:rsid w:val="00A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8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8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2022-10-26T06:56:00Z</dcterms:created>
  <dcterms:modified xsi:type="dcterms:W3CDTF">2022-10-26T07:22:00Z</dcterms:modified>
</cp:coreProperties>
</file>