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76" w:rsidRPr="00FC7D76" w:rsidRDefault="00FC7D76" w:rsidP="00FC7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7D76">
        <w:rPr>
          <w:rFonts w:ascii="Times New Roman" w:hAnsi="Times New Roman" w:cs="Times New Roman"/>
          <w:sz w:val="28"/>
          <w:szCs w:val="28"/>
        </w:rPr>
        <w:t>К сожалению, на железнодорожных путях в нашей стране ежегодно погибают дети. Трагедии случаются из-за попадания под поезда, поражения электричеством, падения с вагонов. Для того</w:t>
      </w:r>
      <w:proofErr w:type="gramStart"/>
      <w:r w:rsidRPr="00FC7D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7D76">
        <w:rPr>
          <w:rFonts w:ascii="Times New Roman" w:hAnsi="Times New Roman" w:cs="Times New Roman"/>
          <w:sz w:val="28"/>
          <w:szCs w:val="28"/>
        </w:rPr>
        <w:t xml:space="preserve"> чтобы решить эту социальную проблему, недостаточно только усилий железнодорожников. Нам нужно ваше участие, понимание и поддержка!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7D76">
        <w:rPr>
          <w:rFonts w:ascii="Times New Roman" w:hAnsi="Times New Roman" w:cs="Times New Roman"/>
          <w:sz w:val="28"/>
          <w:szCs w:val="28"/>
        </w:rPr>
        <w:t>Мы обращаемся к вам с просьбой, – активнее подключайтесь к профилактической работе, разъясняйте элементарные правила безопасности в семьях, и личным примером обучайте детей безопасному поведению на железной дороге. Ведь никто не сделает это лучше вас.</w:t>
      </w:r>
    </w:p>
    <w:p w:rsidR="00FC7D76" w:rsidRPr="00FC7D76" w:rsidRDefault="00FC7D76" w:rsidP="00FC7D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FC7D76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на железной дороге</w:t>
      </w:r>
      <w:bookmarkEnd w:id="0"/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Переходить железнодорожные пути можно только в установленных местах, пользуясь при этом пешеходными мостами, тоннелями, переездами.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На станциях, где мостов и тоннелей нет, необходимо переходить железнодорожные пути по настилам, а также в местах, где установлены указатели "Переход через пути".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Запрещается переходить пути на железнодорожных переездах при закрытом шлагбауме или показании красного сигнала светофора переездной сигнализации.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При переходе через железнодорожные пути необходимо убедиться в отсутствии движущегося поезда, локомотива или вагонов.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Ходить по железнодорожным путям категорически запрещается!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Переходить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76">
        <w:rPr>
          <w:rFonts w:ascii="Times New Roman" w:hAnsi="Times New Roman" w:cs="Times New Roman"/>
          <w:sz w:val="28"/>
          <w:szCs w:val="28"/>
        </w:rPr>
        <w:t>и перебегать через железнодорожные пути перед близко идущим поездом, если расстояние до него менее 400 м – запрещается!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Запрещается переходить железнодорожные пути менее</w:t>
      </w:r>
      <w:proofErr w:type="gramStart"/>
      <w:r w:rsidRPr="00FC7D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7D76">
        <w:rPr>
          <w:rFonts w:ascii="Times New Roman" w:hAnsi="Times New Roman" w:cs="Times New Roman"/>
          <w:sz w:val="28"/>
          <w:szCs w:val="28"/>
        </w:rPr>
        <w:t xml:space="preserve"> чем за 10 минут до прохода скоростного поезда.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76">
        <w:rPr>
          <w:rFonts w:ascii="Times New Roman" w:hAnsi="Times New Roman" w:cs="Times New Roman"/>
          <w:sz w:val="28"/>
          <w:szCs w:val="28"/>
        </w:rPr>
        <w:t>на станциях и перегонах подлезать под вагоны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76">
        <w:rPr>
          <w:rFonts w:ascii="Times New Roman" w:hAnsi="Times New Roman" w:cs="Times New Roman"/>
          <w:sz w:val="28"/>
          <w:szCs w:val="28"/>
        </w:rPr>
        <w:t>и перелезать через автосцепки для прохода через путь.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Запрещается проходить вдоль железнодорожных путей ближе 5 метров от крайнего рельса.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Запрещается приближаться к опорам и проводам контактной сети, набрасывать на провода и опоры посторонние предметы, а также подниматься на опоры.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7D76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FC7D76">
        <w:rPr>
          <w:rFonts w:ascii="Times New Roman" w:hAnsi="Times New Roman" w:cs="Times New Roman"/>
          <w:sz w:val="28"/>
          <w:szCs w:val="28"/>
        </w:rPr>
        <w:t>льзя</w:t>
      </w:r>
      <w:proofErr w:type="spellEnd"/>
      <w:r w:rsidRPr="00FC7D76">
        <w:rPr>
          <w:rFonts w:ascii="Times New Roman" w:hAnsi="Times New Roman" w:cs="Times New Roman"/>
          <w:sz w:val="28"/>
          <w:szCs w:val="28"/>
        </w:rPr>
        <w:t xml:space="preserve"> использовать наушники и мобильные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76">
        <w:rPr>
          <w:rFonts w:ascii="Times New Roman" w:hAnsi="Times New Roman" w:cs="Times New Roman"/>
          <w:sz w:val="28"/>
          <w:szCs w:val="28"/>
        </w:rPr>
        <w:t>при переходе через железнодорожные пути!</w:t>
      </w:r>
    </w:p>
    <w:p w:rsid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!!!!! </w:t>
      </w:r>
      <w:r w:rsidRPr="00FC7D76">
        <w:rPr>
          <w:rFonts w:ascii="Times New Roman" w:hAnsi="Times New Roman" w:cs="Times New Roman"/>
          <w:sz w:val="28"/>
          <w:szCs w:val="28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- одна из главных причин </w:t>
      </w:r>
      <w:proofErr w:type="spellStart"/>
      <w:r w:rsidRPr="00FC7D76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FC7D76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 w:rsidRPr="00FC7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D76">
        <w:rPr>
          <w:rFonts w:ascii="Times New Roman" w:hAnsi="Times New Roman" w:cs="Times New Roman"/>
          <w:color w:val="FF0000"/>
          <w:sz w:val="28"/>
          <w:szCs w:val="28"/>
        </w:rPr>
        <w:t>!!!!!</w:t>
      </w:r>
      <w:proofErr w:type="gramEnd"/>
    </w:p>
    <w:p w:rsidR="00FC7D76" w:rsidRPr="00FC7D76" w:rsidRDefault="00FC7D76" w:rsidP="00FC7D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7D76" w:rsidRPr="00FC7D76" w:rsidRDefault="00FC7D76" w:rsidP="00FC7D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7D76">
        <w:rPr>
          <w:rFonts w:ascii="Times New Roman" w:hAnsi="Times New Roman" w:cs="Times New Roman"/>
          <w:b/>
          <w:color w:val="FF0000"/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FC7D76" w:rsidRPr="00FC7D76" w:rsidRDefault="00FC7D76" w:rsidP="00FC7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D76" w:rsidRDefault="00FC7D76" w:rsidP="00FC7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D76">
        <w:rPr>
          <w:rFonts w:ascii="Times New Roman" w:hAnsi="Times New Roman" w:cs="Times New Roman"/>
          <w:sz w:val="28"/>
          <w:szCs w:val="28"/>
        </w:rPr>
        <w:t>ОАО "РЖД" призывает родителей обратить особое внимание на разъяснение детям правил нахождения на железной дороге.</w:t>
      </w:r>
    </w:p>
    <w:p w:rsidR="00FC7D76" w:rsidRDefault="00FC7D76" w:rsidP="00FC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D76" w:rsidRDefault="008A3C17" w:rsidP="00FC7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6B848" wp14:editId="6E022921">
            <wp:extent cx="5940425" cy="4002825"/>
            <wp:effectExtent l="0" t="0" r="3175" b="0"/>
            <wp:docPr id="1" name="Рисунок 1" descr="https://i2.wp.com/mou6.ru/wp-content/uploads/2020/04/pravila_bezopasnogo_povedenija_detej_na_zheleznodo.jpg?fit=1024%2C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mou6.ru/wp-content/uploads/2020/04/pravila_bezopasnogo_povedenija_detej_na_zheleznodo.jpg?fit=1024%2C6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17" w:rsidRPr="00FC7D76" w:rsidRDefault="008A3C17" w:rsidP="00FC7D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3C17" w:rsidRPr="00FC7D76" w:rsidSect="008A3C1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76"/>
    <w:rsid w:val="001C7989"/>
    <w:rsid w:val="008A3C17"/>
    <w:rsid w:val="00F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2022-12-27T12:42:00Z</dcterms:created>
  <dcterms:modified xsi:type="dcterms:W3CDTF">2022-12-27T12:55:00Z</dcterms:modified>
</cp:coreProperties>
</file>