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B4" w:rsidRDefault="00AA25B4" w:rsidP="00AA25B4">
      <w:pPr>
        <w:pStyle w:val="2"/>
        <w:shd w:val="clear" w:color="auto" w:fill="FFFFFF"/>
        <w:spacing w:before="0" w:line="450" w:lineRule="atLeast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 w:rsidRPr="00AA25B4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Кластер, как один из методов критического мышления</w:t>
      </w:r>
      <w:r w:rsidR="004A45E8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.</w:t>
      </w:r>
    </w:p>
    <w:p w:rsidR="004A45E8" w:rsidRDefault="004A45E8" w:rsidP="004A45E8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A45E8">
        <w:rPr>
          <w:rFonts w:ascii="Times New Roman" w:hAnsi="Times New Roman" w:cs="Times New Roman"/>
          <w:lang w:eastAsia="ru-RU"/>
        </w:rPr>
        <w:t>Подготовила:</w:t>
      </w:r>
    </w:p>
    <w:p w:rsidR="00AA25B4" w:rsidRDefault="004A45E8" w:rsidP="004A45E8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lang w:eastAsia="ru-RU"/>
        </w:rPr>
        <w:t>Ханкишиева</w:t>
      </w:r>
      <w:proofErr w:type="spellEnd"/>
      <w:r>
        <w:rPr>
          <w:rFonts w:ascii="Times New Roman" w:hAnsi="Times New Roman" w:cs="Times New Roman"/>
          <w:lang w:eastAsia="ru-RU"/>
        </w:rPr>
        <w:t xml:space="preserve"> А.А.</w:t>
      </w:r>
    </w:p>
    <w:p w:rsidR="004A45E8" w:rsidRPr="004A45E8" w:rsidRDefault="004A45E8" w:rsidP="004A45E8">
      <w:pPr>
        <w:spacing w:after="0"/>
        <w:jc w:val="right"/>
        <w:rPr>
          <w:rFonts w:ascii="Times New Roman" w:hAnsi="Times New Roman" w:cs="Times New Roman"/>
          <w:lang w:eastAsia="ru-RU"/>
        </w:rPr>
      </w:pPr>
    </w:p>
    <w:p w:rsidR="00AA25B4" w:rsidRPr="00AA25B4" w:rsidRDefault="00AA25B4" w:rsidP="00AA25B4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i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i/>
          <w:iCs/>
          <w:color w:val="000000"/>
          <w:shd w:val="clear" w:color="auto" w:fill="FFFFFF"/>
        </w:rPr>
        <w:t xml:space="preserve">    </w:t>
      </w:r>
      <w:r w:rsidR="009605A1" w:rsidRPr="00AA25B4">
        <w:rPr>
          <w:rFonts w:ascii="Times New Roman" w:hAnsi="Times New Roman" w:cs="Times New Roman"/>
          <w:b w:val="0"/>
          <w:i/>
          <w:iCs/>
          <w:color w:val="000000"/>
          <w:shd w:val="clear" w:color="auto" w:fill="FFFFFF"/>
        </w:rPr>
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9605A1" w:rsidRPr="00AA25B4" w:rsidRDefault="00AA25B4" w:rsidP="00960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605A1" w:rsidRPr="00AA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система образования ориентирована на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05A1" w:rsidRPr="00AA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gramStart"/>
      <w:r w:rsidRPr="00AA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A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05A1" w:rsidRPr="00AA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самостоятельного мышления. Критическое мышление является педагогической технологией, стимулирующей интеллектуальное развитие </w:t>
      </w:r>
      <w:proofErr w:type="gramStart"/>
      <w:r w:rsidRPr="00AA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9605A1" w:rsidRPr="00AA2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Кластер — один из его методов (приемов).</w:t>
      </w:r>
    </w:p>
    <w:p w:rsidR="009605A1" w:rsidRPr="00AA25B4" w:rsidRDefault="009605A1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особенностям критического мышления относят наличие трех стадий:</w:t>
      </w:r>
    </w:p>
    <w:p w:rsidR="009605A1" w:rsidRPr="008C079D" w:rsidRDefault="009605A1" w:rsidP="009605A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вызов,</w:t>
      </w:r>
    </w:p>
    <w:p w:rsidR="009605A1" w:rsidRPr="008C079D" w:rsidRDefault="00061323" w:rsidP="009605A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9605A1" w:rsidRPr="00AA2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осмысление</w:t>
        </w:r>
      </w:hyperlink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05A1" w:rsidRPr="008C079D" w:rsidRDefault="009605A1" w:rsidP="009605A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9605A1" w:rsidRPr="008C079D" w:rsidRDefault="00AA25B4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происходит активизация, вовлечение всех участников коллектива в процесс. Целью является воспроизведение уже имеющихся знаний по данной теме, формирование ассоциативного ряда и </w:t>
      </w:r>
      <w:hyperlink r:id="rId7" w:history="1">
        <w:r w:rsidR="009605A1" w:rsidRPr="00AA2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постановка вопросов</w:t>
        </w:r>
      </w:hyperlink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которые хочется найти ответы. На фазе осмысления организуется работа с информацией: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поиск,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обдумывание и анализ полученных фактов. </w:t>
      </w:r>
      <w:r w:rsidR="009605A1" w:rsidRPr="00AA2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8" w:history="1">
        <w:r w:rsidR="009605A1" w:rsidRPr="00AA25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стадии рефлексии</w:t>
        </w:r>
      </w:hyperlink>
      <w:r w:rsidR="009605A1" w:rsidRPr="00AA2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перерабатываются в результате творческой деятельности и делаются выводы.</w:t>
      </w:r>
    </w:p>
    <w:p w:rsidR="009605A1" w:rsidRPr="008C079D" w:rsidRDefault="009605A1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кластера может применяться на любой из стадий.</w:t>
      </w:r>
    </w:p>
    <w:p w:rsidR="009605A1" w:rsidRPr="008C079D" w:rsidRDefault="009605A1" w:rsidP="009605A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вызова дети высказывают и фиксируют все имеющиеся знания по теме, свои предположения и ассоциации. Он служит для стимулирования познавательной деятельности </w:t>
      </w:r>
      <w:r w:rsidR="00AA2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мотивации к размышлению до начала изучения темы.</w:t>
      </w:r>
    </w:p>
    <w:p w:rsidR="009605A1" w:rsidRPr="008C079D" w:rsidRDefault="009605A1" w:rsidP="009605A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осмысления использование кластера позволяет структурировать учебный материал.</w:t>
      </w:r>
    </w:p>
    <w:p w:rsidR="009605A1" w:rsidRPr="008C079D" w:rsidRDefault="009605A1" w:rsidP="009605A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рефлексии метод кластера выполняет функцию систематизирования полученных знаний.</w:t>
      </w:r>
    </w:p>
    <w:p w:rsidR="009605A1" w:rsidRPr="008C079D" w:rsidRDefault="009605A1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применение кластера на протяжении все</w:t>
      </w:r>
      <w:r w:rsid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виде общей стратегии занятия, на всех его стадиях. Так, в самом начале дети фиксируют всю информацию, которой они владеют. Постепенно, в схему добавляются новые данные. Желательно выделять их другим цветом. Данный прием развивает умение предполагать и прогнозировать, дополнять и анализировать, выделяя основное.</w:t>
      </w:r>
    </w:p>
    <w:p w:rsidR="009605A1" w:rsidRPr="008C079D" w:rsidRDefault="00BF2D73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картинки, схематические изображения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 Важно уметь конкретизировать категории, обосновывая их при помощи мнений и фактов, содержащихся в изучаемом материале.</w:t>
      </w:r>
    </w:p>
    <w:p w:rsidR="009605A1" w:rsidRPr="008C079D" w:rsidRDefault="00BF2D73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способа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кластер может быть оформлен на доске, на отдельном листе или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альбоме (</w:t>
      </w: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ке)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</w:t>
      </w: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индивидуального задания. Составляя кластер, желательно использовать разноцветные мелки, карандаши, ручки, фломастеры. Это позволит выделить некоторые определенные моменты и нагляднее отобразить общую картину, упрощая процесс систематизации всей информации.</w:t>
      </w:r>
    </w:p>
    <w:p w:rsidR="009605A1" w:rsidRPr="008C079D" w:rsidRDefault="005858F4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рекомендаций по составлению кластера. При его создании не стоит бояться излагать и фиксировать все, что приходит на ум, даже если это просто ассоциации или предположения. В ходе работы неверные или неточные высказывания могут быть исправлены или дополнены.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58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8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смело дать волю воображению и интуиции, продолжая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 до тех пор, пока не закончатся все идеи. Не стоит бояться значительного количества смысловых единиц, нужно попытаться составить как можно больше связей между ними. В процессе анализа все систематизируется и станет на свои места.</w:t>
      </w:r>
    </w:p>
    <w:p w:rsidR="009605A1" w:rsidRPr="008C079D" w:rsidRDefault="005858F4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кластера может применяться практически на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изучении самых разных 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коллектива. Допустимо перетекание одной формы в другую. Например, на стадии вызова, это будет индивидуальная работа, где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альбоме (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ке)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собственный кластер. По мере поступления новых знаний, в качестве совместного обсуждения пройденного материала, на базе персональных рисунков и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составляется общая графическая схема. Кластер может быть использован как способ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качестве домашнего задания. В последнем случае важно наличие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опыта в его составлении.</w:t>
      </w:r>
    </w:p>
    <w:p w:rsidR="009605A1" w:rsidRPr="008C079D" w:rsidRDefault="005858F4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кластера имеет следующие достоинства:</w:t>
      </w:r>
    </w:p>
    <w:p w:rsidR="009605A1" w:rsidRPr="008C079D" w:rsidRDefault="009605A1" w:rsidP="009605A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позволяет охватить большой объем информации;</w:t>
      </w:r>
    </w:p>
    <w:p w:rsidR="009605A1" w:rsidRPr="008C079D" w:rsidRDefault="009605A1" w:rsidP="009605A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всех участников коллектива в об</w:t>
      </w:r>
      <w:r w:rsidR="00585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разовательный</w:t>
      </w: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им это интересно;</w:t>
      </w:r>
    </w:p>
    <w:p w:rsidR="009605A1" w:rsidRPr="008C079D" w:rsidRDefault="009605A1" w:rsidP="009605A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активны и открыты, потому что у них не возникает страха ошибиться, высказать неверное суждение.</w:t>
      </w:r>
    </w:p>
    <w:p w:rsidR="009605A1" w:rsidRPr="008C079D" w:rsidRDefault="009605A1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данной работы формируются и развиваются следующие умения:</w:t>
      </w:r>
    </w:p>
    <w:p w:rsidR="009605A1" w:rsidRPr="008C079D" w:rsidRDefault="009605A1" w:rsidP="009605A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вопросы;</w:t>
      </w:r>
    </w:p>
    <w:p w:rsidR="009605A1" w:rsidRPr="008C079D" w:rsidRDefault="009605A1" w:rsidP="009605A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главное;</w:t>
      </w:r>
    </w:p>
    <w:p w:rsidR="009605A1" w:rsidRPr="008C079D" w:rsidRDefault="009605A1" w:rsidP="009605A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строить умозаключения;</w:t>
      </w:r>
    </w:p>
    <w:p w:rsidR="009605A1" w:rsidRPr="008C079D" w:rsidRDefault="009605A1" w:rsidP="009605A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частностей к общему, понимая проблему в целом;</w:t>
      </w:r>
    </w:p>
    <w:p w:rsidR="009605A1" w:rsidRPr="008C079D" w:rsidRDefault="009605A1" w:rsidP="009605A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анализировать;</w:t>
      </w:r>
    </w:p>
    <w:p w:rsidR="009605A1" w:rsidRPr="008C079D" w:rsidRDefault="009605A1" w:rsidP="009605A1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аналогии.</w:t>
      </w:r>
    </w:p>
    <w:p w:rsidR="009605A1" w:rsidRPr="008C079D" w:rsidRDefault="005858F4" w:rsidP="0096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</w:t>
      </w:r>
      <w:r w:rsidR="004A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5E8" w:rsidRPr="004A4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деятельность с 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метода кластера да</w:t>
      </w:r>
      <w:r w:rsidR="004A45E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ребятам возможность проявить себя, высказать свое видение вопроса, дают свободу творческой деятельности. </w:t>
      </w:r>
      <w:proofErr w:type="gramStart"/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нетрадиционные технологии, использующиеся в образовательном процессе, повышают мотивацию </w:t>
      </w:r>
      <w:r w:rsidR="004A45E8" w:rsidRPr="004A4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605A1" w:rsidRPr="008C079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обстановку сотрудничества и воспитывают в детях чувство собственного достоинства, дарят и</w:t>
      </w:r>
      <w:r w:rsidR="004A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ощущение творческой свободы. </w:t>
      </w:r>
      <w:proofErr w:type="gramEnd"/>
    </w:p>
    <w:p w:rsidR="009605A1" w:rsidRDefault="009605A1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5E8" w:rsidRDefault="004A45E8" w:rsidP="0096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323" w:rsidRPr="00061323" w:rsidRDefault="00061323" w:rsidP="00061323">
      <w:pPr>
        <w:pStyle w:val="a6"/>
        <w:spacing w:before="0" w:beforeAutospacing="0" w:after="150" w:afterAutospacing="0"/>
      </w:pPr>
      <w:r w:rsidRPr="00061323">
        <w:lastRenderedPageBreak/>
        <w:t>Список использованной литературы</w:t>
      </w:r>
      <w:r w:rsidRPr="00061323">
        <w:t>:</w:t>
      </w:r>
    </w:p>
    <w:p w:rsidR="00061323" w:rsidRPr="00061323" w:rsidRDefault="00061323" w:rsidP="00061323">
      <w:pPr>
        <w:pStyle w:val="a6"/>
        <w:spacing w:before="0" w:beforeAutospacing="0" w:after="150" w:afterAutospacing="0"/>
      </w:pPr>
      <w:r>
        <w:t>1</w:t>
      </w:r>
      <w:r w:rsidRPr="00061323">
        <w:t>.</w:t>
      </w:r>
      <w:r>
        <w:t xml:space="preserve"> </w:t>
      </w:r>
      <w:r w:rsidRPr="00061323">
        <w:t>Гладкова Н.Г. Использование технологии критического мышления. Мастер-класс. Приложение к журналу «Методист» -2010.№ 5.- с.47</w:t>
      </w:r>
    </w:p>
    <w:p w:rsidR="00061323" w:rsidRPr="00061323" w:rsidRDefault="00061323" w:rsidP="00061323">
      <w:pPr>
        <w:pStyle w:val="a6"/>
        <w:spacing w:before="0" w:beforeAutospacing="0" w:after="150" w:afterAutospacing="0"/>
      </w:pPr>
      <w:r>
        <w:t>2</w:t>
      </w:r>
      <w:r w:rsidRPr="00061323">
        <w:t>.</w:t>
      </w:r>
      <w:r>
        <w:t xml:space="preserve"> </w:t>
      </w:r>
      <w:r w:rsidRPr="00061323">
        <w:t>Сафарова С.В. Технология критического мышления как составляющая ключевых компетенций педагога. Педагогическое образование и наука. - 2008 № 2 - с.29-31</w:t>
      </w:r>
    </w:p>
    <w:p w:rsidR="00061323" w:rsidRPr="00061323" w:rsidRDefault="00061323" w:rsidP="00061323">
      <w:pPr>
        <w:pStyle w:val="a6"/>
        <w:spacing w:before="0" w:beforeAutospacing="0" w:after="150" w:afterAutospacing="0"/>
      </w:pPr>
      <w:r>
        <w:t>3</w:t>
      </w:r>
      <w:r w:rsidRPr="00061323">
        <w:t>.</w:t>
      </w:r>
      <w:r>
        <w:t xml:space="preserve"> </w:t>
      </w:r>
      <w:r w:rsidRPr="00061323">
        <w:t>http://metodisty.ru/download_file/7756.doc</w:t>
      </w:r>
    </w:p>
    <w:p w:rsidR="004A45E8" w:rsidRPr="00061323" w:rsidRDefault="00061323" w:rsidP="00960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323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06132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https://pedsovet.su/</w:t>
        </w:r>
      </w:hyperlink>
      <w:bookmarkStart w:id="0" w:name="_GoBack"/>
      <w:bookmarkEnd w:id="0"/>
    </w:p>
    <w:sectPr w:rsidR="004A45E8" w:rsidRPr="00061323" w:rsidSect="00C0187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7F0"/>
    <w:multiLevelType w:val="multilevel"/>
    <w:tmpl w:val="419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24A75"/>
    <w:multiLevelType w:val="multilevel"/>
    <w:tmpl w:val="47C8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F0CCE"/>
    <w:multiLevelType w:val="multilevel"/>
    <w:tmpl w:val="EE52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C1D4C"/>
    <w:multiLevelType w:val="multilevel"/>
    <w:tmpl w:val="36C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525D2"/>
    <w:multiLevelType w:val="multilevel"/>
    <w:tmpl w:val="4362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33969"/>
    <w:multiLevelType w:val="multilevel"/>
    <w:tmpl w:val="5DE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25D9C"/>
    <w:multiLevelType w:val="multilevel"/>
    <w:tmpl w:val="CB4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81"/>
    <w:rsid w:val="00061323"/>
    <w:rsid w:val="002B13F8"/>
    <w:rsid w:val="004A45E8"/>
    <w:rsid w:val="00567481"/>
    <w:rsid w:val="005858F4"/>
    <w:rsid w:val="009605A1"/>
    <w:rsid w:val="00AA25B4"/>
    <w:rsid w:val="00B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6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613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6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6132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refleksiya/5665_refleksiya_kak_etap_uroka_fg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sovet.su/metodika/priemy/5669_kak_nauchit_detey_stavit_vopro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6010_stadia_osmyslenia_kak_etap_urok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2020-01-28T14:22:00Z</dcterms:created>
  <dcterms:modified xsi:type="dcterms:W3CDTF">2020-01-29T08:20:00Z</dcterms:modified>
</cp:coreProperties>
</file>