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0E8DC" w14:textId="150DA4CD" w:rsidR="00403F37" w:rsidRDefault="00403F37" w:rsidP="00403F37">
      <w:pPr>
        <w:pStyle w:val="a3"/>
        <w:shd w:val="clear" w:color="auto" w:fill="FFFFFF"/>
        <w:spacing w:before="0" w:beforeAutospacing="0" w:after="57" w:afterAutospacing="0"/>
        <w:jc w:val="center"/>
        <w:rPr>
          <w:rStyle w:val="a4"/>
          <w:sz w:val="32"/>
          <w:szCs w:val="32"/>
        </w:rPr>
      </w:pPr>
      <w:r w:rsidRPr="00403F37">
        <w:rPr>
          <w:rStyle w:val="a4"/>
          <w:sz w:val="32"/>
          <w:szCs w:val="32"/>
        </w:rPr>
        <w:t>День Военно-морского флота</w:t>
      </w:r>
      <w:r w:rsidRPr="00403F37">
        <w:rPr>
          <w:rStyle w:val="a4"/>
          <w:sz w:val="32"/>
          <w:szCs w:val="32"/>
        </w:rPr>
        <w:t>!</w:t>
      </w:r>
    </w:p>
    <w:p w14:paraId="47781920" w14:textId="6B13F8B6" w:rsidR="00403F37" w:rsidRPr="00403F37" w:rsidRDefault="00403F37" w:rsidP="00403F37">
      <w:pPr>
        <w:pStyle w:val="a3"/>
        <w:shd w:val="clear" w:color="auto" w:fill="FFFFFF"/>
        <w:spacing w:before="0" w:beforeAutospacing="0" w:after="57" w:afterAutospacing="0"/>
        <w:jc w:val="right"/>
        <w:rPr>
          <w:rStyle w:val="a4"/>
          <w:b w:val="0"/>
          <w:bCs w:val="0"/>
          <w:sz w:val="28"/>
          <w:szCs w:val="28"/>
        </w:rPr>
      </w:pPr>
      <w:r w:rsidRPr="00403F37">
        <w:rPr>
          <w:rStyle w:val="a4"/>
          <w:b w:val="0"/>
          <w:bCs w:val="0"/>
          <w:sz w:val="28"/>
          <w:szCs w:val="28"/>
        </w:rPr>
        <w:t xml:space="preserve">Подготовила воспитатель: </w:t>
      </w:r>
      <w:proofErr w:type="spellStart"/>
      <w:r w:rsidRPr="00403F37">
        <w:rPr>
          <w:rStyle w:val="a4"/>
          <w:b w:val="0"/>
          <w:bCs w:val="0"/>
          <w:sz w:val="28"/>
          <w:szCs w:val="28"/>
        </w:rPr>
        <w:t>Харатян</w:t>
      </w:r>
      <w:proofErr w:type="spellEnd"/>
      <w:r w:rsidRPr="00403F37">
        <w:rPr>
          <w:rStyle w:val="a4"/>
          <w:b w:val="0"/>
          <w:bCs w:val="0"/>
          <w:sz w:val="28"/>
          <w:szCs w:val="28"/>
        </w:rPr>
        <w:t xml:space="preserve"> К.В.</w:t>
      </w:r>
    </w:p>
    <w:p w14:paraId="7BF2F669" w14:textId="3F5FFB63" w:rsidR="00403F37" w:rsidRPr="00403F37" w:rsidRDefault="00403F37" w:rsidP="00403F37">
      <w:pPr>
        <w:pStyle w:val="a3"/>
        <w:shd w:val="clear" w:color="auto" w:fill="FFFFFF"/>
        <w:spacing w:before="0" w:beforeAutospacing="0" w:after="57" w:afterAutospacing="0"/>
        <w:jc w:val="center"/>
        <w:rPr>
          <w:rStyle w:val="a4"/>
          <w:sz w:val="32"/>
          <w:szCs w:val="32"/>
        </w:rPr>
      </w:pPr>
    </w:p>
    <w:p w14:paraId="55D8D8D6" w14:textId="19CCF11E" w:rsidR="00403F37" w:rsidRDefault="00403F37" w:rsidP="00403F37">
      <w:pPr>
        <w:pStyle w:val="a3"/>
        <w:shd w:val="clear" w:color="auto" w:fill="FFFFFF"/>
        <w:spacing w:before="0" w:beforeAutospacing="0" w:after="57" w:afterAutospacing="0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a4"/>
          <w:noProof/>
          <w:color w:val="FF0000"/>
        </w:rPr>
        <w:drawing>
          <wp:inline distT="0" distB="0" distL="0" distR="0" wp14:anchorId="237C9D9C" wp14:editId="7EB73113">
            <wp:extent cx="1962912" cy="1226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969" cy="12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09BA83" w14:textId="77777777" w:rsidR="00403F37" w:rsidRDefault="00403F37" w:rsidP="0070088C">
      <w:pPr>
        <w:pStyle w:val="a3"/>
        <w:shd w:val="clear" w:color="auto" w:fill="FFFFFF"/>
        <w:spacing w:before="0" w:beforeAutospacing="0" w:after="57" w:afterAutospacing="0"/>
        <w:rPr>
          <w:rFonts w:ascii="Helvetica" w:hAnsi="Helvetica" w:cs="Helvetica"/>
          <w:color w:val="333333"/>
          <w:sz w:val="20"/>
          <w:szCs w:val="20"/>
        </w:rPr>
      </w:pPr>
    </w:p>
    <w:p w14:paraId="7B036D2B" w14:textId="6A281234" w:rsidR="00403F37" w:rsidRPr="00403F37" w:rsidRDefault="00403F37" w:rsidP="00403F37">
      <w:pPr>
        <w:pStyle w:val="a3"/>
        <w:shd w:val="clear" w:color="auto" w:fill="FFFFFF"/>
        <w:spacing w:before="0" w:beforeAutospacing="0" w:after="113" w:afterAutospacing="0"/>
        <w:jc w:val="both"/>
        <w:rPr>
          <w:rFonts w:ascii="Helvetica" w:hAnsi="Helvetica" w:cs="Helvetica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403F37">
        <w:rPr>
          <w:sz w:val="28"/>
          <w:szCs w:val="28"/>
        </w:rPr>
        <w:t>Море неповторимо, непостижимо и бесконечно. Недаром оно влечёт к себе юные умы и сердца во все времена. Этот праздник дорог многим – тем, кто охраняет морские рубежи России, кто ждет на берегу, кто строит корабли для нашей великой державы. </w:t>
      </w:r>
      <w:r w:rsidRPr="00403F37">
        <w:rPr>
          <w:sz w:val="28"/>
          <w:szCs w:val="28"/>
          <w:shd w:val="clear" w:color="auto" w:fill="FFFFFF"/>
        </w:rPr>
        <w:t>Этот праздник в России отмечают с 1939 года. </w:t>
      </w:r>
      <w:r w:rsidRPr="00403F37">
        <w:rPr>
          <w:sz w:val="28"/>
          <w:szCs w:val="28"/>
        </w:rPr>
        <w:t>В этот день мы с особой гордостью говорим о заслугах российских военных моряков, преумножающих боевое мастерство и бережно хранящих традиции флотского братства.</w:t>
      </w:r>
    </w:p>
    <w:p w14:paraId="4D800C3F" w14:textId="2229E4D3" w:rsidR="00403F37" w:rsidRPr="00403F37" w:rsidRDefault="00403F37" w:rsidP="00403F37">
      <w:pPr>
        <w:pStyle w:val="a3"/>
        <w:shd w:val="clear" w:color="auto" w:fill="FFFFFF"/>
        <w:spacing w:before="0" w:beforeAutospacing="0" w:after="113" w:afterAutospacing="0"/>
        <w:jc w:val="both"/>
        <w:rPr>
          <w:rFonts w:ascii="Helvetica" w:hAnsi="Helvetica" w:cs="Helvetica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403F37">
        <w:rPr>
          <w:sz w:val="28"/>
          <w:szCs w:val="28"/>
        </w:rPr>
        <w:t>2</w:t>
      </w:r>
      <w:r>
        <w:rPr>
          <w:sz w:val="28"/>
          <w:szCs w:val="28"/>
        </w:rPr>
        <w:t>9</w:t>
      </w:r>
      <w:r w:rsidRPr="00403F37">
        <w:rPr>
          <w:sz w:val="28"/>
          <w:szCs w:val="28"/>
        </w:rPr>
        <w:t xml:space="preserve"> июля в преддверии праздника - Дня Военно-морского флота Российской Федерации, который празднуется в последнее воскресенье июля, в </w:t>
      </w:r>
      <w:r w:rsidR="006D24B3">
        <w:rPr>
          <w:sz w:val="28"/>
          <w:szCs w:val="28"/>
        </w:rPr>
        <w:t>подготовительной к школе</w:t>
      </w:r>
      <w:r>
        <w:rPr>
          <w:sz w:val="28"/>
          <w:szCs w:val="28"/>
        </w:rPr>
        <w:t xml:space="preserve"> группе </w:t>
      </w:r>
      <w:r w:rsidRPr="00403F37">
        <w:rPr>
          <w:sz w:val="28"/>
          <w:szCs w:val="28"/>
        </w:rPr>
        <w:t>прошло</w:t>
      </w:r>
      <w:r w:rsidRPr="00403F37">
        <w:rPr>
          <w:sz w:val="28"/>
          <w:szCs w:val="28"/>
        </w:rPr>
        <w:t xml:space="preserve"> тематическое развлечение для детей «День Военно-морского флота». Воспитанники делали морскую утреннюю зарядку, учились собираться в настоящее морское путешествие по морям и океанам, играли в игры, рисовали и строили корабли</w:t>
      </w:r>
      <w:r>
        <w:rPr>
          <w:sz w:val="28"/>
          <w:szCs w:val="28"/>
        </w:rPr>
        <w:t xml:space="preserve"> и подводные лодки</w:t>
      </w:r>
      <w:r w:rsidRPr="00403F37">
        <w:rPr>
          <w:sz w:val="28"/>
          <w:szCs w:val="28"/>
        </w:rPr>
        <w:t>. В</w:t>
      </w:r>
      <w:r>
        <w:rPr>
          <w:sz w:val="28"/>
          <w:szCs w:val="28"/>
        </w:rPr>
        <w:t xml:space="preserve"> </w:t>
      </w:r>
      <w:r w:rsidR="006D24B3">
        <w:rPr>
          <w:sz w:val="28"/>
          <w:szCs w:val="28"/>
        </w:rPr>
        <w:t xml:space="preserve">группе </w:t>
      </w:r>
      <w:r w:rsidR="006D24B3" w:rsidRPr="00403F37">
        <w:rPr>
          <w:sz w:val="28"/>
          <w:szCs w:val="28"/>
        </w:rPr>
        <w:t>прошли</w:t>
      </w:r>
      <w:r w:rsidRPr="00403F37">
        <w:rPr>
          <w:sz w:val="28"/>
          <w:szCs w:val="28"/>
        </w:rPr>
        <w:t xml:space="preserve"> тематические часы с иллюстрациями, фотографиями, показом презентаций.</w:t>
      </w:r>
    </w:p>
    <w:p w14:paraId="0BB95CA9" w14:textId="561C47B9" w:rsidR="006D24B3" w:rsidRDefault="00403F37" w:rsidP="00403F37">
      <w:pPr>
        <w:pStyle w:val="a3"/>
        <w:shd w:val="clear" w:color="auto" w:fill="FFFFFF"/>
        <w:spacing w:before="0" w:beforeAutospacing="0" w:after="113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403F37">
        <w:rPr>
          <w:sz w:val="28"/>
          <w:szCs w:val="28"/>
        </w:rPr>
        <w:t>При просмотре презентации дети узнали, как готовить себя для флота, какие предметы особенно могут пригодиться моряку-подводнику, нужна ли физическая закалка и выносливость будущему моряку, а так же узнали об исторических фактах подводного флота, о его легендарных адмиралах и командирах, о выполнении важных задач в разные периоды времени.</w:t>
      </w:r>
      <w:r w:rsidR="0070088C">
        <w:rPr>
          <w:noProof/>
          <w:sz w:val="28"/>
          <w:szCs w:val="28"/>
        </w:rPr>
        <w:drawing>
          <wp:inline distT="0" distB="0" distL="0" distR="0" wp14:anchorId="7748C7A6" wp14:editId="1EA7EBCB">
            <wp:extent cx="2651760" cy="26517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088C">
        <w:rPr>
          <w:noProof/>
          <w:sz w:val="28"/>
          <w:szCs w:val="28"/>
        </w:rPr>
        <w:drawing>
          <wp:inline distT="0" distB="0" distL="0" distR="0" wp14:anchorId="6C53D731" wp14:editId="319DACF8">
            <wp:extent cx="2609215" cy="2609215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C6BDD2" w14:textId="77777777" w:rsidR="0070088C" w:rsidRDefault="0070088C" w:rsidP="00403F37">
      <w:pPr>
        <w:pStyle w:val="a3"/>
        <w:shd w:val="clear" w:color="auto" w:fill="FFFFFF"/>
        <w:spacing w:before="0" w:beforeAutospacing="0" w:after="113" w:afterAutospacing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C43FE8" wp14:editId="4B2574E3">
            <wp:extent cx="6355811" cy="3002280"/>
            <wp:effectExtent l="0" t="0" r="698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335" cy="301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D45596" wp14:editId="5DAE5134">
            <wp:extent cx="6381057" cy="324612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819" cy="324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37BA3" w14:textId="77777777" w:rsidR="0070088C" w:rsidRDefault="0070088C" w:rsidP="00403F37">
      <w:pPr>
        <w:pStyle w:val="a3"/>
        <w:shd w:val="clear" w:color="auto" w:fill="FFFFFF"/>
        <w:spacing w:before="0" w:beforeAutospacing="0" w:after="113" w:afterAutospacing="0"/>
        <w:jc w:val="both"/>
        <w:rPr>
          <w:sz w:val="28"/>
          <w:szCs w:val="28"/>
        </w:rPr>
      </w:pPr>
    </w:p>
    <w:p w14:paraId="4719C189" w14:textId="076D1B0D" w:rsidR="0070088C" w:rsidRDefault="0070088C" w:rsidP="00403F37">
      <w:pPr>
        <w:pStyle w:val="a3"/>
        <w:shd w:val="clear" w:color="auto" w:fill="FFFFFF"/>
        <w:spacing w:before="0" w:beforeAutospacing="0" w:after="113" w:afterAutospacing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E43F12" wp14:editId="7099A191">
            <wp:extent cx="2735580" cy="2735580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547EBE" wp14:editId="36B2EB46">
            <wp:extent cx="2720340" cy="272034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</w:p>
    <w:p w14:paraId="41FB05DA" w14:textId="77777777" w:rsidR="0070088C" w:rsidRDefault="0070088C" w:rsidP="00403F37">
      <w:pPr>
        <w:pStyle w:val="a3"/>
        <w:shd w:val="clear" w:color="auto" w:fill="FFFFFF"/>
        <w:spacing w:before="0" w:beforeAutospacing="0" w:after="113" w:afterAutospacing="0"/>
        <w:jc w:val="both"/>
        <w:rPr>
          <w:sz w:val="28"/>
          <w:szCs w:val="28"/>
        </w:rPr>
      </w:pPr>
      <w:bookmarkStart w:id="0" w:name="_GoBack"/>
      <w:bookmarkEnd w:id="0"/>
    </w:p>
    <w:p w14:paraId="4EDBE0BC" w14:textId="76391387" w:rsidR="006D24B3" w:rsidRDefault="0070088C" w:rsidP="00403F37">
      <w:pPr>
        <w:pStyle w:val="a3"/>
        <w:shd w:val="clear" w:color="auto" w:fill="FFFFFF"/>
        <w:spacing w:before="0" w:beforeAutospacing="0" w:after="113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>
        <w:rPr>
          <w:noProof/>
        </w:rPr>
        <w:drawing>
          <wp:inline distT="0" distB="0" distL="0" distR="0" wp14:anchorId="1E8EF367" wp14:editId="34572C8E">
            <wp:extent cx="2918460" cy="29184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51B48" w14:textId="7D9482BA" w:rsidR="006D24B3" w:rsidRDefault="006D24B3" w:rsidP="00403F37">
      <w:pPr>
        <w:pStyle w:val="a3"/>
        <w:shd w:val="clear" w:color="auto" w:fill="FFFFFF"/>
        <w:spacing w:before="0" w:beforeAutospacing="0" w:after="113" w:afterAutospacing="0"/>
        <w:jc w:val="both"/>
        <w:rPr>
          <w:sz w:val="28"/>
          <w:szCs w:val="28"/>
        </w:rPr>
      </w:pPr>
    </w:p>
    <w:p w14:paraId="4568173A" w14:textId="454FD713" w:rsidR="006D24B3" w:rsidRDefault="006D24B3" w:rsidP="00403F37">
      <w:pPr>
        <w:pStyle w:val="a3"/>
        <w:shd w:val="clear" w:color="auto" w:fill="FFFFFF"/>
        <w:spacing w:before="0" w:beforeAutospacing="0" w:after="113" w:afterAutospacing="0"/>
        <w:jc w:val="both"/>
        <w:rPr>
          <w:sz w:val="28"/>
          <w:szCs w:val="28"/>
        </w:rPr>
      </w:pPr>
    </w:p>
    <w:p w14:paraId="22FAC6ED" w14:textId="09AE2F78" w:rsidR="006D24B3" w:rsidRDefault="006D24B3" w:rsidP="00403F37">
      <w:pPr>
        <w:pStyle w:val="a3"/>
        <w:shd w:val="clear" w:color="auto" w:fill="FFFFFF"/>
        <w:spacing w:before="0" w:beforeAutospacing="0" w:after="113" w:afterAutospacing="0"/>
        <w:jc w:val="both"/>
        <w:rPr>
          <w:sz w:val="28"/>
          <w:szCs w:val="28"/>
        </w:rPr>
      </w:pPr>
    </w:p>
    <w:p w14:paraId="7A5FB900" w14:textId="45492DDC" w:rsidR="006D24B3" w:rsidRDefault="006D24B3" w:rsidP="00403F37">
      <w:pPr>
        <w:pStyle w:val="a3"/>
        <w:shd w:val="clear" w:color="auto" w:fill="FFFFFF"/>
        <w:spacing w:before="0" w:beforeAutospacing="0" w:after="113" w:afterAutospacing="0"/>
        <w:jc w:val="both"/>
        <w:rPr>
          <w:sz w:val="28"/>
          <w:szCs w:val="28"/>
        </w:rPr>
      </w:pPr>
    </w:p>
    <w:p w14:paraId="23712A50" w14:textId="47710D4A" w:rsidR="006D24B3" w:rsidRDefault="006D24B3" w:rsidP="00403F37">
      <w:pPr>
        <w:pStyle w:val="a3"/>
        <w:shd w:val="clear" w:color="auto" w:fill="FFFFFF"/>
        <w:spacing w:before="0" w:beforeAutospacing="0" w:after="113" w:afterAutospacing="0"/>
        <w:jc w:val="both"/>
        <w:rPr>
          <w:sz w:val="28"/>
          <w:szCs w:val="28"/>
        </w:rPr>
      </w:pPr>
    </w:p>
    <w:p w14:paraId="57179BA2" w14:textId="77777777" w:rsidR="006D24B3" w:rsidRPr="00403F37" w:rsidRDefault="006D24B3" w:rsidP="00403F37">
      <w:pPr>
        <w:pStyle w:val="a3"/>
        <w:shd w:val="clear" w:color="auto" w:fill="FFFFFF"/>
        <w:spacing w:before="0" w:beforeAutospacing="0" w:after="113" w:afterAutospacing="0"/>
        <w:jc w:val="both"/>
        <w:rPr>
          <w:rFonts w:ascii="Helvetica" w:hAnsi="Helvetica" w:cs="Helvetica"/>
          <w:sz w:val="28"/>
          <w:szCs w:val="28"/>
        </w:rPr>
      </w:pPr>
    </w:p>
    <w:p w14:paraId="44CF537A" w14:textId="212CA75E" w:rsidR="001359CA" w:rsidRDefault="006D24B3">
      <w:r>
        <w:t xml:space="preserve"> Источник: </w:t>
      </w:r>
      <w:hyperlink r:id="rId12" w:history="1">
        <w:r w:rsidRPr="0090471D">
          <w:rPr>
            <w:rStyle w:val="a5"/>
          </w:rPr>
          <w:t>https://nsportal.ru/detskii-sad/vospitatelnaya-rabota/2020/07/17/den-vmf-v-2020-godu-istoriya-i-traditsii-prazdnika</w:t>
        </w:r>
      </w:hyperlink>
      <w:r>
        <w:t>.</w:t>
      </w:r>
    </w:p>
    <w:p w14:paraId="0CEEE4CF" w14:textId="77777777" w:rsidR="006D24B3" w:rsidRDefault="006D24B3"/>
    <w:sectPr w:rsidR="006D2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880"/>
    <w:rsid w:val="001359CA"/>
    <w:rsid w:val="00403F37"/>
    <w:rsid w:val="006D24B3"/>
    <w:rsid w:val="0070088C"/>
    <w:rsid w:val="00C11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57B2A"/>
  <w15:chartTrackingRefBased/>
  <w15:docId w15:val="{F67A3410-39AA-482F-ACBF-6B2083616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3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3F37"/>
    <w:rPr>
      <w:b/>
      <w:bCs/>
    </w:rPr>
  </w:style>
  <w:style w:type="character" w:styleId="a5">
    <w:name w:val="Hyperlink"/>
    <w:basedOn w:val="a0"/>
    <w:uiPriority w:val="99"/>
    <w:unhideWhenUsed/>
    <w:rsid w:val="006D24B3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D24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55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nsportal.ru/detskii-sad/vospitatelnaya-rabota/2020/07/17/den-vmf-v-2020-godu-istoriya-i-traditsii-prazdnik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2022-08-02T14:37:00Z</dcterms:created>
  <dcterms:modified xsi:type="dcterms:W3CDTF">2022-08-02T14:55:00Z</dcterms:modified>
</cp:coreProperties>
</file>