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9F" w:rsidRPr="00625901" w:rsidRDefault="00653C9F" w:rsidP="00653C9F">
      <w:pPr>
        <w:shd w:val="clear" w:color="auto" w:fill="FFFFFF"/>
        <w:spacing w:after="0" w:line="240" w:lineRule="auto"/>
        <w:jc w:val="center"/>
        <w:textAlignment w:val="baseline"/>
        <w:rPr>
          <w:rFonts w:ascii="Times New Roman" w:eastAsia="Times New Roman" w:hAnsi="Times New Roman" w:cs="Times New Roman"/>
          <w:b/>
          <w:sz w:val="28"/>
          <w:szCs w:val="28"/>
        </w:rPr>
      </w:pPr>
      <w:r w:rsidRPr="00625901">
        <w:rPr>
          <w:rFonts w:ascii="Times New Roman" w:eastAsia="Times New Roman" w:hAnsi="Times New Roman" w:cs="Times New Roman"/>
          <w:b/>
          <w:sz w:val="28"/>
          <w:szCs w:val="28"/>
        </w:rPr>
        <w:t>Подборка консультационного материала</w:t>
      </w:r>
    </w:p>
    <w:p w:rsidR="00653C9F" w:rsidRPr="00625901" w:rsidRDefault="00653C9F" w:rsidP="00653C9F">
      <w:pPr>
        <w:shd w:val="clear" w:color="auto" w:fill="FFFFFF"/>
        <w:spacing w:after="0" w:line="240" w:lineRule="auto"/>
        <w:jc w:val="center"/>
        <w:textAlignment w:val="baseline"/>
        <w:rPr>
          <w:rFonts w:ascii="Times New Roman" w:eastAsia="Times New Roman" w:hAnsi="Times New Roman" w:cs="Times New Roman"/>
          <w:b/>
          <w:sz w:val="28"/>
          <w:szCs w:val="28"/>
        </w:rPr>
      </w:pPr>
      <w:r w:rsidRPr="00625901">
        <w:rPr>
          <w:rFonts w:ascii="Times New Roman" w:eastAsia="Times New Roman" w:hAnsi="Times New Roman" w:cs="Times New Roman"/>
          <w:b/>
          <w:sz w:val="28"/>
          <w:szCs w:val="28"/>
        </w:rPr>
        <w:t>для педагогов и родителей</w:t>
      </w:r>
    </w:p>
    <w:p w:rsidR="00653C9F" w:rsidRDefault="00653C9F" w:rsidP="00653C9F">
      <w:pPr>
        <w:shd w:val="clear" w:color="auto" w:fill="FFFFFF"/>
        <w:spacing w:after="45" w:line="240" w:lineRule="auto"/>
        <w:jc w:val="center"/>
        <w:outlineLvl w:val="0"/>
        <w:rPr>
          <w:rFonts w:ascii="Times New Roman" w:eastAsia="Times New Roman" w:hAnsi="Times New Roman" w:cs="Times New Roman"/>
          <w:b/>
          <w:sz w:val="28"/>
          <w:szCs w:val="28"/>
        </w:rPr>
      </w:pPr>
      <w:r w:rsidRPr="00625901">
        <w:rPr>
          <w:rFonts w:ascii="Times New Roman" w:eastAsia="Times New Roman" w:hAnsi="Times New Roman" w:cs="Times New Roman"/>
          <w:b/>
          <w:sz w:val="28"/>
          <w:szCs w:val="28"/>
        </w:rPr>
        <w:t>«Психология может быть интересной!»</w:t>
      </w:r>
    </w:p>
    <w:p w:rsidR="009B44BB" w:rsidRPr="00625901" w:rsidRDefault="009B44BB" w:rsidP="00653C9F">
      <w:pPr>
        <w:shd w:val="clear" w:color="auto" w:fill="FFFFFF"/>
        <w:spacing w:after="45" w:line="240" w:lineRule="auto"/>
        <w:jc w:val="center"/>
        <w:outlineLvl w:val="0"/>
        <w:rPr>
          <w:rFonts w:ascii="Times New Roman" w:eastAsia="Times New Roman" w:hAnsi="Times New Roman" w:cs="Times New Roman"/>
          <w:b/>
          <w:sz w:val="28"/>
          <w:szCs w:val="28"/>
        </w:rPr>
      </w:pPr>
    </w:p>
    <w:p w:rsidR="009B44BB" w:rsidRDefault="009B44BB" w:rsidP="009B44BB">
      <w:pPr>
        <w:shd w:val="clear" w:color="auto" w:fill="FFFFFF"/>
        <w:spacing w:after="45" w:line="240" w:lineRule="auto"/>
        <w:jc w:val="center"/>
        <w:outlineLvl w:val="0"/>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w:t>
      </w:r>
      <w:r w:rsidRPr="009B44BB">
        <w:rPr>
          <w:rFonts w:ascii="Times New Roman" w:eastAsia="Times New Roman" w:hAnsi="Times New Roman" w:cs="Times New Roman"/>
          <w:color w:val="000000"/>
          <w:kern w:val="36"/>
          <w:sz w:val="28"/>
          <w:szCs w:val="28"/>
        </w:rPr>
        <w:t>Как отвечать на «неудобные» вопросы детей – 5 прави</w:t>
      </w:r>
      <w:r>
        <w:rPr>
          <w:rFonts w:ascii="Times New Roman" w:eastAsia="Times New Roman" w:hAnsi="Times New Roman" w:cs="Times New Roman"/>
          <w:color w:val="000000"/>
          <w:kern w:val="36"/>
          <w:sz w:val="28"/>
          <w:szCs w:val="28"/>
        </w:rPr>
        <w:t>л»</w:t>
      </w:r>
    </w:p>
    <w:p w:rsidR="009B44BB" w:rsidRPr="009B44BB" w:rsidRDefault="009B44BB" w:rsidP="009B44BB">
      <w:pPr>
        <w:shd w:val="clear" w:color="auto" w:fill="FCFCFC"/>
        <w:spacing w:line="240" w:lineRule="auto"/>
        <w:rPr>
          <w:rFonts w:ascii="Times New Roman" w:eastAsia="Times New Roman" w:hAnsi="Times New Roman" w:cs="Times New Roman"/>
          <w:color w:val="333333"/>
          <w:sz w:val="28"/>
          <w:szCs w:val="28"/>
        </w:rPr>
      </w:pPr>
      <w:bookmarkStart w:id="0" w:name="_GoBack"/>
      <w:bookmarkEnd w:id="0"/>
      <w:r w:rsidRPr="009B44BB">
        <w:rPr>
          <w:rFonts w:ascii="Times New Roman" w:eastAsia="Times New Roman" w:hAnsi="Times New Roman" w:cs="Times New Roman"/>
          <w:color w:val="333333"/>
          <w:sz w:val="28"/>
          <w:szCs w:val="28"/>
        </w:rPr>
        <w:t> </w:t>
      </w:r>
      <w:r w:rsidRPr="009B44BB">
        <w:rPr>
          <w:rFonts w:ascii="Times New Roman" w:eastAsia="Times New Roman" w:hAnsi="Times New Roman" w:cs="Times New Roman"/>
          <w:i/>
          <w:iCs/>
          <w:color w:val="333333"/>
          <w:sz w:val="28"/>
          <w:szCs w:val="28"/>
        </w:rPr>
        <w:t>Когда дети задаю</w:t>
      </w:r>
      <w:r w:rsidR="00A16E55">
        <w:rPr>
          <w:rFonts w:ascii="Times New Roman" w:eastAsia="Times New Roman" w:hAnsi="Times New Roman" w:cs="Times New Roman"/>
          <w:i/>
          <w:iCs/>
          <w:color w:val="333333"/>
          <w:sz w:val="28"/>
          <w:szCs w:val="28"/>
        </w:rPr>
        <w:t>т вопросы – это нормально, здоро</w:t>
      </w:r>
      <w:r w:rsidRPr="009B44BB">
        <w:rPr>
          <w:rFonts w:ascii="Times New Roman" w:eastAsia="Times New Roman" w:hAnsi="Times New Roman" w:cs="Times New Roman"/>
          <w:i/>
          <w:iCs/>
          <w:color w:val="333333"/>
          <w:sz w:val="28"/>
          <w:szCs w:val="28"/>
        </w:rPr>
        <w:t>во и хорошо! Плохо, когда дети не задают вопросов. Задавая вопросы, дети познают мир. А чтобы ваши дети задавали больше вопросов, нужно на них отвечать.</w:t>
      </w:r>
    </w:p>
    <w:tbl>
      <w:tblPr>
        <w:tblW w:w="5000" w:type="pct"/>
        <w:tblCellSpacing w:w="0" w:type="dxa"/>
        <w:shd w:val="clear" w:color="auto" w:fill="FFFFFF"/>
        <w:tblCellMar>
          <w:left w:w="0" w:type="dxa"/>
          <w:right w:w="0" w:type="dxa"/>
        </w:tblCellMar>
        <w:tblLook w:val="04A0"/>
      </w:tblPr>
      <w:tblGrid>
        <w:gridCol w:w="9355"/>
      </w:tblGrid>
      <w:tr w:rsidR="009B44BB" w:rsidRPr="009B44BB" w:rsidTr="009B44BB">
        <w:trPr>
          <w:tblCellSpacing w:w="0" w:type="dxa"/>
        </w:trPr>
        <w:tc>
          <w:tcPr>
            <w:tcW w:w="0" w:type="auto"/>
            <w:shd w:val="clear" w:color="auto" w:fill="FFFFFF"/>
            <w:vAlign w:val="center"/>
            <w:hideMark/>
          </w:tcPr>
          <w:p w:rsidR="009B44BB" w:rsidRPr="009B44BB" w:rsidRDefault="009B44BB" w:rsidP="009B44BB">
            <w:pPr>
              <w:spacing w:before="100" w:beforeAutospacing="1" w:after="100" w:afterAutospacing="1"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b/>
                <w:bCs/>
                <w:color w:val="000000"/>
                <w:sz w:val="28"/>
                <w:szCs w:val="28"/>
              </w:rPr>
              <w:t>Правило первое: На любые вопросы отвечаем.</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Когда  меня спрашивают про «неудобные детские вопросы», то я в ответ интересуюсь, для кого вопрос, который задает ребенок «НЕУДОБНЫЙ»? Если сегодня вопрос ребенка «неудобен» для родителей, то, скорее всего, эта тема станет в дальнейшем «неудобной» для ребенка. Это происходит потому, что ребенок очень чутко улавливает состояние родителей и, если интуитивно чувствует неловкость родителей, будет считать эту тему стыдной. А бывает еще так, что в некоторых семьях есть запретные темы, например, тема смерти  или вопросы секса. Тогда ребенка, задавшего вопрос на эту тему, могут резко одернуть или попробовать переключить его внимание на какой то другой предмет. Даже если в тот момент ребенок замолчит или отвлечется, он все равно почувствует, что с этой темой связано какое-то напряжение.</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Поэтому не показывайте своего смущения или растерянности</w:t>
            </w:r>
            <w:proofErr w:type="gramStart"/>
            <w:r w:rsidRPr="009B44BB">
              <w:rPr>
                <w:rFonts w:ascii="Times New Roman" w:eastAsia="Times New Roman" w:hAnsi="Times New Roman" w:cs="Times New Roman"/>
                <w:color w:val="000000"/>
                <w:sz w:val="28"/>
                <w:szCs w:val="28"/>
              </w:rPr>
              <w:t xml:space="preserve"> ,</w:t>
            </w:r>
            <w:proofErr w:type="gramEnd"/>
            <w:r w:rsidRPr="009B44BB">
              <w:rPr>
                <w:rFonts w:ascii="Times New Roman" w:eastAsia="Times New Roman" w:hAnsi="Times New Roman" w:cs="Times New Roman"/>
                <w:color w:val="000000"/>
                <w:sz w:val="28"/>
                <w:szCs w:val="28"/>
              </w:rPr>
              <w:t xml:space="preserve"> отвечайте спокойно и уверенно, как если бы вы отвечали на обычный рядовой вопрос. Это сформирует у детей отношение в данной теме, как к «нормальной», обычной, которую можно обсуждать, как и  другие темы.</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Если вы чувствуете, что не готовы обсуждать с ребенком какие-то темы, лучше всего поработать со своим собственным отношением к этим темам заранее.</w:t>
            </w:r>
          </w:p>
          <w:p w:rsidR="009B44BB" w:rsidRPr="009B44BB" w:rsidRDefault="009B44BB" w:rsidP="009B44BB">
            <w:pPr>
              <w:spacing w:before="100" w:beforeAutospacing="1" w:after="100" w:afterAutospacing="1"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b/>
                <w:bCs/>
                <w:color w:val="000000"/>
                <w:sz w:val="28"/>
                <w:szCs w:val="28"/>
              </w:rPr>
              <w:t>Правило второе: Ответ должен соответствовать возрасту и развитию ребенка.</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Здесь хочется вспомнить «бородатый» анекдот:</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i/>
                <w:iCs/>
                <w:color w:val="000000"/>
                <w:sz w:val="28"/>
                <w:szCs w:val="28"/>
              </w:rPr>
              <w:t>— Папа, а почему, когда яблоко откусишь, оно делается коричневым?</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i/>
                <w:iCs/>
                <w:color w:val="000000"/>
                <w:sz w:val="28"/>
                <w:szCs w:val="28"/>
              </w:rPr>
              <w:t>— Дело в том, сынок, что в яблоке имеются различные химические вещества. Одно из них — железо. Так вот, когда железо вступает с кислородом, находящимся в воздухе, в химическую реакцию, получается окисление. В результате образуется вещество, которое и окрашивает яблоко в коричневый цвет.</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i/>
                <w:iCs/>
                <w:color w:val="000000"/>
                <w:sz w:val="28"/>
                <w:szCs w:val="28"/>
              </w:rPr>
              <w:t>— Папа, а с кем ты сейчас разговаривал?</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lastRenderedPageBreak/>
              <w:t>Старайтесь отвечать максимально доступно и кратко. Лучше «недокормить» ребенка информацией, чем перекормить. Потому что «недокормленный» ребенок будет испытывать познавательный интерес, а вот «перекормленный» информацией ребенок, может этот интерес надолго потерять.</w:t>
            </w:r>
          </w:p>
          <w:p w:rsidR="009B44BB" w:rsidRPr="009B44BB" w:rsidRDefault="009B44BB" w:rsidP="009B44BB">
            <w:pPr>
              <w:spacing w:before="100" w:beforeAutospacing="1" w:after="100" w:afterAutospacing="1"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b/>
                <w:bCs/>
                <w:color w:val="000000"/>
                <w:sz w:val="28"/>
                <w:szCs w:val="28"/>
              </w:rPr>
              <w:t>Правило третье: отвечать правдиво.</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Казалось бы, это правило даже и не стоит озвучивать, но раз за разом в своей работе я сталкиваюсь с тем, что родители считают допустимым обмануть ребенка из «благих» побуждений. Особенно это касается вопросов о смерти, которые часто возникают в связи со смертью членов семьи или домашнего любимца. Желая уберечь детскую психику, родители обманывают детей. Эта ложь влечет за собой разнообразные негативные последствия. Если ребенку говорят, что «дедушка просто крепко заснул», ребенок может бояться ложиться спать, или говорят, что папа  «уехал в командировку», и ребенок каждый день ждет, когда же папа вернется, чувствует себя покинутым и преданным. Эта ложь может стать причиной невротических состояний во взрослом возрасте.</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В качестве еще одного аргумента в пользу правдивых ответов я бы назвала современную доступность информации. Если ребенок не удовлетворен вашим ответом на его вопрос, он может отправиться искать информацию в других источниках. Не буду сейчас останавливаться на том, КАКУЮ информацию он там может найти заодно с ответом на свой вопрос, но даже если ребенок просто поймет, что родители его обманули, то доверительные отношения могут быть разрушены раз и навсегда.</w:t>
            </w:r>
          </w:p>
          <w:p w:rsidR="009B44BB" w:rsidRPr="009B44BB" w:rsidRDefault="009B44BB" w:rsidP="009B44BB">
            <w:pPr>
              <w:spacing w:before="100" w:beforeAutospacing="1" w:after="100" w:afterAutospacing="1"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b/>
                <w:bCs/>
                <w:color w:val="000000"/>
                <w:sz w:val="28"/>
                <w:szCs w:val="28"/>
              </w:rPr>
              <w:t>Правило четвертое: не бойтесь признать свою некомпетентность.</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Если ребенок задает вам вопрос, на который вы не знаете ответ, или не знаете, как преподнести информацию в соответствии с возрастом ребенка, не бойтесь в этом признаться! Скажите, что вы не знаете точного ответа на этот вопрос, но зато знаете, где найти ответ. Ищите информацию вместе с ребенком, и вы одновременно убьете двух зайцев: дадите ребенку ответ и научите его  искать нужную информацию. Используйте для этого детские энциклопедии и специальные интернет ресурсы.</w:t>
            </w:r>
          </w:p>
          <w:p w:rsidR="009B44BB" w:rsidRPr="009B44BB" w:rsidRDefault="009B44BB" w:rsidP="009B44BB">
            <w:pPr>
              <w:spacing w:before="100" w:beforeAutospacing="1" w:after="100" w:afterAutospacing="1"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b/>
                <w:bCs/>
                <w:color w:val="000000"/>
                <w:sz w:val="28"/>
                <w:szCs w:val="28"/>
              </w:rPr>
              <w:t>Отвечайте на вопросы без раздражения.</w:t>
            </w:r>
          </w:p>
          <w:p w:rsidR="009B44BB" w:rsidRPr="009B44BB" w:rsidRDefault="009B44BB" w:rsidP="009B44BB">
            <w:pPr>
              <w:spacing w:after="240" w:line="312" w:lineRule="atLeast"/>
              <w:rPr>
                <w:rFonts w:ascii="Times New Roman" w:eastAsia="Times New Roman" w:hAnsi="Times New Roman" w:cs="Times New Roman"/>
                <w:color w:val="000000"/>
                <w:sz w:val="28"/>
                <w:szCs w:val="28"/>
              </w:rPr>
            </w:pPr>
            <w:r w:rsidRPr="009B44BB">
              <w:rPr>
                <w:rFonts w:ascii="Times New Roman" w:eastAsia="Times New Roman" w:hAnsi="Times New Roman" w:cs="Times New Roman"/>
                <w:color w:val="000000"/>
                <w:sz w:val="28"/>
                <w:szCs w:val="28"/>
              </w:rPr>
              <w:t>Иногда дети задают вопросы в неподходящее время в неподходящем месте или тогда, когда вы очень заняты и не можете немедленно уделить им внимание. В такой ситуации главное не раздражаться, а спокойно сказать, что «сейчас не очень подходящий момент для обсуждения этой темы» или что «вы сейчас заняты и ответите, как только освободитесь». И непременно вернитесь к этому вопросу, как только появится возможность.</w:t>
            </w:r>
          </w:p>
        </w:tc>
      </w:tr>
    </w:tbl>
    <w:p w:rsidR="00942441" w:rsidRDefault="00942441"/>
    <w:p w:rsidR="00EA63B8" w:rsidRPr="00EA63B8" w:rsidRDefault="00EA63B8">
      <w:pPr>
        <w:rPr>
          <w:rFonts w:ascii="Times New Roman" w:hAnsi="Times New Roman" w:cs="Times New Roman"/>
          <w:sz w:val="24"/>
        </w:rPr>
      </w:pPr>
      <w:r w:rsidRPr="00EA63B8">
        <w:rPr>
          <w:rFonts w:ascii="Times New Roman" w:hAnsi="Times New Roman" w:cs="Times New Roman"/>
          <w:sz w:val="24"/>
        </w:rPr>
        <w:lastRenderedPageBreak/>
        <w:t>Список литературы:</w:t>
      </w:r>
    </w:p>
    <w:p w:rsidR="00EA63B8" w:rsidRPr="00EA63B8" w:rsidRDefault="00EA63B8">
      <w:pPr>
        <w:rPr>
          <w:rFonts w:ascii="Times New Roman" w:hAnsi="Times New Roman" w:cs="Times New Roman"/>
          <w:sz w:val="24"/>
        </w:rPr>
      </w:pPr>
      <w:r w:rsidRPr="00EA63B8">
        <w:rPr>
          <w:rFonts w:ascii="Times New Roman" w:hAnsi="Times New Roman" w:cs="Times New Roman"/>
          <w:sz w:val="24"/>
        </w:rPr>
        <w:t xml:space="preserve">К.Г. Юнг, «Божественный ребенок» Москва, Олимп, 1997г. </w:t>
      </w:r>
      <w:proofErr w:type="spellStart"/>
      <w:proofErr w:type="gramStart"/>
      <w:r w:rsidRPr="00EA63B8">
        <w:rPr>
          <w:rFonts w:ascii="Times New Roman" w:hAnsi="Times New Roman" w:cs="Times New Roman"/>
          <w:sz w:val="24"/>
        </w:rPr>
        <w:t>стр</w:t>
      </w:r>
      <w:proofErr w:type="spellEnd"/>
      <w:proofErr w:type="gramEnd"/>
      <w:r w:rsidRPr="00EA63B8">
        <w:rPr>
          <w:rFonts w:ascii="Times New Roman" w:hAnsi="Times New Roman" w:cs="Times New Roman"/>
          <w:sz w:val="24"/>
        </w:rPr>
        <w:t xml:space="preserve"> 23, 19-59(91), 206.</w:t>
      </w:r>
    </w:p>
    <w:p w:rsidR="00EA63B8" w:rsidRPr="00EA63B8" w:rsidRDefault="00EA63B8">
      <w:pPr>
        <w:rPr>
          <w:rFonts w:ascii="Times New Roman" w:hAnsi="Times New Roman" w:cs="Times New Roman"/>
          <w:sz w:val="24"/>
        </w:rPr>
      </w:pPr>
      <w:r w:rsidRPr="00EA63B8">
        <w:rPr>
          <w:rFonts w:ascii="Times New Roman" w:hAnsi="Times New Roman" w:cs="Times New Roman"/>
          <w:sz w:val="24"/>
        </w:rPr>
        <w:t xml:space="preserve">Фритьоф </w:t>
      </w:r>
      <w:proofErr w:type="spellStart"/>
      <w:r w:rsidRPr="00EA63B8">
        <w:rPr>
          <w:rFonts w:ascii="Times New Roman" w:hAnsi="Times New Roman" w:cs="Times New Roman"/>
          <w:sz w:val="24"/>
        </w:rPr>
        <w:t>Капра</w:t>
      </w:r>
      <w:proofErr w:type="spellEnd"/>
      <w:r w:rsidRPr="00EA63B8">
        <w:rPr>
          <w:rFonts w:ascii="Times New Roman" w:hAnsi="Times New Roman" w:cs="Times New Roman"/>
          <w:sz w:val="24"/>
        </w:rPr>
        <w:t xml:space="preserve">. 2Уроки мудрости». Издательство </w:t>
      </w:r>
      <w:proofErr w:type="spellStart"/>
      <w:r w:rsidRPr="00EA63B8">
        <w:rPr>
          <w:rFonts w:ascii="Times New Roman" w:hAnsi="Times New Roman" w:cs="Times New Roman"/>
          <w:sz w:val="24"/>
        </w:rPr>
        <w:t>трансперсонального</w:t>
      </w:r>
      <w:proofErr w:type="spellEnd"/>
      <w:r w:rsidRPr="00EA63B8">
        <w:rPr>
          <w:rFonts w:ascii="Times New Roman" w:hAnsi="Times New Roman" w:cs="Times New Roman"/>
          <w:sz w:val="24"/>
        </w:rPr>
        <w:t xml:space="preserve"> института. Москва.1996</w:t>
      </w:r>
    </w:p>
    <w:sectPr w:rsidR="00EA63B8" w:rsidRPr="00EA63B8" w:rsidSect="00EA63B8">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C64E0"/>
    <w:multiLevelType w:val="multilevel"/>
    <w:tmpl w:val="6B2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B45D4"/>
    <w:multiLevelType w:val="multilevel"/>
    <w:tmpl w:val="38B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02BDA"/>
    <w:multiLevelType w:val="multilevel"/>
    <w:tmpl w:val="2E7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84A25"/>
    <w:multiLevelType w:val="multilevel"/>
    <w:tmpl w:val="478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5A3B1C"/>
    <w:multiLevelType w:val="multilevel"/>
    <w:tmpl w:val="B916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3C9F"/>
    <w:rsid w:val="00653C9F"/>
    <w:rsid w:val="00942441"/>
    <w:rsid w:val="00951C8D"/>
    <w:rsid w:val="009B44BB"/>
    <w:rsid w:val="00A16E55"/>
    <w:rsid w:val="00EA63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8D"/>
  </w:style>
  <w:style w:type="paragraph" w:styleId="1">
    <w:name w:val="heading 1"/>
    <w:basedOn w:val="a"/>
    <w:link w:val="10"/>
    <w:uiPriority w:val="9"/>
    <w:qFormat/>
    <w:rsid w:val="009B4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4B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B44BB"/>
    <w:rPr>
      <w:color w:val="0000FF"/>
      <w:u w:val="single"/>
    </w:rPr>
  </w:style>
  <w:style w:type="paragraph" w:styleId="a4">
    <w:name w:val="Normal (Web)"/>
    <w:basedOn w:val="a"/>
    <w:uiPriority w:val="99"/>
    <w:unhideWhenUsed/>
    <w:rsid w:val="009B44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601806">
      <w:bodyDiv w:val="1"/>
      <w:marLeft w:val="0"/>
      <w:marRight w:val="0"/>
      <w:marTop w:val="0"/>
      <w:marBottom w:val="0"/>
      <w:divBdr>
        <w:top w:val="none" w:sz="0" w:space="0" w:color="auto"/>
        <w:left w:val="none" w:sz="0" w:space="0" w:color="auto"/>
        <w:bottom w:val="none" w:sz="0" w:space="0" w:color="auto"/>
        <w:right w:val="none" w:sz="0" w:space="0" w:color="auto"/>
      </w:divBdr>
      <w:divsChild>
        <w:div w:id="63532381">
          <w:marLeft w:val="0"/>
          <w:marRight w:val="0"/>
          <w:marTop w:val="0"/>
          <w:marBottom w:val="300"/>
          <w:divBdr>
            <w:top w:val="none" w:sz="0" w:space="0" w:color="auto"/>
            <w:left w:val="none" w:sz="0" w:space="0" w:color="auto"/>
            <w:bottom w:val="none" w:sz="0" w:space="0" w:color="auto"/>
            <w:right w:val="none" w:sz="0" w:space="0" w:color="auto"/>
          </w:divBdr>
        </w:div>
        <w:div w:id="801309042">
          <w:marLeft w:val="0"/>
          <w:marRight w:val="0"/>
          <w:marTop w:val="225"/>
          <w:marBottom w:val="225"/>
          <w:divBdr>
            <w:top w:val="single" w:sz="6" w:space="8" w:color="DDDDDD"/>
            <w:left w:val="single" w:sz="6" w:space="8" w:color="DDDDDD"/>
            <w:bottom w:val="single" w:sz="6" w:space="8" w:color="DDDDDD"/>
            <w:right w:val="single" w:sz="6" w:space="8" w:color="DDDDDD"/>
          </w:divBdr>
        </w:div>
        <w:div w:id="114014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2021-06-02T07:37:00Z</dcterms:created>
  <dcterms:modified xsi:type="dcterms:W3CDTF">2022-05-12T11:38:00Z</dcterms:modified>
</cp:coreProperties>
</file>