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04" w:rsidRDefault="00F31B04" w:rsidP="00F31B0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Консультация для родителей</w:t>
      </w:r>
    </w:p>
    <w:p w:rsidR="00F31B04" w:rsidRDefault="00F31B04" w:rsidP="00F31B0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F31B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привить хорошие манеры ребёнку?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F31B04" w:rsidRPr="00F31B04" w:rsidRDefault="00F31B04" w:rsidP="00F31B0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Поведение ребёнка как зеркало поведения родителей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1. Как должны вести себя родители?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Родители – это самое важное и самое главное для каждого ребёнка ещё с его рождения. Именно они являются для него авторитетом, именно с них ребёнок берёт пример и поступает в жизни так же, как и его родители. Поэтому, </w:t>
      </w: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будут ли ребёнку привиты хорошие манеры, зависит от родителей приблизительно на 90%.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Ещё с самых малых лет ребёнка родители в его присутствии должны обязательно следить за своим поведением: быть воспитанными, вежливыми друг с другом (и с другими людьми тоже), заботливыми, не ссориться, не употреблять нецензурные выражения.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Ребёнок будет смотреть на родителей и понимать, что именно так и надо делать, и что иначе поступать совершенно неправильно.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Прививать ребёнку хорошие манеры лучше с самого раннего возраста</w:t>
      </w:r>
      <w:r w:rsidRPr="00F31B04">
        <w:rPr>
          <w:rFonts w:ascii="Times New Roman" w:eastAsia="Times New Roman" w:hAnsi="Times New Roman" w:cs="Times New Roman"/>
          <w:sz w:val="28"/>
          <w:szCs w:val="28"/>
        </w:rPr>
        <w:t>, и тогда, когда он подрастёт, ему будет легче усваивать все правила хорошего поведения.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2. Не стоит забывать и об окружении ребёнка за пределами дома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Также родители должны помнить, что немаловажно ещё и то, кто будет находиться с ребёнком на улице и в различных общественных местах. За этим тоже нужно обязательно следить. Конечно, сложно сделать так, чтоб ребёнок не стал свидетелем того, как кто-то ругается в магазине, толкается в транспорте, сорит на улице, но после того, как он это увидел, нужно объяснить, что люди поступали неправильно, рассказать о последствиях их действий и сказать, как было бы лучше им поступить.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3. Поощряйте ребёнка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Не стоит забывать, что дети любят, когда их хвалят. Поэтому за хорошее поведение и правильные поступки стоит похвалить ребёнка. Таким образом, он запомнит, что, если поступать правильно, то в первую очередь именно ему будет от этого хорошо, и он будет стараться быть хорошим и вежливым с каждым разом с большим энтузиазмом. Ребёнок будет сам же испытывать радость от того, что поступает хорошо.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привить хорошие манеры в игровой форме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1. Игры в помощь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Больше всего дети любят играть, поэтому и учить их правильному поведению с помощью игр будет отличным решением. </w:t>
      </w: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Играя с детьми, родители смогут легко и ненавязчиво прививать ребёнку хорошие манеры.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Пусть мишка или любимая кукла будут самыми вежливыми и воспитанными, как в руках родителей, так и в руках ребёнка.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Детям также будет очень интересно почувствовать себя в роли учителей. Пусть ребёнок попробует научить любимую игрушку хорошим манерам. И интересно, и полезно.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Также можно самим разыгрывать различные ситуации, как будто в театре. Нужно просто использовать обычные бытовые ситуации: знакомство, телефонный разговор, приветствие и прощание, как принимать у себя дома гостей, как вести себя у других в гостях и т.д.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Есть ещё одна интересная игра. Родители читают специальные стишки о правильном поведении, не говоря окончание фразы, которое, кстати, является ключевым, а дети должны сказать окончание.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2. Сказки – отличные помощники в воспитании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Все дети очень любят сказки и искренне переживают за главных героев: храбрых рыцарей и милых принцесс. А как себя ведут главные герои сказок? А именно так, как и любой человек, которому свойственны хорошие манеры.</w:t>
      </w: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1B04">
        <w:rPr>
          <w:rFonts w:ascii="Times New Roman" w:eastAsia="Times New Roman" w:hAnsi="Times New Roman" w:cs="Times New Roman"/>
          <w:sz w:val="28"/>
          <w:szCs w:val="28"/>
        </w:rPr>
        <w:t>Дети естественно будут стараться подражать любимым героям.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Почитайте ребёнку сказку, посмотрите с ним мультфильм. Поверьте, это время не пройдёт зря.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Но не стоит забывать, что выбирать нужно правильные сказки, которые действительно смогут научить детей хорошим манерам. Поэтому прежде, чем показать или прочитать сказку ребёнку, нужно посмотреть или прочитать её самому.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3. Всё наоборот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 xml:space="preserve"> Естественно, ребёнок, </w:t>
      </w:r>
      <w:proofErr w:type="gramStart"/>
      <w:r w:rsidRPr="00F31B04">
        <w:rPr>
          <w:rFonts w:ascii="Times New Roman" w:eastAsia="Times New Roman" w:hAnsi="Times New Roman" w:cs="Times New Roman"/>
          <w:sz w:val="28"/>
          <w:szCs w:val="28"/>
        </w:rPr>
        <w:t>поступая</w:t>
      </w:r>
      <w:proofErr w:type="gramEnd"/>
      <w:r w:rsidRPr="00F31B04">
        <w:rPr>
          <w:rFonts w:ascii="Times New Roman" w:eastAsia="Times New Roman" w:hAnsi="Times New Roman" w:cs="Times New Roman"/>
          <w:sz w:val="28"/>
          <w:szCs w:val="28"/>
        </w:rPr>
        <w:t xml:space="preserve"> так или иначе, следит за реакцией родителей. Но </w:t>
      </w:r>
      <w:proofErr w:type="gramStart"/>
      <w:r w:rsidRPr="00F31B04">
        <w:rPr>
          <w:rFonts w:ascii="Times New Roman" w:eastAsia="Times New Roman" w:hAnsi="Times New Roman" w:cs="Times New Roman"/>
          <w:sz w:val="28"/>
          <w:szCs w:val="28"/>
        </w:rPr>
        <w:t>иногда</w:t>
      </w:r>
      <w:proofErr w:type="gramEnd"/>
      <w:r w:rsidRPr="00F31B04">
        <w:rPr>
          <w:rFonts w:ascii="Times New Roman" w:eastAsia="Times New Roman" w:hAnsi="Times New Roman" w:cs="Times New Roman"/>
          <w:sz w:val="28"/>
          <w:szCs w:val="28"/>
        </w:rPr>
        <w:t xml:space="preserve"> кажется, что он делает всё будто бы специально назло родителям, протестует, делает именно так, как нельзя. В таком случае некоторые родители используют весьма нетрадиционный, но часто действенный способ воспитания. Суть способа заключается в том, чтоб дать ребёнку вредные советы. Послушав такие советы и поступив наоборот, дети как раз и будут правильно поступать. Но нужно обязательно знать, какие именно советы давать, и в каком случае.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 xml:space="preserve">Лучше всего будет купить специальную книгу с вредными советами. В таких книжках также должны быть картинки, на которых изображены дети с плохими манерами. Ребёнок, посмотрев на картинки, на изображенных </w:t>
      </w:r>
      <w:r w:rsidRPr="00F31B04">
        <w:rPr>
          <w:rFonts w:ascii="Times New Roman" w:eastAsia="Times New Roman" w:hAnsi="Times New Roman" w:cs="Times New Roman"/>
          <w:sz w:val="28"/>
          <w:szCs w:val="28"/>
        </w:rPr>
        <w:lastRenderedPageBreak/>
        <w:t>грязных, некрасивых, непривлекательных детей, не захочет следовать вредным советам, чтоб не быть похожим на детей с картинок.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в детском саду и школе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Немаловажное значение в воспитании ребёнка имеют, конечно же, и детский сад со школой. Но не стоит перекидывать именно на них всю ответственность за воспитание. Они просто обязаны учить правилам этикета, но научится ли ребёнок, зависит и от него тоже.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Обычно уроки этикета скучны для детей. Их учат, а детям не хочется учиться, им хочется играть. А воспитателям столько нужно всего рассказать, что иногда просто некогда проводить урок в игровой форме, ведь они должны успеть выполнить обязательную программу. Да ещё и не так-то просто уследить за каждым ребёнком и каждого научить, каждому уделить внимание.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Поэтому воспитателям лучше стараться чаще использовать игровые формы обучения детей этикету. </w:t>
      </w:r>
      <w:r w:rsidRPr="00F31B04">
        <w:rPr>
          <w:rFonts w:ascii="Times New Roman" w:eastAsia="Times New Roman" w:hAnsi="Times New Roman" w:cs="Times New Roman"/>
          <w:b/>
          <w:bCs/>
          <w:sz w:val="28"/>
          <w:szCs w:val="28"/>
        </w:rPr>
        <w:t>В то же время родителям не стоит надеяться только на воспитателей, они сами должны стараться прививать ребёнку хорошие манеры.</w:t>
      </w:r>
    </w:p>
    <w:p w:rsidR="00F31B04" w:rsidRPr="00F31B04" w:rsidRDefault="00F31B04" w:rsidP="00F31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</w:p>
    <w:p w:rsidR="00F31B04" w:rsidRDefault="00F3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литеретура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31B04" w:rsidRPr="00F31B04" w:rsidRDefault="00F31B04" w:rsidP="00F31B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B04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31B04">
        <w:rPr>
          <w:rFonts w:ascii="Times New Roman" w:hAnsi="Times New Roman" w:cs="Times New Roman"/>
          <w:sz w:val="28"/>
          <w:szCs w:val="28"/>
        </w:rPr>
        <w:t xml:space="preserve"> Т.Н. Играют взрослые и дети. –  М.: </w:t>
      </w:r>
      <w:proofErr w:type="spellStart"/>
      <w:r w:rsidRPr="00F31B04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F31B04">
        <w:rPr>
          <w:rFonts w:ascii="Times New Roman" w:hAnsi="Times New Roman" w:cs="Times New Roman"/>
          <w:sz w:val="28"/>
          <w:szCs w:val="28"/>
        </w:rPr>
        <w:t>, 2006</w:t>
      </w:r>
    </w:p>
    <w:p w:rsidR="00F31B04" w:rsidRPr="00F31B04" w:rsidRDefault="00F31B04" w:rsidP="00F31B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B0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31B04">
        <w:rPr>
          <w:rFonts w:ascii="Times New Roman" w:hAnsi="Times New Roman" w:cs="Times New Roman"/>
          <w:sz w:val="28"/>
          <w:szCs w:val="28"/>
        </w:rPr>
        <w:t xml:space="preserve"> О.В. Творим, изменяем, преобразуем. –  М.: ТЦ Сфера, 2002</w:t>
      </w:r>
    </w:p>
    <w:p w:rsidR="00F31B04" w:rsidRPr="00F31B04" w:rsidRDefault="00F31B04" w:rsidP="00F31B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B04">
        <w:rPr>
          <w:rFonts w:ascii="Times New Roman" w:hAnsi="Times New Roman" w:cs="Times New Roman"/>
          <w:sz w:val="28"/>
          <w:szCs w:val="28"/>
        </w:rPr>
        <w:t>Кудрявцев В.Т., Егоров Б.Б. Развивающая педагогика оздоровления (дошк</w:t>
      </w:r>
      <w:r w:rsidRPr="00F31B04">
        <w:rPr>
          <w:rFonts w:ascii="Times New Roman" w:hAnsi="Times New Roman" w:cs="Times New Roman"/>
          <w:sz w:val="28"/>
          <w:szCs w:val="28"/>
        </w:rPr>
        <w:t>о</w:t>
      </w:r>
      <w:r w:rsidRPr="00F31B04">
        <w:rPr>
          <w:rFonts w:ascii="Times New Roman" w:hAnsi="Times New Roman" w:cs="Times New Roman"/>
          <w:sz w:val="28"/>
          <w:szCs w:val="28"/>
        </w:rPr>
        <w:t xml:space="preserve">льный возраст): Программно-методическое пособие. –  М.: </w:t>
      </w:r>
      <w:proofErr w:type="spellStart"/>
      <w:r w:rsidRPr="00F31B04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F31B04">
        <w:rPr>
          <w:rFonts w:ascii="Times New Roman" w:hAnsi="Times New Roman" w:cs="Times New Roman"/>
          <w:sz w:val="28"/>
          <w:szCs w:val="28"/>
        </w:rPr>
        <w:t>, 2000</w:t>
      </w:r>
    </w:p>
    <w:p w:rsidR="00F31B04" w:rsidRPr="00F31B04" w:rsidRDefault="00F31B04" w:rsidP="00F31B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B04">
        <w:rPr>
          <w:rFonts w:ascii="Times New Roman" w:hAnsi="Times New Roman" w:cs="Times New Roman"/>
          <w:sz w:val="28"/>
          <w:szCs w:val="28"/>
        </w:rPr>
        <w:t>Маралов В.Г., Фролов Л.П. Коррекция личностного развития дошкольников. –  М.: ТЦ Сфера, 2008</w:t>
      </w:r>
    </w:p>
    <w:p w:rsidR="00F31B04" w:rsidRPr="00F31B04" w:rsidRDefault="00F31B04">
      <w:pPr>
        <w:rPr>
          <w:rFonts w:ascii="Times New Roman" w:hAnsi="Times New Roman" w:cs="Times New Roman"/>
          <w:sz w:val="28"/>
          <w:szCs w:val="28"/>
        </w:rPr>
      </w:pPr>
    </w:p>
    <w:sectPr w:rsidR="00F31B04" w:rsidRPr="00F3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B04"/>
    <w:rsid w:val="00F3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1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B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1B0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31B04"/>
    <w:rPr>
      <w:b/>
      <w:bCs/>
    </w:rPr>
  </w:style>
  <w:style w:type="paragraph" w:styleId="a4">
    <w:name w:val="Normal (Web)"/>
    <w:basedOn w:val="a"/>
    <w:uiPriority w:val="99"/>
    <w:semiHidden/>
    <w:unhideWhenUsed/>
    <w:rsid w:val="00F3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2021-11-08T07:19:00Z</dcterms:created>
  <dcterms:modified xsi:type="dcterms:W3CDTF">2021-11-08T07:24:00Z</dcterms:modified>
</cp:coreProperties>
</file>