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A3" w:rsidRPr="001061A7" w:rsidRDefault="00861EA3" w:rsidP="00861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861EA3" w:rsidRPr="001061A7" w:rsidRDefault="00861EA3" w:rsidP="00861E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861EA3" w:rsidRPr="001061A7" w:rsidRDefault="00861EA3" w:rsidP="00861E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1EA3" w:rsidRPr="00861EA3" w:rsidRDefault="00861EA3" w:rsidP="0086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«Учимся понимать детей»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Да, малыш до 7 лет не может сидеть смирно ни минутки. Это обусловлено вызреванием долей мозга.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Да, малыш не понимает, почему "нет", если только что это же было "да" 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Да, малыш, который называется </w:t>
      </w:r>
      <w:proofErr w:type="spellStart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</w:t>
      </w:r>
      <w:proofErr w:type="spellEnd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 - </w:t>
      </w:r>
      <w:proofErr w:type="spellStart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леворукий</w:t>
      </w:r>
      <w:proofErr w:type="spellEnd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</w:t>
      </w:r>
      <w:proofErr w:type="gramStart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 информацию с задержкой 5-7 сек</w:t>
      </w:r>
      <w:proofErr w:type="gramEnd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не тупой и не глухой. Это особенность обработки информации.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Ему просто нужно чуть больше времени на привыкание.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Да, малыш кричит "мое", не потому что </w:t>
      </w:r>
      <w:proofErr w:type="gramStart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плохо воспитан - оно так учится отстаивать свои границы. И это действительно его машинка. </w:t>
      </w:r>
    </w:p>
    <w:p w:rsid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Да, малыш любит и принимает нас - </w:t>
      </w:r>
      <w:proofErr w:type="gramStart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End"/>
      <w:r w:rsidRPr="0086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привыкает к нашим тональностям. </w:t>
      </w:r>
    </w:p>
    <w:p w:rsidR="00861EA3" w:rsidRPr="00861EA3" w:rsidRDefault="00861EA3" w:rsidP="00861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A3" w:rsidRDefault="00861EA3" w:rsidP="0086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61E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</w:t>
      </w:r>
      <w:proofErr w:type="gramStart"/>
      <w:r w:rsidRPr="00861E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м-</w:t>
      </w:r>
      <w:proofErr w:type="gramEnd"/>
      <w:r w:rsidRPr="00861E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пап- бабушек- дедушек...пока мы что- то не изменим...</w:t>
      </w:r>
    </w:p>
    <w:p w:rsidR="00861EA3" w:rsidRDefault="00861EA3" w:rsidP="0086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61EA3" w:rsidRPr="00861EA3" w:rsidRDefault="00861EA3" w:rsidP="0086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61EA3" w:rsidRPr="00861EA3" w:rsidRDefault="00861EA3" w:rsidP="00861E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ДЕТИ УЧАТСЯ У ЖИЗНИ </w:t>
      </w:r>
    </w:p>
    <w:p w:rsidR="00861EA3" w:rsidRPr="00861EA3" w:rsidRDefault="00861EA3" w:rsidP="00861EA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(памятка взрослым)</w:t>
      </w:r>
    </w:p>
    <w:p w:rsidR="00861EA3" w:rsidRPr="00861EA3" w:rsidRDefault="00861EA3" w:rsidP="00861EA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61EA3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94EB47" wp14:editId="3912D391">
            <wp:simplePos x="0" y="0"/>
            <wp:positionH relativeFrom="column">
              <wp:posOffset>5905500</wp:posOffset>
            </wp:positionH>
            <wp:positionV relativeFrom="paragraph">
              <wp:posOffset>1659255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" name="Рисунок 3" descr="Описание: https://sun9-71.userapi.com/impf/c629403/v629403596/29c40/lb2Hvkt7nmI.jpg?size=900x900&amp;quality=96&amp;sign=50488093974c13b52fd712619d0adf7b&amp;c_uniq_tag=qMd7WS-FVTp0GMGf6ETl-Ax88kUOutADNZKIRuG-Xy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un9-71.userapi.com/impf/c629403/v629403596/29c40/lb2Hvkt7nmI.jpg?size=900x900&amp;quality=96&amp;sign=50488093974c13b52fd712619d0adf7b&amp;c_uniq_tag=qMd7WS-FVTp0GMGf6ETl-Ax88kUOutADNZKIRuG-Xy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1. Если ребенка часто критикуют, он учится ненавидеть.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2. Если его часто упрекают, у него возникает комплекс вины.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3. Если высмеивают – становится замкнутым.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4. Ваша невежливость выращивает его грубость.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5. Ваша несправедливость – его нечестность.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6. Ничто так не подрывает уважение к старшим как невыполненное обещание или обман.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Если ребенок растет в терпимости, он учится быть терпимым к 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другим и ему не грозит одиночество и беззащитность.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8. Если его часто подбадривают, учится верить в себя.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9. Если не забывают одобрять его хорошие поступки и мысли, учится ценить себя и быть благодарным. 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10. Если растет в дружелюбии, научится находить дружбу и любовь.</w:t>
      </w:r>
    </w:p>
    <w:p w:rsidR="00861EA3" w:rsidRPr="00861EA3" w:rsidRDefault="00861EA3" w:rsidP="00861EA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Уважаемые папы и мамы, бабушки и дедушки!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       </w:t>
      </w:r>
    </w:p>
    <w:p w:rsidR="00861EA3" w:rsidRDefault="00861EA3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Сколько бы мы ни прожили, мы все равно постоянно обращаемся к опыту детства, к жизни в семье. Даже убеленный сединами человек продолжает ссылаться на то, чему его учили дома, чему учила мать, что показывал отец.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Малыш всему учится в общении с взрослыми. Ранний опыт ребенка создает тот фон, который ведет к развитию речи, умению слушать и думать, подготавливает его к вычленению смысла слов.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1. Для ребенка ваша речь является образцом речи, поскольку дети учатся речевому общению, подражая вам, слушая вас, наблюдая за вами.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2. Ребенок постоянно изучает то, что он наблюдает, и понимает гораздо больше, чем может сказать.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3.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5.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6.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7. По возможности нужно присоединяться к ребенку, когда он смотрит телевизор, и стараться узнать, что его интересует, обсуждать увиденное.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       8. У каждого ребенка свой темперамент, свои потребности, интересы, 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симпатии и антипатии. Очень важно уважать его неповторимость, ставить для себя и ребенка реальные цели.</w:t>
      </w:r>
      <w:r w:rsidRPr="00861E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            9. Старайтесь, чтобы ребенок не чувствовал недостатка в любви и разнообразии впечатлений.</w:t>
      </w: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7560" w:rsidRPr="00EF7560" w:rsidRDefault="00EF7560" w:rsidP="00861E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7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EF7560" w:rsidRDefault="00EF7560" w:rsidP="00EF7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Могилевская</w:t>
      </w:r>
      <w:proofErr w:type="gramEnd"/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Г.Л.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ейный климат. – М.: Знание, 2002</w:t>
      </w:r>
      <w:bookmarkStart w:id="0" w:name="_GoBack"/>
      <w:bookmarkEnd w:id="0"/>
    </w:p>
    <w:p w:rsidR="00EF7560" w:rsidRPr="00EF7560" w:rsidRDefault="00EF7560" w:rsidP="00EF7560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560" w:rsidRDefault="00EF7560" w:rsidP="00EF7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60">
        <w:rPr>
          <w:rFonts w:ascii="Times New Roman" w:hAnsi="Times New Roman" w:cs="Times New Roman"/>
          <w:sz w:val="28"/>
          <w:szCs w:val="28"/>
        </w:rPr>
        <w:t>Никитина</w:t>
      </w:r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 Е.А., </w:t>
      </w:r>
      <w:proofErr w:type="spellStart"/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Семья и детский сад: педагогическое образование родителей. –  СПб</w:t>
      </w:r>
      <w:proofErr w:type="gramStart"/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F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2009</w:t>
      </w:r>
    </w:p>
    <w:p w:rsidR="00EF7560" w:rsidRPr="00EF7560" w:rsidRDefault="00EF7560" w:rsidP="00EF7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24" w:rsidRPr="00EF7560" w:rsidRDefault="00EF7560">
      <w:pPr>
        <w:rPr>
          <w:rFonts w:ascii="Times New Roman" w:hAnsi="Times New Roman" w:cs="Times New Roman"/>
          <w:sz w:val="28"/>
          <w:szCs w:val="28"/>
        </w:rPr>
      </w:pPr>
      <w:r w:rsidRPr="00EF7560">
        <w:rPr>
          <w:rFonts w:ascii="Times New Roman" w:hAnsi="Times New Roman" w:cs="Times New Roman"/>
          <w:sz w:val="28"/>
          <w:szCs w:val="28"/>
        </w:rPr>
        <w:t>3</w:t>
      </w:r>
      <w:r w:rsidRPr="00EF7560">
        <w:rPr>
          <w:rFonts w:ascii="Times New Roman" w:hAnsi="Times New Roman" w:cs="Times New Roman"/>
          <w:sz w:val="28"/>
          <w:szCs w:val="28"/>
        </w:rPr>
        <w:t xml:space="preserve"> Л.А. Мама и детский сад. –  М.: Просвещ</w:t>
      </w:r>
      <w:r w:rsidRPr="00EF7560">
        <w:rPr>
          <w:rFonts w:ascii="Times New Roman" w:hAnsi="Times New Roman" w:cs="Times New Roman"/>
          <w:sz w:val="28"/>
          <w:szCs w:val="28"/>
        </w:rPr>
        <w:t>е</w:t>
      </w:r>
      <w:r w:rsidRPr="00EF7560">
        <w:rPr>
          <w:rFonts w:ascii="Times New Roman" w:hAnsi="Times New Roman" w:cs="Times New Roman"/>
          <w:sz w:val="28"/>
          <w:szCs w:val="28"/>
        </w:rPr>
        <w:t>ние, 1990</w:t>
      </w:r>
      <w:r w:rsidRPr="00EF7560">
        <w:rPr>
          <w:rFonts w:ascii="Times New Roman" w:hAnsi="Times New Roman" w:cs="Times New Roman"/>
          <w:sz w:val="28"/>
          <w:szCs w:val="28"/>
        </w:rPr>
        <w:tab/>
      </w:r>
    </w:p>
    <w:sectPr w:rsidR="00336524" w:rsidRPr="00EF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93"/>
    <w:rsid w:val="00336524"/>
    <w:rsid w:val="00861EA3"/>
    <w:rsid w:val="00EF7560"/>
    <w:rsid w:val="00F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787</Words>
  <Characters>4491</Characters>
  <Application>Microsoft Office Word</Application>
  <DocSecurity>0</DocSecurity>
  <Lines>37</Lines>
  <Paragraphs>10</Paragraphs>
  <ScaleCrop>false</ScaleCrop>
  <Company>Home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2022-06-20T08:02:00Z</dcterms:created>
  <dcterms:modified xsi:type="dcterms:W3CDTF">2022-06-20T08:32:00Z</dcterms:modified>
</cp:coreProperties>
</file>