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DF08" w14:textId="5D58EDC1" w:rsidR="005F6CFC" w:rsidRDefault="005F6CFC" w:rsidP="005F6CFC">
      <w:pPr>
        <w:ind w:firstLine="708"/>
        <w:jc w:val="center"/>
        <w:rPr>
          <w:rFonts w:ascii="Times New Roman" w:hAnsi="Times New Roman" w:cs="Times New Roman"/>
          <w:b/>
          <w:bCs/>
          <w:sz w:val="32"/>
          <w:szCs w:val="32"/>
        </w:rPr>
      </w:pPr>
      <w:r w:rsidRPr="005F6CFC">
        <w:rPr>
          <w:rFonts w:ascii="Times New Roman" w:hAnsi="Times New Roman" w:cs="Times New Roman"/>
          <w:b/>
          <w:bCs/>
          <w:sz w:val="32"/>
          <w:szCs w:val="32"/>
        </w:rPr>
        <w:t>«Удивительные насекомые»</w:t>
      </w:r>
    </w:p>
    <w:p w14:paraId="3F2968E3" w14:textId="77777777" w:rsidR="0000629C" w:rsidRPr="005F6CFC" w:rsidRDefault="0000629C" w:rsidP="0000629C">
      <w:pPr>
        <w:ind w:firstLine="708"/>
        <w:jc w:val="right"/>
        <w:rPr>
          <w:rFonts w:ascii="Times New Roman" w:hAnsi="Times New Roman" w:cs="Times New Roman"/>
          <w:sz w:val="24"/>
          <w:szCs w:val="24"/>
        </w:rPr>
      </w:pPr>
      <w:r>
        <w:rPr>
          <w:rFonts w:ascii="Times New Roman" w:hAnsi="Times New Roman" w:cs="Times New Roman"/>
          <w:sz w:val="24"/>
          <w:szCs w:val="24"/>
        </w:rPr>
        <w:t xml:space="preserve">Воспитатель: </w:t>
      </w:r>
      <w:proofErr w:type="spellStart"/>
      <w:r>
        <w:rPr>
          <w:rFonts w:ascii="Times New Roman" w:hAnsi="Times New Roman" w:cs="Times New Roman"/>
          <w:sz w:val="24"/>
          <w:szCs w:val="24"/>
        </w:rPr>
        <w:t>Медяникова</w:t>
      </w:r>
      <w:proofErr w:type="spellEnd"/>
      <w:r>
        <w:rPr>
          <w:rFonts w:ascii="Times New Roman" w:hAnsi="Times New Roman" w:cs="Times New Roman"/>
          <w:sz w:val="24"/>
          <w:szCs w:val="24"/>
        </w:rPr>
        <w:t xml:space="preserve"> В.В.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3859"/>
      </w:tblGrid>
      <w:tr w:rsidR="0000629C" w14:paraId="1E90FA54" w14:textId="77777777" w:rsidTr="0000629C">
        <w:tc>
          <w:tcPr>
            <w:tcW w:w="4866" w:type="dxa"/>
          </w:tcPr>
          <w:p w14:paraId="1B78053E" w14:textId="76676C76" w:rsidR="0000629C" w:rsidRDefault="0000629C" w:rsidP="005F6CFC">
            <w:pPr>
              <w:jc w:val="center"/>
              <w:rPr>
                <w:rFonts w:ascii="Times New Roman" w:hAnsi="Times New Roman" w:cs="Times New Roman"/>
                <w:b/>
                <w:bCs/>
                <w:sz w:val="32"/>
                <w:szCs w:val="32"/>
              </w:rPr>
            </w:pPr>
            <w:r>
              <w:rPr>
                <w:noProof/>
              </w:rPr>
              <w:drawing>
                <wp:inline distT="0" distB="0" distL="0" distR="0" wp14:anchorId="78B8F362" wp14:editId="41244191">
                  <wp:extent cx="3343275" cy="3343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43275" cy="3343275"/>
                          </a:xfrm>
                          <a:prstGeom prst="rect">
                            <a:avLst/>
                          </a:prstGeom>
                          <a:noFill/>
                          <a:ln>
                            <a:noFill/>
                          </a:ln>
                        </pic:spPr>
                      </pic:pic>
                    </a:graphicData>
                  </a:graphic>
                </wp:inline>
              </w:drawing>
            </w:r>
          </w:p>
        </w:tc>
        <w:tc>
          <w:tcPr>
            <w:tcW w:w="4479" w:type="dxa"/>
          </w:tcPr>
          <w:p w14:paraId="0701C191" w14:textId="77777777" w:rsidR="0000629C" w:rsidRPr="005F6CFC" w:rsidRDefault="0000629C" w:rsidP="0000629C">
            <w:pPr>
              <w:ind w:firstLine="708"/>
              <w:jc w:val="both"/>
              <w:rPr>
                <w:rFonts w:ascii="Times New Roman" w:hAnsi="Times New Roman" w:cs="Times New Roman"/>
                <w:sz w:val="24"/>
                <w:szCs w:val="24"/>
              </w:rPr>
            </w:pPr>
            <w:r w:rsidRPr="005F6CFC">
              <w:rPr>
                <w:rFonts w:ascii="Times New Roman" w:hAnsi="Times New Roman" w:cs="Times New Roman"/>
                <w:sz w:val="24"/>
                <w:szCs w:val="24"/>
              </w:rPr>
              <w:t>Насекомые – самый многочисленный класс по количеству своих видов. Название произошло от слова «насекать». На самом деле тела насекомых покрыты полосками, как насечками. Наукой сейчас доказано, что насекомых около миллиона видов, но по некоторым подсчетам считается их в десятки раз больше. Каждый год описывают все новые и новые виды. Считается, что эти живые существа появились на свет около 400 миллионов лет назад. Насекомые удивительны и привлекательны. Из-за своих маленьких размеров они практически незаметны, но нашу жизнь они оказывают очень большое влияние.</w:t>
            </w:r>
          </w:p>
          <w:p w14:paraId="666DD4FE" w14:textId="77777777" w:rsidR="0000629C" w:rsidRDefault="0000629C" w:rsidP="005F6CFC">
            <w:pPr>
              <w:jc w:val="center"/>
              <w:rPr>
                <w:rFonts w:ascii="Times New Roman" w:hAnsi="Times New Roman" w:cs="Times New Roman"/>
                <w:b/>
                <w:bCs/>
                <w:sz w:val="32"/>
                <w:szCs w:val="32"/>
              </w:rPr>
            </w:pPr>
          </w:p>
        </w:tc>
      </w:tr>
    </w:tbl>
    <w:p w14:paraId="370D1F88" w14:textId="05BCE2A7" w:rsidR="005F6CFC" w:rsidRPr="005F6CFC" w:rsidRDefault="005F6CFC" w:rsidP="005F6CFC">
      <w:pPr>
        <w:ind w:firstLine="708"/>
        <w:rPr>
          <w:rFonts w:ascii="Times New Roman" w:hAnsi="Times New Roman" w:cs="Times New Roman"/>
          <w:sz w:val="24"/>
          <w:szCs w:val="24"/>
        </w:rPr>
      </w:pPr>
      <w:r w:rsidRPr="005F6CFC">
        <w:rPr>
          <w:rFonts w:ascii="Times New Roman" w:hAnsi="Times New Roman" w:cs="Times New Roman"/>
          <w:sz w:val="24"/>
          <w:szCs w:val="24"/>
        </w:rPr>
        <w:t>С 25 октября 2021г. по 12 ноября 2021г. для детей младшей группы № 11 был реализован проект «Удивительные насекомые».</w:t>
      </w:r>
    </w:p>
    <w:p w14:paraId="240E05EE" w14:textId="20B512F2" w:rsidR="005F6CFC" w:rsidRPr="005F6CFC" w:rsidRDefault="005F6CFC" w:rsidP="005F6CFC">
      <w:pPr>
        <w:ind w:firstLine="708"/>
        <w:rPr>
          <w:rFonts w:ascii="Times New Roman" w:hAnsi="Times New Roman" w:cs="Times New Roman"/>
          <w:sz w:val="24"/>
          <w:szCs w:val="24"/>
        </w:rPr>
      </w:pPr>
      <w:proofErr w:type="gramStart"/>
      <w:r w:rsidRPr="005F6CFC">
        <w:rPr>
          <w:rFonts w:ascii="Times New Roman" w:hAnsi="Times New Roman" w:cs="Times New Roman"/>
          <w:sz w:val="24"/>
          <w:szCs w:val="24"/>
        </w:rPr>
        <w:t>Дошкольный возраст это</w:t>
      </w:r>
      <w:proofErr w:type="gramEnd"/>
      <w:r w:rsidRPr="005F6CFC">
        <w:rPr>
          <w:rFonts w:ascii="Times New Roman" w:hAnsi="Times New Roman" w:cs="Times New Roman"/>
          <w:sz w:val="24"/>
          <w:szCs w:val="24"/>
        </w:rPr>
        <w:t xml:space="preserve"> важный период в жизни человека. Именно в этом возрасте ребенок очень любознателен, у него формируются предпосылки умственного, нравственного и физического развития. Нужно только не упустить удивительные моменты, а показать их детям. Каждый ребенок является первооткрывателем, исследователем, наблюдателем. Имеет желание познавать мир, окружающий мир. Дети активно задают вопросы, а мы взрослые в свою очередь должны найти простой и понятный ребенку ответ. Мы педагоги должны замотивировать своего воспитанника на развитие познавательной активности и развитие кругозора.</w:t>
      </w:r>
    </w:p>
    <w:p w14:paraId="0B0D4A9E" w14:textId="6D9DC5CA" w:rsidR="005F6CFC" w:rsidRPr="005F6CFC" w:rsidRDefault="005F6CFC" w:rsidP="005F6CFC">
      <w:pPr>
        <w:ind w:firstLine="708"/>
        <w:rPr>
          <w:rFonts w:ascii="Times New Roman" w:hAnsi="Times New Roman" w:cs="Times New Roman"/>
          <w:i/>
          <w:iCs/>
          <w:sz w:val="24"/>
          <w:szCs w:val="24"/>
        </w:rPr>
      </w:pPr>
      <w:r w:rsidRPr="005F6CFC">
        <w:rPr>
          <w:rFonts w:ascii="Times New Roman" w:hAnsi="Times New Roman" w:cs="Times New Roman"/>
          <w:sz w:val="24"/>
          <w:szCs w:val="24"/>
        </w:rPr>
        <w:t>Дети очень наблюдательны и во время прогулки замечают и видят самых маленьких насекомых. Спрашивают кто это? Где живет? Чем питаются? Вот и было принято решение запустить и реализовать осенний проект </w:t>
      </w:r>
      <w:r w:rsidRPr="00E3363F">
        <w:rPr>
          <w:rFonts w:ascii="Times New Roman" w:hAnsi="Times New Roman" w:cs="Times New Roman"/>
          <w:sz w:val="24"/>
          <w:szCs w:val="24"/>
        </w:rPr>
        <w:t>«Удивительные насекомые».</w:t>
      </w:r>
    </w:p>
    <w:p w14:paraId="170FD926" w14:textId="77777777" w:rsidR="005F6CFC" w:rsidRPr="005F6CFC" w:rsidRDefault="005F6CFC" w:rsidP="005F6CFC">
      <w:pPr>
        <w:spacing w:after="0"/>
        <w:ind w:firstLine="708"/>
        <w:rPr>
          <w:rFonts w:ascii="Times New Roman" w:hAnsi="Times New Roman" w:cs="Times New Roman"/>
          <w:sz w:val="24"/>
          <w:szCs w:val="24"/>
        </w:rPr>
      </w:pPr>
      <w:r w:rsidRPr="005F6CFC">
        <w:rPr>
          <w:rFonts w:ascii="Times New Roman" w:hAnsi="Times New Roman" w:cs="Times New Roman"/>
          <w:sz w:val="24"/>
          <w:szCs w:val="24"/>
        </w:rPr>
        <w:t xml:space="preserve">Ребята формировали представления о жизни насекомых, о их </w:t>
      </w:r>
      <w:proofErr w:type="gramStart"/>
      <w:r w:rsidRPr="005F6CFC">
        <w:rPr>
          <w:rFonts w:ascii="Times New Roman" w:hAnsi="Times New Roman" w:cs="Times New Roman"/>
          <w:sz w:val="24"/>
          <w:szCs w:val="24"/>
        </w:rPr>
        <w:t>пользе;  развивали</w:t>
      </w:r>
      <w:proofErr w:type="gramEnd"/>
      <w:r w:rsidRPr="005F6CFC">
        <w:rPr>
          <w:rFonts w:ascii="Times New Roman" w:hAnsi="Times New Roman" w:cs="Times New Roman"/>
          <w:sz w:val="24"/>
          <w:szCs w:val="24"/>
        </w:rPr>
        <w:t xml:space="preserve"> коммуникативные навыки,  связную речь,  умения делать элементарные умозаключения; воспитывали любовь к живой природе.</w:t>
      </w:r>
    </w:p>
    <w:p w14:paraId="6D60B448" w14:textId="03455D10" w:rsidR="005F6CFC" w:rsidRPr="005F6CFC" w:rsidRDefault="005F6CFC" w:rsidP="005F6CFC">
      <w:pPr>
        <w:spacing w:after="0"/>
        <w:ind w:firstLine="708"/>
        <w:rPr>
          <w:rFonts w:ascii="Times New Roman" w:hAnsi="Times New Roman" w:cs="Times New Roman"/>
          <w:sz w:val="24"/>
          <w:szCs w:val="24"/>
        </w:rPr>
      </w:pPr>
      <w:r w:rsidRPr="005F6CFC">
        <w:rPr>
          <w:rFonts w:ascii="Times New Roman" w:hAnsi="Times New Roman" w:cs="Times New Roman"/>
          <w:sz w:val="24"/>
          <w:szCs w:val="24"/>
        </w:rPr>
        <w:t xml:space="preserve"> Знакомились с произведением Чуковского «Муха-Цокотуха», отгадывали загадки, играли в пальчиковые игры «Жук», «Оса», «Бабочка», «Паучок».</w:t>
      </w:r>
    </w:p>
    <w:p w14:paraId="6350491B" w14:textId="3049E1AB" w:rsidR="005F6CFC" w:rsidRDefault="005F6CFC" w:rsidP="005F6CFC">
      <w:pPr>
        <w:spacing w:after="0"/>
        <w:ind w:firstLine="708"/>
        <w:rPr>
          <w:rFonts w:ascii="Times New Roman" w:hAnsi="Times New Roman" w:cs="Times New Roman"/>
          <w:sz w:val="24"/>
          <w:szCs w:val="24"/>
        </w:rPr>
      </w:pPr>
      <w:r w:rsidRPr="005F6CFC">
        <w:rPr>
          <w:rFonts w:ascii="Times New Roman" w:hAnsi="Times New Roman" w:cs="Times New Roman"/>
          <w:sz w:val="24"/>
          <w:szCs w:val="24"/>
        </w:rPr>
        <w:t xml:space="preserve">Формировали простейшее представление о насекомых, особенностях внешнего вида (форма тела, количество ног, наличие крыльев), </w:t>
      </w:r>
      <w:proofErr w:type="gramStart"/>
      <w:r w:rsidRPr="005F6CFC">
        <w:rPr>
          <w:rFonts w:ascii="Times New Roman" w:hAnsi="Times New Roman" w:cs="Times New Roman"/>
          <w:sz w:val="24"/>
          <w:szCs w:val="24"/>
        </w:rPr>
        <w:t>узнали  о</w:t>
      </w:r>
      <w:proofErr w:type="gramEnd"/>
      <w:r w:rsidRPr="005F6CFC">
        <w:rPr>
          <w:rFonts w:ascii="Times New Roman" w:hAnsi="Times New Roman" w:cs="Times New Roman"/>
          <w:sz w:val="24"/>
          <w:szCs w:val="24"/>
        </w:rPr>
        <w:t xml:space="preserve"> вреде и пользе.</w:t>
      </w:r>
    </w:p>
    <w:p w14:paraId="1D6318EB" w14:textId="66B6B9A3" w:rsidR="0000629C" w:rsidRDefault="0000629C" w:rsidP="0000629C">
      <w:pPr>
        <w:spacing w:after="0"/>
        <w:rPr>
          <w:rFonts w:ascii="Times New Roman" w:hAnsi="Times New Roman" w:cs="Times New Roman"/>
          <w:sz w:val="24"/>
          <w:szCs w:val="24"/>
        </w:rPr>
      </w:pPr>
      <w:r>
        <w:rPr>
          <w:noProof/>
        </w:rPr>
        <w:lastRenderedPageBreak/>
        <w:drawing>
          <wp:inline distT="0" distB="0" distL="0" distR="0" wp14:anchorId="113FCC92" wp14:editId="239F2EE0">
            <wp:extent cx="2886075" cy="2886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6075" cy="2886075"/>
                    </a:xfrm>
                    <a:prstGeom prst="rect">
                      <a:avLst/>
                    </a:prstGeom>
                    <a:noFill/>
                    <a:ln>
                      <a:noFill/>
                    </a:ln>
                  </pic:spPr>
                </pic:pic>
              </a:graphicData>
            </a:graphic>
          </wp:inline>
        </w:drawing>
      </w:r>
      <w:r>
        <w:rPr>
          <w:noProof/>
        </w:rPr>
        <w:drawing>
          <wp:inline distT="0" distB="0" distL="0" distR="0" wp14:anchorId="0C78E37C" wp14:editId="56BAAEAB">
            <wp:extent cx="2895600" cy="2895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600" cy="2895600"/>
                    </a:xfrm>
                    <a:prstGeom prst="rect">
                      <a:avLst/>
                    </a:prstGeom>
                    <a:noFill/>
                    <a:ln>
                      <a:noFill/>
                    </a:ln>
                  </pic:spPr>
                </pic:pic>
              </a:graphicData>
            </a:graphic>
          </wp:inline>
        </w:drawing>
      </w:r>
    </w:p>
    <w:p w14:paraId="00A94A53" w14:textId="7994FAC3" w:rsidR="00E3363F" w:rsidRDefault="00E3363F" w:rsidP="005F6CFC">
      <w:pPr>
        <w:spacing w:after="0"/>
        <w:ind w:firstLine="708"/>
        <w:rPr>
          <w:rFonts w:ascii="Times New Roman" w:hAnsi="Times New Roman" w:cs="Times New Roman"/>
          <w:sz w:val="24"/>
          <w:szCs w:val="24"/>
        </w:rPr>
      </w:pPr>
    </w:p>
    <w:p w14:paraId="6364F5E9" w14:textId="77777777" w:rsidR="00E3363F" w:rsidRPr="005F6CFC" w:rsidRDefault="00E3363F" w:rsidP="005F6CFC">
      <w:pPr>
        <w:spacing w:after="0"/>
        <w:ind w:firstLine="708"/>
        <w:rPr>
          <w:rFonts w:ascii="Times New Roman" w:hAnsi="Times New Roman" w:cs="Times New Roman"/>
          <w:sz w:val="24"/>
          <w:szCs w:val="24"/>
        </w:rPr>
      </w:pPr>
    </w:p>
    <w:p w14:paraId="58B9D0BD" w14:textId="35BC944D" w:rsidR="005F6CFC" w:rsidRPr="005F6CFC" w:rsidRDefault="00E3363F" w:rsidP="005F6CFC">
      <w:pPr>
        <w:ind w:firstLine="708"/>
        <w:rPr>
          <w:rFonts w:ascii="Times New Roman" w:hAnsi="Times New Roman" w:cs="Times New Roman"/>
          <w:sz w:val="24"/>
          <w:szCs w:val="24"/>
        </w:rPr>
      </w:pPr>
      <w:r w:rsidRPr="00E3363F">
        <w:rPr>
          <w:rFonts w:ascii="Times New Roman" w:hAnsi="Times New Roman" w:cs="Times New Roman"/>
          <w:sz w:val="24"/>
          <w:szCs w:val="24"/>
        </w:rPr>
        <w:t>https://interneturok.ru/lesson/okruj-mir/1-klass/zhivotnyy-mir/nasekomye-raznoobrazie-nasekomyh-udivitelnye-nasekomye</w:t>
      </w:r>
    </w:p>
    <w:p w14:paraId="5DA4819D" w14:textId="77777777" w:rsidR="005F6CFC" w:rsidRPr="005F6CFC" w:rsidRDefault="005F6CFC" w:rsidP="005F6CFC">
      <w:pPr>
        <w:ind w:firstLine="708"/>
      </w:pPr>
    </w:p>
    <w:p w14:paraId="7BD9232E" w14:textId="77777777" w:rsidR="005F6CFC" w:rsidRPr="005F6CFC" w:rsidRDefault="005F6CFC" w:rsidP="005F6CFC"/>
    <w:p w14:paraId="1186E79D" w14:textId="0D7F62AD" w:rsidR="005F6CFC" w:rsidRDefault="005F6CFC"/>
    <w:sectPr w:rsidR="005F6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EC"/>
    <w:rsid w:val="0000629C"/>
    <w:rsid w:val="001B0F1F"/>
    <w:rsid w:val="005F6CFC"/>
    <w:rsid w:val="00C179EC"/>
    <w:rsid w:val="00E33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69B6"/>
  <w15:chartTrackingRefBased/>
  <w15:docId w15:val="{25492105-6053-4940-8EB3-62149841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6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abbus</dc:creator>
  <cp:keywords/>
  <dc:description/>
  <cp:lastModifiedBy>abbus</cp:lastModifiedBy>
  <cp:revision>4</cp:revision>
  <dcterms:created xsi:type="dcterms:W3CDTF">2021-11-08T17:03:00Z</dcterms:created>
  <dcterms:modified xsi:type="dcterms:W3CDTF">2021-12-04T10:50:00Z</dcterms:modified>
</cp:coreProperties>
</file>