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D" w:rsidRPr="00BB7B82" w:rsidRDefault="00F121BD" w:rsidP="00BB7B82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7B82">
        <w:rPr>
          <w:rFonts w:ascii="Times New Roman" w:hAnsi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:rsidR="00F121BD" w:rsidRPr="00BB7B82" w:rsidRDefault="00F121BD" w:rsidP="00BB7B82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7B82">
        <w:rPr>
          <w:rFonts w:ascii="Times New Roman" w:hAnsi="Times New Roman"/>
          <w:bCs/>
          <w:color w:val="000000"/>
          <w:sz w:val="28"/>
          <w:szCs w:val="28"/>
        </w:rPr>
        <w:t>детский сад 4 «Солнышко»</w:t>
      </w:r>
    </w:p>
    <w:p w:rsidR="00F121BD" w:rsidRPr="00BB7B82" w:rsidRDefault="00F121BD" w:rsidP="00BB7B82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B82">
        <w:rPr>
          <w:rFonts w:ascii="Times New Roman" w:hAnsi="Times New Roman"/>
          <w:bCs/>
          <w:color w:val="000000"/>
          <w:sz w:val="28"/>
          <w:szCs w:val="28"/>
        </w:rPr>
        <w:t>г. Белореченск муниципального образования Белореченский район</w:t>
      </w:r>
    </w:p>
    <w:p w:rsidR="00F121BD" w:rsidRPr="00BB7B82" w:rsidRDefault="00F121BD" w:rsidP="00BB7B82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121BD" w:rsidRDefault="00F121BD" w:rsidP="00BB7B82">
      <w:pPr>
        <w:pBdr>
          <w:bottom w:val="single" w:sz="4" w:space="0" w:color="D6DDB9"/>
        </w:pBdr>
        <w:shd w:val="clear" w:color="auto" w:fill="FFFFFF"/>
        <w:spacing w:before="120" w:after="120" w:line="405" w:lineRule="atLeast"/>
        <w:ind w:left="115" w:right="115"/>
        <w:jc w:val="center"/>
        <w:outlineLvl w:val="0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F121BD" w:rsidRDefault="00F121BD" w:rsidP="00BB7B82">
      <w:pPr>
        <w:pBdr>
          <w:bottom w:val="single" w:sz="4" w:space="0" w:color="D6DDB9"/>
        </w:pBdr>
        <w:shd w:val="clear" w:color="auto" w:fill="FFFFFF"/>
        <w:spacing w:before="120" w:after="120" w:line="405" w:lineRule="atLeast"/>
        <w:ind w:left="115" w:right="115"/>
        <w:jc w:val="center"/>
        <w:outlineLvl w:val="0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F121BD" w:rsidRDefault="00F121BD" w:rsidP="00BB7B82">
      <w:pPr>
        <w:pBdr>
          <w:bottom w:val="single" w:sz="4" w:space="0" w:color="D6DDB9"/>
        </w:pBdr>
        <w:shd w:val="clear" w:color="auto" w:fill="FFFFFF"/>
        <w:spacing w:before="120" w:after="120" w:line="405" w:lineRule="atLeast"/>
        <w:ind w:left="115" w:right="115"/>
        <w:jc w:val="center"/>
        <w:outlineLvl w:val="0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F121BD" w:rsidRDefault="00F121BD" w:rsidP="00BB7B82">
      <w:pPr>
        <w:pBdr>
          <w:bottom w:val="single" w:sz="4" w:space="0" w:color="D6DDB9"/>
        </w:pBdr>
        <w:shd w:val="clear" w:color="auto" w:fill="FFFFFF"/>
        <w:spacing w:before="120" w:after="120" w:line="405" w:lineRule="atLeast"/>
        <w:ind w:left="115" w:right="115"/>
        <w:jc w:val="center"/>
        <w:outlineLvl w:val="0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F121BD" w:rsidRDefault="00F121BD" w:rsidP="00BB7B82">
      <w:pPr>
        <w:pBdr>
          <w:bottom w:val="single" w:sz="4" w:space="0" w:color="D6DDB9"/>
        </w:pBdr>
        <w:shd w:val="clear" w:color="auto" w:fill="FFFFFF"/>
        <w:spacing w:before="120" w:after="120" w:line="405" w:lineRule="atLeast"/>
        <w:ind w:left="115" w:right="115"/>
        <w:jc w:val="center"/>
        <w:outlineLvl w:val="0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F121BD" w:rsidRPr="00D62CCF" w:rsidRDefault="00F121BD" w:rsidP="00BB7B82">
      <w:pPr>
        <w:pStyle w:val="NormalWeb"/>
        <w:shd w:val="clear" w:color="auto" w:fill="FFFFFF"/>
        <w:spacing w:before="69" w:beforeAutospacing="0" w:after="69" w:afterAutospacing="0"/>
        <w:jc w:val="center"/>
        <w:rPr>
          <w:rStyle w:val="Strong"/>
          <w:color w:val="000000"/>
          <w:sz w:val="28"/>
          <w:szCs w:val="28"/>
        </w:rPr>
      </w:pPr>
      <w:r w:rsidRPr="00BB7B82">
        <w:rPr>
          <w:rStyle w:val="Strong"/>
          <w:color w:val="212529"/>
          <w:sz w:val="28"/>
          <w:szCs w:val="28"/>
        </w:rPr>
        <w:t xml:space="preserve"> </w:t>
      </w:r>
      <w:r w:rsidRPr="00D62CCF">
        <w:rPr>
          <w:rStyle w:val="Strong"/>
          <w:color w:val="000000"/>
          <w:sz w:val="28"/>
          <w:szCs w:val="28"/>
        </w:rPr>
        <w:t>«Развитие речевой активности у детей раннего возраста</w:t>
      </w:r>
    </w:p>
    <w:p w:rsidR="00F121BD" w:rsidRPr="00D62CCF" w:rsidRDefault="00F121BD" w:rsidP="00BB7B82">
      <w:pPr>
        <w:pStyle w:val="NormalWeb"/>
        <w:shd w:val="clear" w:color="auto" w:fill="FFFFFF"/>
        <w:spacing w:before="69" w:beforeAutospacing="0" w:after="69" w:afterAutospacing="0"/>
        <w:jc w:val="center"/>
        <w:rPr>
          <w:color w:val="000000"/>
          <w:sz w:val="28"/>
          <w:szCs w:val="28"/>
        </w:rPr>
      </w:pPr>
      <w:r w:rsidRPr="00D62CCF">
        <w:rPr>
          <w:rStyle w:val="Strong"/>
          <w:color w:val="000000"/>
          <w:sz w:val="28"/>
          <w:szCs w:val="28"/>
        </w:rPr>
        <w:t xml:space="preserve"> посредством пальчиковых игр»</w:t>
      </w:r>
    </w:p>
    <w:p w:rsidR="00F121BD" w:rsidRPr="00D62CCF" w:rsidRDefault="00F121BD" w:rsidP="00BB7B82">
      <w:pPr>
        <w:pStyle w:val="NormalWeb"/>
        <w:shd w:val="clear" w:color="auto" w:fill="FFFFFF"/>
        <w:spacing w:before="69" w:beforeAutospacing="0" w:after="69" w:afterAutospacing="0"/>
        <w:rPr>
          <w:color w:val="000000"/>
          <w:sz w:val="28"/>
          <w:szCs w:val="28"/>
        </w:rPr>
      </w:pPr>
      <w:r w:rsidRPr="00D62CCF">
        <w:rPr>
          <w:color w:val="000000"/>
          <w:sz w:val="28"/>
          <w:szCs w:val="28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AA4604">
      <w:pPr>
        <w:shd w:val="clear" w:color="auto" w:fill="FFFFFF"/>
        <w:spacing w:before="69" w:after="69" w:line="240" w:lineRule="auto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303541" w:rsidRDefault="00F121BD" w:rsidP="00AA460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0354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Подготовила: </w:t>
      </w:r>
    </w:p>
    <w:p w:rsidR="00F121BD" w:rsidRPr="00303541" w:rsidRDefault="00F121BD" w:rsidP="00AA460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0354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воспитатель раннего возраста</w:t>
      </w:r>
    </w:p>
    <w:p w:rsidR="00F121BD" w:rsidRPr="00D62CCF" w:rsidRDefault="00F121BD" w:rsidP="00AA4604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0354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Медяникова Вера Владимировна</w:t>
      </w:r>
    </w:p>
    <w:p w:rsidR="00F121BD" w:rsidRPr="00D62CCF" w:rsidRDefault="00F121BD" w:rsidP="00AA4604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21BD" w:rsidRPr="00D62CCF" w:rsidRDefault="00F121BD" w:rsidP="00AA460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21BD" w:rsidRPr="00D62CCF" w:rsidRDefault="00F121BD" w:rsidP="00AA460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21BD" w:rsidRPr="00D62CCF" w:rsidRDefault="00F121BD" w:rsidP="00AA460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62CCF">
        <w:rPr>
          <w:rFonts w:ascii="Times New Roman" w:hAnsi="Times New Roman"/>
          <w:color w:val="000000"/>
          <w:sz w:val="28"/>
          <w:szCs w:val="28"/>
        </w:rPr>
        <w:t>2020 год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Самомассаж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«Грибочки»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На каждую стихотворную строчку дети растирают подушечки каждого пальца зубной щеткой.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Правая рука: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Вылезли на кочке (мизинец)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Мелкие грибочки: (безымянный)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Грузди и свинушки, (средний)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Рыжики, волнушки. (указательный)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Даже маленький пенек (большой)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   Левая рука: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Удивленья скрыть не мог. (большой)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Выросли опята, (указательный)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Скользкие маслята, (средний)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Бледные поганки, (безымянный)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Встали на полянке. (мизинец)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«У Лариски две редиски»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Бельевой, не тугой прищепкой поочередно «кусаем» ногтевые «подушечки» от указательного к мизинцу и обратно на ударные слоги стихотворения: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У Лариски – две редиски,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У Алешки – две картошки,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А у Вовки – две морковки,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А у Петьки – две редьки.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Сопряженная гимнастика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«Театр пальчиков»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1.Однажды пальчики пошли на огород: топ-топ, топ-топ-топ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(имитировать хотьбу пальчиков в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заданном ритме: указательным и средним, большим и указательным, потом подвигать языком вверх-вниз, или сделать это сопряженно).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2.Подошли к огороду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(ладони ребрами тесно прижать друг к другу, пальцы выпрямить. Рот открыт, язык свободно положить на нижнюю губу).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3.В огороде росли помидоры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(ладони ребрами тесно прижать друг к другу, пальцы выпрямить, большие пальцы поднять. Язык высунуть и напряженно потянуть к носу).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4.Помидоры мы соберем в корзину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(пальцы рук переплетены «корзинкой», а язык – «чашечкой»).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«Зайка»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Зайка, зайка, где твой хвост?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хлопки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- Вот, вот, вот!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руки за спиной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Зайка, зайка, где твой нос?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 хлопки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- Вот, вот, вот!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показать нос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Зайка, зайка, лапы где?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хлопки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- Вот, вот, вот!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показать руки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Зайка, зайка, ушки где?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хлопки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- Вот, вот, вот!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показать ушки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1. Не проводите игру холодными руками.</w:t>
      </w:r>
    </w:p>
    <w:p w:rsidR="00F121BD" w:rsidRPr="00D62CCF" w:rsidRDefault="00F121BD" w:rsidP="00BB7B82">
      <w:pPr>
        <w:shd w:val="clear" w:color="auto" w:fill="FFFFFF"/>
        <w:spacing w:before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2. Если в новой  игре имеются незнакомые ребенку персонажи или понятия, сначала расскажите о них, используя картинки или игрушки.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br/>
        <w:t>3. Используйте максимально выразительную мимику.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4. Делайте в подходящих местах паузы, говорите то тише, то громче, определите заранее, где нужно говорить очень медленно, повторяйте, где возможно, движения без текста.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5. Выбрав 2-3 игры – отработайте их, и затем постепенно заменяйте новыми.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6. Проводите занятия весело, «не замечайте», если ребенок на первых порах делает что-то неправильно, поощряйте все достижения ребенка!</w:t>
      </w:r>
    </w:p>
    <w:p w:rsidR="00F121BD" w:rsidRPr="00D62CCF" w:rsidRDefault="00F121BD" w:rsidP="00BB7B82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21BD" w:rsidRPr="00D62CCF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Тема: «Развитие речевой активности у детей раннего возраста посредством пальчиковых игр»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Предисловие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           Давно замечено, что движение рук и пальцев, сопровождаемые короткими стихами, благотворно действуют на общее развитие, а в том числе и речевое развитие детей. Игры с пальчиками, возбуждая речевые центры в коре головного мозга, в конечном итоге, стимулирует развитие речи,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Речь ребенка становится более четкой, ритмичной, яркой, усилится контроль за выполнением движений. Дети учатся концентрировать внимание и правильно его распределять. Параллельно развиваются другие психические процессы: память, внимание, мышление. Когда ребенок учится запоминать определенные положения рук и последовательность движений, развиваются воображение и фантазия, а в результате кисти рук и пальцы приобретают силу, хорошую подвижность и гибкость, что в дальнейшем облегчит овладение навыком письма.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           Кроме традиционных пальчиковых игр можно использовать и многочисленные игровые приемы, которые включают самомассж, нетрадиционное рисование, сопряженную гимнастику, а также «театр пальчиков».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          </w:t>
      </w:r>
    </w:p>
    <w:p w:rsidR="00F121BD" w:rsidRPr="00D62CCF" w:rsidRDefault="00F121BD" w:rsidP="00AA4604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21BD" w:rsidRPr="00D62CCF" w:rsidRDefault="00F121BD" w:rsidP="00AA4604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21BD" w:rsidRPr="00D62CCF" w:rsidRDefault="00F121BD" w:rsidP="00AA4604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Этапы разучивания пальчиковых игр: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1  этап. Взрослый сначала показывает ребенку игру сам.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2 этап. Взрослый показывает игру, манипулируя пальцами и рукой ребенка.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3 этап. Взрослый и ребенок выполняют движения одновременно, взрослый проговаривает текст.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4 этап. Ребенок выполняет движения с необходимой помощью взрослого.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5 этап. Ребенок выполняет движения и проговаривает (по возможности) текст, а взрослый подсказывает и помогает.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         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Сроки каждого этапа индивидуальны для каждого ребенка!!!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ИГРЫ НА ЗАМЕТКУ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«Мышки»</w:t>
      </w:r>
      <w:r w:rsidRPr="00D62CCF">
        <w:rPr>
          <w:rFonts w:ascii="Times New Roman" w:hAnsi="Times New Roman"/>
          <w:color w:val="000000"/>
          <w:sz w:val="24"/>
          <w:szCs w:val="24"/>
        </w:rPr>
        <w:t>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(Берём кулак ребёнка в свой кулак, как бы сверху обнимаем плотно кулак ребёнка. На первые 2 строчки поворачиваем аккуратно кулак ребёнка по часовой стрелке. 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кулак-норку)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Один, два, три, четыре, пять,</w:t>
      </w:r>
      <w:r w:rsidRPr="00D62CCF">
        <w:rPr>
          <w:rFonts w:ascii="Times New Roman" w:hAnsi="Times New Roman"/>
          <w:color w:val="000000"/>
          <w:sz w:val="24"/>
          <w:szCs w:val="24"/>
        </w:rPr>
        <w:br/>
        <w:t>Вышли мышки погулять!</w:t>
      </w:r>
      <w:r w:rsidRPr="00D62CCF">
        <w:rPr>
          <w:rFonts w:ascii="Times New Roman" w:hAnsi="Times New Roman"/>
          <w:color w:val="000000"/>
          <w:sz w:val="24"/>
          <w:szCs w:val="24"/>
        </w:rPr>
        <w:br/>
        <w:t>Испугались кошки, спрятались опять.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«На работу»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Большой палец встал один.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Указательный — за ним.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Средний будит безымянный.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Тот поднял мизинчик малый.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Встали братцы все — «Ура!»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На работу им пора.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Сжать пальцы в кулачок. Поочередно разгибать их, начиная с большого. А со слов «Встали братцы все...» — широко расставить пальцы в стороны.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«Пальчики»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Раз-два-три-четыре-пять —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Вышли пальчики гулять.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Раз-два-три-четыре-пять —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 домик спрятались опять.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Поочередно разгибать все пальцы, начиная с мизинца, затем сгибать их в том же порядке.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«Кошки — мышки»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Вот кулак,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показать кулак левой руки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А вот – ладошка,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раскрыть пальцы, ладонь вверх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На ладошку села кошка.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«когти» правой руки водят по ладошке левой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Села мышек посчитать,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Раз, два, три, четыре пять.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правой рукой загибать по одному пальцу левой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Мышки очень испугались,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 вращать кулаком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В норки быстро разбежались </w:t>
      </w: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спрятать кулак под правую подмышку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b/>
          <w:bCs/>
          <w:color w:val="000000"/>
          <w:sz w:val="24"/>
          <w:szCs w:val="24"/>
        </w:rPr>
        <w:t>«Пальчики здороваются»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Утром встали пальчики- маленькие мальчики,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Друг другу обрадовались,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Здороваться начали.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Здравствуй, пальчик, здравствуй пальчик….</w:t>
      </w:r>
    </w:p>
    <w:p w:rsidR="00F121BD" w:rsidRPr="00D62CCF" w:rsidRDefault="00F121BD" w:rsidP="00BB7B82">
      <w:pPr>
        <w:shd w:val="clear" w:color="auto" w:fill="FFFFFF"/>
        <w:spacing w:before="69" w:after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i/>
          <w:iCs/>
          <w:color w:val="000000"/>
          <w:sz w:val="24"/>
          <w:szCs w:val="24"/>
        </w:rPr>
        <w:t>(поочерёдное соприкосновение большого пальца руки ребёнка с кончиками остальных пальцев той же руки)</w:t>
      </w:r>
    </w:p>
    <w:p w:rsidR="00F121BD" w:rsidRPr="00D62CCF" w:rsidRDefault="00F121BD" w:rsidP="00BB7B82">
      <w:pPr>
        <w:shd w:val="clear" w:color="auto" w:fill="FFFFFF"/>
        <w:spacing w:before="69" w:line="240" w:lineRule="auto"/>
        <w:rPr>
          <w:rFonts w:ascii="Times New Roman" w:hAnsi="Times New Roman"/>
          <w:color w:val="000000"/>
          <w:sz w:val="24"/>
          <w:szCs w:val="24"/>
        </w:rPr>
      </w:pPr>
      <w:r w:rsidRPr="00D62CCF">
        <w:rPr>
          <w:rFonts w:ascii="Times New Roman" w:hAnsi="Times New Roman"/>
          <w:color w:val="000000"/>
          <w:sz w:val="24"/>
          <w:szCs w:val="24"/>
        </w:rPr>
        <w:t> </w:t>
      </w:r>
    </w:p>
    <w:p w:rsidR="00F121BD" w:rsidRPr="00D62CCF" w:rsidRDefault="00F121BD" w:rsidP="00BB7B8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sectPr w:rsidR="00F121BD" w:rsidRPr="00D62CCF" w:rsidSect="002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82"/>
    <w:rsid w:val="002C5DCB"/>
    <w:rsid w:val="00303541"/>
    <w:rsid w:val="00830DE5"/>
    <w:rsid w:val="0094251B"/>
    <w:rsid w:val="00A4785A"/>
    <w:rsid w:val="00AA4604"/>
    <w:rsid w:val="00BB7B82"/>
    <w:rsid w:val="00D62CCF"/>
    <w:rsid w:val="00DF5CC2"/>
    <w:rsid w:val="00E45DD4"/>
    <w:rsid w:val="00F1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B7B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BB7B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B8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B7B82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B7B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B7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B7B8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7B8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7671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76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7663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8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6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914</Words>
  <Characters>5214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2020-11-16T11:07:00Z</dcterms:created>
  <dcterms:modified xsi:type="dcterms:W3CDTF">2020-12-04T07:17:00Z</dcterms:modified>
</cp:coreProperties>
</file>