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A7" w:rsidRDefault="002F2AA7" w:rsidP="002F2AA7">
      <w:pPr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2F2AA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Консультация для родителей </w:t>
      </w:r>
    </w:p>
    <w:p w:rsidR="002F2AA7" w:rsidRPr="002F2AA7" w:rsidRDefault="002F2AA7" w:rsidP="002F2AA7">
      <w:pPr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2F2AA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"</w:t>
      </w:r>
      <w:bookmarkStart w:id="0" w:name="_GoBack"/>
      <w:r w:rsidRPr="002F2AA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Роль отца в воспитании ребенка</w:t>
      </w:r>
      <w:bookmarkEnd w:id="0"/>
      <w:r w:rsidRPr="002F2AA7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".</w:t>
      </w:r>
    </w:p>
    <w:p w:rsidR="002F2AA7" w:rsidRPr="002F2AA7" w:rsidRDefault="002F2AA7" w:rsidP="002F2AA7">
      <w:pPr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2F2AA7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4879975" cy="2611120"/>
            <wp:effectExtent l="0" t="0" r="0" b="0"/>
            <wp:docPr id="1" name="Рисунок 1" descr="Картинки по запросу &quot;Консультация для родителей: «Роль папы в поведении сына»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онсультация для родителей: «Роль папы в поведении сына»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A7" w:rsidRPr="002F2AA7" w:rsidRDefault="002F2AA7" w:rsidP="002F2A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>Малышу необходимо, чтобы рядом с доброй и нежной мате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 xml:space="preserve">рью был мужественный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Pr="002F2AA7">
        <w:rPr>
          <w:rFonts w:ascii="Times New Roman" w:hAnsi="Times New Roman" w:cs="Times New Roman"/>
          <w:sz w:val="24"/>
          <w:szCs w:val="24"/>
        </w:rPr>
        <w:t>. В последнее время многое измени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лось во взаимоотношениях отца с матерью и с ребенком. Теперь женщина самостоятельно может решать вопрос о рождении ре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бенка, иногда с помощью медицины рождение малыша возмож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но без участия отца.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Между тем ребенку необходимы оба родителя; каждый из них вносит в воспитание сына или дочери свойственные только его полу поведение, интересы. Кроме того, для своей половой иден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тификации ребенок нуждается в модели для подражания.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Некоторые отцы не знают, как вести себя с детьми и когда надо начинать заниматься с ними. А делать это нужно с рожде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ния ребенка. Часто мужчины считают, что к воспитанию нужно подключаться, когда ребенок немного подрастет. Это ошибочное мнение, так как воспитание новорожденного и воспитание ре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бенка 3 — 5 лет сильно отличается. Отец, проявляя свою любовь, заботу, тепло к новорожденному, учится завоевывать любовь малыша. Он должен подержать в руках своего новорожденного, почувствовать физически его беспомощность, ощутить свою от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ветственность за это крохотное существо. Только тогда он вправе ожидать, что ребенок ответит ему любовью.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 И мальчики, и девочки нуждаются в обществе отца, в его люб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ви. Мальчику отец нужен как образец для подражания, он дол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жен по возможности проводить достаточно времени с отцом. Взрослым необходимо понимать, как ценно общество отца для ребенка. Он должен уделять малышу как можно больше внима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ния, преодолевая собственную усталость и занятость.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Не надо стремиться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AA7">
        <w:rPr>
          <w:rFonts w:ascii="Times New Roman" w:hAnsi="Times New Roman" w:cs="Times New Roman"/>
          <w:sz w:val="24"/>
          <w:szCs w:val="24"/>
        </w:rPr>
        <w:t xml:space="preserve"> во что бы то ни стало сделать своего ре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бенка идеальным во всех отношениях, постоянно критикуя его. В этом случае ребенок перестанет получать удовольствие от сов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местных занятий с отцом.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Мальчик не становится мужчиной по духу с рождения. Он начинает чувствовать себя мужчиной и вести себя как мужчина благодаря способности подражать и брать пример с тех, к кому он чувствует дружеское расположение. Если отец хочет, чтобы его сын вырос настоящим мужчиной, он должен с удовольствием проводить время с ним и быть примером во всем.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В развитии девочки отец играет другую, но не менее важную роль. Девочка не подражает отцу, но его одобрение придает ей уве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ренность в себе. Отец может похвалить ее платье, прическу или то, что она сделала своими руками. Когда дочь станет старше, отец должен прислушиваться к ее мнению и иногда советоваться с ней.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В раннем детстве девочка учится у отца, как нужно вести себя с лицами противоположного пола. Девочке, у которой не было отца в раннем детстве, трудно будет найти свою линию поведения с мужчинами. В возрасте 3 — 6 лет она романтически относится к отцу. Его внешность, работа и интересы, характер, отношение к жене, дочери оказывают большое воздействие на ее представле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ние в целом о мужчинах. Девочке особенно нужен отец, предан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ный семье, обладающий добрым сердцем и высоко ценящий ее. Учась ценить в отце те качества, которые делают его настоящим мужчиной, девочка готовится выйти в большой мир, наполовину состоящий из мужчин.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Отец должен быть другом своих детей, не забывая при этом, что он наставник своего ребенка с детства, и от него во многом зависит, какое направление в жизни выберут повзрослевшие — мальчик или девочка. Дети подражают отцу, сохраняют его образ в своей памяти.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Роль отца усложняется, когда родители перестают понимать друг друга и расстаются. Для детей это большая психологическая травма.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2AA7">
        <w:rPr>
          <w:rFonts w:ascii="Times New Roman" w:hAnsi="Times New Roman" w:cs="Times New Roman"/>
          <w:sz w:val="24"/>
          <w:szCs w:val="24"/>
        </w:rPr>
        <w:t xml:space="preserve"> ...Вчера Сережина мама ругалась с папой, потом она долго пла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кала, и мальчику было ее жаль. А папа выглядел расстроенным, хотя и не плакал. Сережа жалел и его. Потом папа собрал вещи и ушел. Се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реже он сказал, что больше никогда не вернется к ним. Мальчик дол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го стоял у окна и смотрел, как удаляется папина фигура. А вечером в дверь постучали. Увидев отца, Сережа бросился к нему: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F2AA7">
        <w:rPr>
          <w:rFonts w:ascii="Times New Roman" w:hAnsi="Times New Roman" w:cs="Times New Roman"/>
          <w:sz w:val="24"/>
          <w:szCs w:val="24"/>
        </w:rPr>
        <w:t>Папочка, ты опять будешь с нами жить?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>  А «папочка» пришел увезти диван, на котором так любил спать Се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режа.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>  Как-то на празднике мальчик получил подарок. Придя домой, он раскрыл его, достал оттуда мандарин и положил его в шкаф: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F2AA7">
        <w:rPr>
          <w:rFonts w:ascii="Times New Roman" w:hAnsi="Times New Roman" w:cs="Times New Roman"/>
          <w:sz w:val="24"/>
          <w:szCs w:val="24"/>
        </w:rPr>
        <w:t>Угощу папу, когда он к нам придет. Давно уже лежит в шкафу мандарин...</w:t>
      </w:r>
    </w:p>
    <w:p w:rsidR="002F2AA7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AA7">
        <w:rPr>
          <w:rFonts w:ascii="Times New Roman" w:hAnsi="Times New Roman" w:cs="Times New Roman"/>
          <w:sz w:val="24"/>
          <w:szCs w:val="24"/>
        </w:rPr>
        <w:t>Взрослые думают, что ребенок скоро все забудет. Однако это далеко не так. Ребенок может не вспомнить о подаренной короб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ке конфет, купленной игрушке, но обязательно запомнит поступ</w:t>
      </w:r>
      <w:r w:rsidRPr="002F2AA7">
        <w:rPr>
          <w:rFonts w:ascii="Times New Roman" w:hAnsi="Times New Roman" w:cs="Times New Roman"/>
          <w:sz w:val="24"/>
          <w:szCs w:val="24"/>
        </w:rPr>
        <w:softHyphen/>
        <w:t>ки, поведение отца по отношению к нему, брату, сестре, матери.</w:t>
      </w:r>
    </w:p>
    <w:p w:rsidR="00AF3D09" w:rsidRPr="002F2AA7" w:rsidRDefault="002F2AA7" w:rsidP="002F2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A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F3D09" w:rsidRPr="002F2AA7" w:rsidSect="002F2AA7">
      <w:pgSz w:w="11906" w:h="16838"/>
      <w:pgMar w:top="1134" w:right="850" w:bottom="1134" w:left="1701" w:header="708" w:footer="708" w:gutter="0"/>
      <w:pgBorders w:offsetFrom="page">
        <w:top w:val="dashed" w:sz="18" w:space="24" w:color="1F497D" w:themeColor="text2"/>
        <w:left w:val="dashed" w:sz="18" w:space="24" w:color="1F497D" w:themeColor="text2"/>
        <w:bottom w:val="dashed" w:sz="18" w:space="24" w:color="1F497D" w:themeColor="text2"/>
        <w:right w:val="dashed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60"/>
    <w:rsid w:val="002F2AA7"/>
    <w:rsid w:val="00637B60"/>
    <w:rsid w:val="0064755E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3777</Characters>
  <Application>Microsoft Office Word</Application>
  <DocSecurity>0</DocSecurity>
  <Lines>31</Lines>
  <Paragraphs>8</Paragraphs>
  <ScaleCrop>false</ScaleCrop>
  <Company>*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3</cp:revision>
  <dcterms:created xsi:type="dcterms:W3CDTF">2021-02-08T06:44:00Z</dcterms:created>
  <dcterms:modified xsi:type="dcterms:W3CDTF">2021-02-08T09:05:00Z</dcterms:modified>
</cp:coreProperties>
</file>