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94" w:rsidRDefault="00F07094" w:rsidP="00F07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552700" cy="1790700"/>
            <wp:effectExtent l="19050" t="0" r="0" b="0"/>
            <wp:docPr id="2" name="Рисунок 2" descr="C:\Users\Пользователь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«Как правильно одеть ребенка зимой»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Детские врачи спорят по многим вопросам. От разных педиатров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можно услышать абсолютно разные рекомендации по питанию, режиму 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нормам развития ребёнка. Но есть правило, относительно которого мнение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всех медиков едино: в любом возрасте малышу необходимо проводить как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можно больше времени на свежем воздухе. И в холодное время года тоже.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Зимние прогулки очень полезны для детского организма: они делают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иммунитет крепче, уменьшая риск заболеть, помогают наладить режим 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расширить кругозор малыша. Но родители — особенно молодые — нередко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лишают сына или дочь радости зимних прогулок из-за того, что не знают, </w:t>
      </w: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во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что одеть ребёнка или боятся возможных болезней. На самом деле, бояться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нечего — достаточно знать, как правильно одевать ребёнка на прогулку,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ориентируясь на погодные условия, и тогда он получит от прогулки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исключительно удовольствие и пользу, даже если на улице </w:t>
      </w: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минусовая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температура!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Детей любого возраста лучше одевать по принципу </w:t>
      </w: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многослойности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Одетому в 3-4 слоя одежды ребёнку удобнее двигаться, чем малышу в одном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очень тёплом пальто, в котором невозможно ни повернуться, ни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наклониться. К тому же, если носить зимой несколько слоёв одежды,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ребёнок с меньшей вероятностью перегреется и заболеет.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Как одевать детей в зависимости от температуры: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-5…+5</w:t>
      </w:r>
      <w:proofErr w:type="gramStart"/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˚С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Термобелье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>, свитер из вискозы, шерсти или шерсти с акрилом,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lastRenderedPageBreak/>
        <w:t>прогулочный комбинезон с утеплителем до 250 г, шапка средней плотности,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сноубутсы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-5…-15</w:t>
      </w:r>
      <w:proofErr w:type="gramStart"/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˚С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Термобелье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>, свитер из вискозы, шерсти или шерсти с акрилом,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комбинезон или комплект из куртки и штанов с утеплителем 250 г, </w:t>
      </w: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зимняя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шапка, </w:t>
      </w: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дутики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 или валенки.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Ниже -15</w:t>
      </w:r>
      <w:proofErr w:type="gramStart"/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˚С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Термобелье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>, кофта из шерсти или шерсти с акрилом, комбинезон или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куртка и штаны с утеплителем 280-400 г, тёплая шапка, валенки.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b/>
          <w:bCs/>
          <w:sz w:val="28"/>
          <w:szCs w:val="28"/>
        </w:rPr>
        <w:t>Как одевать ребёнка в детский сад зимой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Для зимней одежды ребёнка, посещающего детский сад, особенно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важна простота в использовании: на куртке, штанах и других предметах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гардероба не должно быть сложных застёжек, с которыми малыш не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справится без помощи взрослого.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Как одеть ребёнка в детский сад зимой так, чтобы ему было удобно 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тепло: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 выбирайте для садика слитный комбинезон или раздельный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комплект из куртки и штанов, желательно, чтобы комплект был </w:t>
      </w: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практичного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не маркого цвета — ребёнок на прогулке может испачкаться, а заменить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вещи будет нечем;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 малышу будет удобно надевать свободные, не слишком плотно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прилегающие вещи без пуговиц, сложных пряжек и застёжек;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 обратите внимание и на обувь: сапожки или валенки на шнурках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маленькому ребёнку будет сложно надеть самостоятельно, выбирайте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модели на липучках или кнопках;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 под тёплый комбинезон надевайте кофты и свитера из </w:t>
      </w: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флиса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 или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другого тёплого материала с минимумом застёжек;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 в качестве нательного белья можно использовать </w:t>
      </w:r>
      <w:proofErr w:type="spell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термобелье</w:t>
      </w:r>
      <w:proofErr w:type="spellEnd"/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 или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футболку с длинным рукавом, под штаны — тёплые колготки;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 xml:space="preserve"> напоминайте ребёнку, что перед прогулкой поверх </w:t>
      </w: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тонких</w:t>
      </w:r>
      <w:proofErr w:type="gramEnd"/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lastRenderedPageBreak/>
        <w:t xml:space="preserve">носков нужно надеть </w:t>
      </w: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тёплые</w:t>
      </w:r>
      <w:proofErr w:type="gramEnd"/>
      <w:r w:rsidRPr="00F07094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 шапка должна легко надеваться — выбирайте для садика модель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без завязок или шапку-шлем;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 лучший вариант для защиты детских рук от холода на прогулке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в садике — варежки;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 в шкафчик ребёнка положите запасные варежки и шарф —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именно эти вещи особенно часто теряются на прогулках в детских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F07094">
        <w:rPr>
          <w:rFonts w:ascii="Times New Roman" w:eastAsia="Times New Roman,Bold" w:hAnsi="Times New Roman" w:cs="Times New Roman"/>
          <w:sz w:val="28"/>
          <w:szCs w:val="28"/>
        </w:rPr>
        <w:t>учреждениях</w:t>
      </w:r>
      <w:proofErr w:type="gramEnd"/>
      <w:r w:rsidRPr="00F07094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Зимние прогулки отлично укрепляют иммунитет и повышают</w:t>
      </w:r>
    </w:p>
    <w:p w:rsidR="00F07094" w:rsidRPr="00F07094" w:rsidRDefault="00F07094" w:rsidP="00F070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настроение и детям, и взрослым. Не бойтесь зимы, одевайтесь по погоде, и</w:t>
      </w:r>
    </w:p>
    <w:p w:rsidR="00F668A7" w:rsidRDefault="00F07094" w:rsidP="00F07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094">
        <w:rPr>
          <w:rFonts w:ascii="Times New Roman" w:eastAsia="Times New Roman,Bold" w:hAnsi="Times New Roman" w:cs="Times New Roman"/>
          <w:sz w:val="28"/>
          <w:szCs w:val="28"/>
        </w:rPr>
        <w:t>гуляйте с малышом с удовольствием!</w:t>
      </w: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p w:rsidR="00D95109" w:rsidRDefault="00D95109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F668A7" w:rsidRPr="00F668A7" w:rsidRDefault="00F668A7" w:rsidP="00F668A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8A7">
        <w:rPr>
          <w:rFonts w:ascii="Times New Roman" w:hAnsi="Times New Roman" w:cs="Times New Roman"/>
          <w:sz w:val="28"/>
          <w:szCs w:val="28"/>
        </w:rPr>
        <w:t>Лаптев А.П. Закаливайтесь на здоровье. – М.: Медицина, 1991</w:t>
      </w:r>
    </w:p>
    <w:p w:rsidR="00F668A7" w:rsidRPr="00F668A7" w:rsidRDefault="00F668A7" w:rsidP="00F668A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8A7">
        <w:rPr>
          <w:rFonts w:ascii="Times New Roman" w:hAnsi="Times New Roman" w:cs="Times New Roman"/>
          <w:sz w:val="28"/>
          <w:szCs w:val="28"/>
        </w:rPr>
        <w:t>Мартынов С.М. Здоровье ребёнка в ваших руках: Советы практического врача-педиатра: Кн. Для воспитателей детского сада и родителей. –  М.: Пр</w:t>
      </w:r>
      <w:r w:rsidRPr="00F668A7">
        <w:rPr>
          <w:rFonts w:ascii="Times New Roman" w:hAnsi="Times New Roman" w:cs="Times New Roman"/>
          <w:sz w:val="28"/>
          <w:szCs w:val="28"/>
        </w:rPr>
        <w:t>о</w:t>
      </w:r>
      <w:r w:rsidRPr="00F668A7">
        <w:rPr>
          <w:rFonts w:ascii="Times New Roman" w:hAnsi="Times New Roman" w:cs="Times New Roman"/>
          <w:sz w:val="28"/>
          <w:szCs w:val="28"/>
        </w:rPr>
        <w:t>свещение, 1991</w:t>
      </w:r>
    </w:p>
    <w:p w:rsidR="00F668A7" w:rsidRPr="00F668A7" w:rsidRDefault="00F668A7" w:rsidP="00F668A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8A7">
        <w:rPr>
          <w:rFonts w:ascii="Times New Roman" w:hAnsi="Times New Roman" w:cs="Times New Roman"/>
          <w:sz w:val="28"/>
          <w:szCs w:val="28"/>
        </w:rPr>
        <w:t xml:space="preserve">Никанорова Т.С., Сергиенко Е.М. </w:t>
      </w:r>
      <w:proofErr w:type="spellStart"/>
      <w:r w:rsidRPr="00F668A7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F668A7">
        <w:rPr>
          <w:rFonts w:ascii="Times New Roman" w:hAnsi="Times New Roman" w:cs="Times New Roman"/>
          <w:sz w:val="28"/>
          <w:szCs w:val="28"/>
        </w:rPr>
        <w:t>: система оздоровления дошк</w:t>
      </w:r>
      <w:r w:rsidRPr="00F668A7">
        <w:rPr>
          <w:rFonts w:ascii="Times New Roman" w:hAnsi="Times New Roman" w:cs="Times New Roman"/>
          <w:sz w:val="28"/>
          <w:szCs w:val="28"/>
        </w:rPr>
        <w:t>о</w:t>
      </w:r>
      <w:r w:rsidRPr="00F668A7">
        <w:rPr>
          <w:rFonts w:ascii="Times New Roman" w:hAnsi="Times New Roman" w:cs="Times New Roman"/>
          <w:sz w:val="28"/>
          <w:szCs w:val="28"/>
        </w:rPr>
        <w:t>льников. – Воронеж: Учитель, 2007</w:t>
      </w:r>
    </w:p>
    <w:p w:rsidR="00F668A7" w:rsidRPr="00F668A7" w:rsidRDefault="00F668A7" w:rsidP="00F668A7">
      <w:pPr>
        <w:rPr>
          <w:rFonts w:ascii="Times New Roman" w:hAnsi="Times New Roman" w:cs="Times New Roman"/>
          <w:sz w:val="28"/>
          <w:szCs w:val="28"/>
        </w:rPr>
      </w:pPr>
    </w:p>
    <w:sectPr w:rsidR="00F668A7" w:rsidRPr="00F668A7" w:rsidSect="002D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094"/>
    <w:rsid w:val="002D325D"/>
    <w:rsid w:val="00D95109"/>
    <w:rsid w:val="00F07094"/>
    <w:rsid w:val="00F6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2022-01-21T07:40:00Z</dcterms:created>
  <dcterms:modified xsi:type="dcterms:W3CDTF">2022-01-21T08:27:00Z</dcterms:modified>
</cp:coreProperties>
</file>