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345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5"/>
      </w:tblGrid>
      <w:tr w:rsidR="007E1225" w14:paraId="53E52ADD" w14:textId="77777777" w:rsidTr="00922C0F">
        <w:trPr>
          <w:trHeight w:val="14538"/>
        </w:trPr>
        <w:tc>
          <w:tcPr>
            <w:tcW w:w="11345" w:type="dxa"/>
          </w:tcPr>
          <w:p w14:paraId="219AE6C9" w14:textId="77777777" w:rsidR="007E1225" w:rsidRDefault="007E1225" w:rsidP="00922C0F">
            <w:pPr>
              <w:tabs>
                <w:tab w:val="left" w:pos="912"/>
              </w:tabs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292929"/>
              </w:rPr>
            </w:pPr>
          </w:p>
          <w:p w14:paraId="4E9482A9" w14:textId="77777777" w:rsidR="007E1225" w:rsidRDefault="007E1225" w:rsidP="00922C0F">
            <w:pPr>
              <w:tabs>
                <w:tab w:val="left" w:pos="912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color w:val="292929"/>
              </w:rPr>
            </w:pPr>
            <w:r>
              <w:rPr>
                <w:noProof/>
              </w:rPr>
              <w:drawing>
                <wp:inline distT="0" distB="0" distL="0" distR="0" wp14:anchorId="19AA49DD" wp14:editId="34E05424">
                  <wp:extent cx="1378684" cy="9067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98" cy="93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292929"/>
                <w:sz w:val="32"/>
                <w:szCs w:val="32"/>
              </w:rPr>
              <w:t xml:space="preserve">                   </w:t>
            </w:r>
            <w:r w:rsidRPr="0029044B">
              <w:rPr>
                <w:rFonts w:ascii="Times New Roman" w:hAnsi="Times New Roman" w:cs="Times New Roman"/>
                <w:b/>
                <w:bCs/>
                <w:color w:val="292929"/>
                <w:sz w:val="32"/>
                <w:szCs w:val="32"/>
              </w:rPr>
              <w:t>«Всемирный день почты.»</w:t>
            </w:r>
          </w:p>
          <w:p w14:paraId="32657ED6" w14:textId="77777777" w:rsidR="007E1225" w:rsidRPr="00E23132" w:rsidRDefault="007E1225" w:rsidP="00922C0F">
            <w:pPr>
              <w:tabs>
                <w:tab w:val="left" w:pos="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33"/>
                <w:shd w:val="clear" w:color="auto" w:fill="FFFFFF"/>
                <w:lang w:eastAsia="ru-RU"/>
              </w:rPr>
            </w:pPr>
            <w:r w:rsidRPr="00E23132">
              <w:rPr>
                <w:rFonts w:ascii="Times New Roman" w:hAnsi="Times New Roman" w:cs="Times New Roman"/>
                <w:i/>
                <w:iCs/>
                <w:color w:val="292929"/>
              </w:rPr>
              <w:t xml:space="preserve">Подготовила воспитатель: </w:t>
            </w:r>
            <w:proofErr w:type="spellStart"/>
            <w:r w:rsidRPr="00E23132">
              <w:rPr>
                <w:rFonts w:ascii="Times New Roman" w:hAnsi="Times New Roman" w:cs="Times New Roman"/>
                <w:i/>
                <w:iCs/>
                <w:color w:val="292929"/>
              </w:rPr>
              <w:t>Харатян</w:t>
            </w:r>
            <w:proofErr w:type="spellEnd"/>
            <w:r w:rsidRPr="00E23132">
              <w:rPr>
                <w:rFonts w:ascii="Times New Roman" w:hAnsi="Times New Roman" w:cs="Times New Roman"/>
                <w:i/>
                <w:iCs/>
                <w:color w:val="292929"/>
              </w:rPr>
              <w:t xml:space="preserve"> К.В.</w:t>
            </w:r>
          </w:p>
          <w:p w14:paraId="7ABFB1BA" w14:textId="77777777" w:rsidR="007E1225" w:rsidRDefault="007E1225" w:rsidP="00922C0F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shd w:val="clear" w:color="auto" w:fill="FFFFFF"/>
                <w:lang w:eastAsia="ru-RU"/>
              </w:rPr>
            </w:pPr>
          </w:p>
          <w:p w14:paraId="2712328B" w14:textId="77777777" w:rsidR="007E1225" w:rsidRPr="00E23132" w:rsidRDefault="007E1225" w:rsidP="00922C0F">
            <w:pPr>
              <w:spacing w:after="0" w:line="240" w:lineRule="auto"/>
              <w:ind w:left="8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23132">
              <w:rPr>
                <w:rFonts w:ascii="Times New Roman" w:hAnsi="Times New Roman" w:cs="Times New Roman"/>
                <w:sz w:val="28"/>
                <w:szCs w:val="28"/>
              </w:rPr>
              <w:t>9 октября 1874 года в Швейцарии представителями 22 стран, в том числе России, был подписан Бернский договор, учреждающий основание Генерального почтового союза. В 1878 году союз изменил свое название и стал именоваться Всемирным почтовым союзом. На сегодняшний день ВПС насчитывает в своем составе 192 страны. Во всем мире, начиная с 9 октября, проводится Международная неделя письма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29CFA6" w14:textId="77777777" w:rsidR="007E1225" w:rsidRPr="005C5491" w:rsidRDefault="007E1225" w:rsidP="00922C0F">
            <w:pPr>
              <w:shd w:val="clear" w:color="auto" w:fill="FFFFFF"/>
              <w:spacing w:before="100" w:beforeAutospacing="1" w:after="100" w:afterAutospacing="1" w:line="240" w:lineRule="auto"/>
              <w:ind w:left="873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      </w:t>
            </w:r>
            <w:r w:rsidRPr="00E2313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С тех пор Всемирный день почты ежегодно отмечают во многих странах мира. Почтовые ведомства многих стран пользуются этой возможностью для внедрения или продвижения новых почтовых продуктов и услуг.</w:t>
            </w:r>
          </w:p>
          <w:p w14:paraId="5F0FBBEA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Письма, бандероли и посылки</w:t>
            </w:r>
          </w:p>
          <w:p w14:paraId="79A8EB14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С почты разлетаются кругом.</w:t>
            </w:r>
          </w:p>
          <w:p w14:paraId="604F5C25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В праздники — весёлые открытки,</w:t>
            </w:r>
          </w:p>
          <w:p w14:paraId="5F8ED746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Ценные посланья с сургучом.</w:t>
            </w:r>
          </w:p>
          <w:p w14:paraId="05E57E7C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Вовремя журналы и газеты</w:t>
            </w:r>
          </w:p>
          <w:p w14:paraId="50321DA8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Должен нам доставить почтальон.</w:t>
            </w:r>
          </w:p>
          <w:p w14:paraId="2DA8A23B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Ты соединяешь с целым светом</w:t>
            </w:r>
          </w:p>
          <w:p w14:paraId="39647000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i/>
                <w:iCs/>
                <w:sz w:val="22"/>
                <w:szCs w:val="22"/>
              </w:rPr>
            </w:pPr>
            <w:r w:rsidRPr="005C5491">
              <w:rPr>
                <w:i/>
                <w:iCs/>
                <w:sz w:val="22"/>
                <w:szCs w:val="22"/>
              </w:rPr>
              <w:t>Вести ты приносишь в каждый дом.</w:t>
            </w:r>
          </w:p>
          <w:p w14:paraId="5D297D2D" w14:textId="77777777" w:rsidR="007E1225" w:rsidRPr="005C5491" w:rsidRDefault="007E1225" w:rsidP="00922C0F">
            <w:pPr>
              <w:pStyle w:val="a3"/>
              <w:shd w:val="clear" w:color="auto" w:fill="F5F5F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696D9C">
              <w:rPr>
                <w:sz w:val="28"/>
                <w:szCs w:val="28"/>
              </w:rPr>
              <w:t>Поэтому мы с ребятами решили на несколько минут стать работниками почты и познакомиться с этой профессией. С целью формировани</w:t>
            </w:r>
            <w:r>
              <w:rPr>
                <w:sz w:val="28"/>
                <w:szCs w:val="28"/>
              </w:rPr>
              <w:t>я</w:t>
            </w:r>
            <w:r w:rsidRPr="00696D9C">
              <w:rPr>
                <w:sz w:val="28"/>
                <w:szCs w:val="28"/>
              </w:rPr>
              <w:t xml:space="preserve"> представлени</w:t>
            </w:r>
            <w:r>
              <w:rPr>
                <w:sz w:val="28"/>
                <w:szCs w:val="28"/>
              </w:rPr>
              <w:t>й</w:t>
            </w:r>
            <w:r w:rsidRPr="00696D9C">
              <w:rPr>
                <w:sz w:val="28"/>
                <w:szCs w:val="28"/>
              </w:rPr>
              <w:t xml:space="preserve"> о том, как происходит работа почтовой службы, как письма и посылки попадают в другие города. Воспитывать уважительное отношение к людям данной профессии, разъяснить важность и полезность деятельности работников почты. Воспитанники групп № 9/13 познакомились с историей писем, почты, профессией почтальона и оператора почтового отделения. Дети играли в сюжетно - ролевую игру «ПОЧТА», во время которой по очереди относили конверты в почтовый ящик, побывали в роли почтальона и почтового оператора, также с большим удовольствием поделились своими эмоциями в творчестве.</w:t>
            </w:r>
          </w:p>
          <w:p w14:paraId="1BB404A3" w14:textId="77777777" w:rsidR="007E1225" w:rsidRDefault="007E1225" w:rsidP="00922C0F">
            <w:pPr>
              <w:pStyle w:val="a3"/>
              <w:spacing w:before="0" w:beforeAutospacing="0" w:after="150" w:afterAutospacing="0"/>
              <w:jc w:val="center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14:paraId="64229A29" w14:textId="77777777" w:rsidR="007E1225" w:rsidRPr="005C5491" w:rsidRDefault="007E1225" w:rsidP="00922C0F">
            <w:pPr>
              <w:pStyle w:val="a3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C5491">
              <w:rPr>
                <w:sz w:val="28"/>
                <w:szCs w:val="28"/>
              </w:rPr>
              <w:t>День почты всероссийского уровня принято отмечать во второе июльское воскресенье. Хотя дата не является строго фиксированной, она активно празднуется представителями отрасли ежегодно. Это торжество призвано подчеркнуть значимость и важность существования отделений почтовой связи в России. Так и в наше</w:t>
            </w:r>
            <w:r>
              <w:rPr>
                <w:sz w:val="28"/>
                <w:szCs w:val="28"/>
              </w:rPr>
              <w:t>й</w:t>
            </w:r>
            <w:r w:rsidRPr="005C54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группе не прошел мимо нас этот праздник</w:t>
            </w:r>
            <w:r w:rsidRPr="005C5491">
              <w:rPr>
                <w:sz w:val="28"/>
                <w:szCs w:val="28"/>
              </w:rPr>
              <w:t>.</w:t>
            </w:r>
          </w:p>
          <w:p w14:paraId="1E80F289" w14:textId="77777777" w:rsidR="007E1225" w:rsidRDefault="007E1225" w:rsidP="00922C0F">
            <w:pPr>
              <w:tabs>
                <w:tab w:val="left" w:pos="912"/>
              </w:tabs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292929"/>
              </w:rPr>
            </w:pPr>
            <w:r w:rsidRPr="005C54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9044B" w14:paraId="1209435E" w14:textId="77777777" w:rsidTr="0029044B">
        <w:trPr>
          <w:trHeight w:val="14538"/>
        </w:trPr>
        <w:tc>
          <w:tcPr>
            <w:tcW w:w="11345" w:type="dxa"/>
          </w:tcPr>
          <w:p w14:paraId="7EFD7877" w14:textId="6FB4111B" w:rsidR="00B774E8" w:rsidRDefault="00B774E8" w:rsidP="00B774E8">
            <w:pPr>
              <w:tabs>
                <w:tab w:val="left" w:pos="912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2979F7" wp14:editId="09B5C5E7">
                  <wp:extent cx="3062951" cy="2296804"/>
                  <wp:effectExtent l="1905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6562" cy="229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E547A6" wp14:editId="5DF43129">
                  <wp:extent cx="4267200" cy="30573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011" cy="306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678FD" w14:textId="3EAE2CDB" w:rsidR="001C5E4D" w:rsidRPr="001C5E4D" w:rsidRDefault="00B774E8" w:rsidP="001C5E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0FFA35" wp14:editId="64BF0CD9">
                  <wp:extent cx="2309021" cy="1731458"/>
                  <wp:effectExtent l="3175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7411" cy="173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D3B4D9" wp14:editId="30BBA913">
                  <wp:extent cx="2280815" cy="1710307"/>
                  <wp:effectExtent l="0" t="635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7610" cy="17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0E5F">
              <w:rPr>
                <w:rFonts w:ascii="Times New Roman" w:hAnsi="Times New Roman" w:cs="Times New Roman"/>
              </w:rPr>
              <w:t xml:space="preserve"> </w:t>
            </w:r>
            <w:r w:rsidR="00BA0E5F">
              <w:rPr>
                <w:noProof/>
              </w:rPr>
              <w:drawing>
                <wp:inline distT="0" distB="0" distL="0" distR="0" wp14:anchorId="391076A2" wp14:editId="2C4D89E5">
                  <wp:extent cx="2278378" cy="1708479"/>
                  <wp:effectExtent l="0" t="952" r="7302" b="7303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9019" cy="173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E4D">
              <w:rPr>
                <w:noProof/>
              </w:rPr>
              <w:drawing>
                <wp:inline distT="0" distB="0" distL="0" distR="0" wp14:anchorId="05A16A8C" wp14:editId="17FAA75E">
                  <wp:extent cx="2331243" cy="1748122"/>
                  <wp:effectExtent l="6033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5472" cy="175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85030" w14:textId="55EAE707" w:rsidR="001C5E4D" w:rsidRPr="001C5E4D" w:rsidRDefault="001C5E4D" w:rsidP="001C5E4D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9FE2EDD" wp14:editId="248C8A9B">
                  <wp:extent cx="2784337" cy="2087880"/>
                  <wp:effectExtent l="5080" t="0" r="254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5870" cy="208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2288">
              <w:rPr>
                <w:rFonts w:ascii="Times New Roman" w:hAnsi="Times New Roman" w:cs="Times New Roman"/>
              </w:rPr>
              <w:t xml:space="preserve"> </w:t>
            </w:r>
            <w:r w:rsidR="00B32288">
              <w:rPr>
                <w:noProof/>
              </w:rPr>
              <w:drawing>
                <wp:inline distT="0" distB="0" distL="0" distR="0" wp14:anchorId="61FEFDF2" wp14:editId="152A923B">
                  <wp:extent cx="2835603" cy="2126324"/>
                  <wp:effectExtent l="0" t="7302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632" cy="212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2288">
              <w:rPr>
                <w:noProof/>
              </w:rPr>
              <w:drawing>
                <wp:inline distT="0" distB="0" distL="0" distR="0" wp14:anchorId="07B4A75D" wp14:editId="1DC5CD71">
                  <wp:extent cx="2845307" cy="2133600"/>
                  <wp:effectExtent l="0" t="635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7597" cy="213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19EF4" w14:textId="1F5A5857" w:rsidR="00BC02A0" w:rsidRDefault="006300F8">
      <w:r>
        <w:rPr>
          <w:noProof/>
        </w:rPr>
        <w:lastRenderedPageBreak/>
        <w:drawing>
          <wp:inline distT="0" distB="0" distL="0" distR="0" wp14:anchorId="51E58295" wp14:editId="42E4DF3F">
            <wp:extent cx="3580522" cy="2684913"/>
            <wp:effectExtent l="0" t="952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881" cy="26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CFD4" w14:textId="594B0566" w:rsidR="006300F8" w:rsidRDefault="006300F8"/>
    <w:p w14:paraId="2E1AEE93" w14:textId="2A9C7346" w:rsidR="006300F8" w:rsidRDefault="006300F8">
      <w:r>
        <w:t xml:space="preserve">                                                               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315F08D5" wp14:editId="799063D5">
            <wp:extent cx="3680460" cy="2759853"/>
            <wp:effectExtent l="317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240" cy="27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45"/>
    <w:rsid w:val="001C5E4D"/>
    <w:rsid w:val="0029044B"/>
    <w:rsid w:val="00486CB5"/>
    <w:rsid w:val="005C5491"/>
    <w:rsid w:val="006300F8"/>
    <w:rsid w:val="00696D9C"/>
    <w:rsid w:val="007E1225"/>
    <w:rsid w:val="009406A1"/>
    <w:rsid w:val="00B32288"/>
    <w:rsid w:val="00B774E8"/>
    <w:rsid w:val="00BA0E5F"/>
    <w:rsid w:val="00BC02A0"/>
    <w:rsid w:val="00E23132"/>
    <w:rsid w:val="00F7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46D18"/>
  <w15:chartTrackingRefBased/>
  <w15:docId w15:val="{4B4A8DF0-7182-49C3-ACB1-8A3BF1DE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cut">
    <w:name w:val="incut"/>
    <w:basedOn w:val="a"/>
    <w:rsid w:val="00BC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C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BC0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4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2021-10-11T11:52:00Z</dcterms:created>
  <dcterms:modified xsi:type="dcterms:W3CDTF">2021-10-13T10:55:00Z</dcterms:modified>
</cp:coreProperties>
</file>