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23" w:rsidRPr="00EB5CC3" w:rsidRDefault="00827323" w:rsidP="00827323">
      <w:pPr>
        <w:pStyle w:val="3"/>
        <w:rPr>
          <w:bCs w:val="0"/>
          <w:sz w:val="28"/>
          <w:szCs w:val="28"/>
        </w:rPr>
      </w:pPr>
      <w:r w:rsidRPr="00EB5CC3">
        <w:rPr>
          <w:bCs w:val="0"/>
          <w:sz w:val="28"/>
          <w:szCs w:val="28"/>
        </w:rPr>
        <w:t>Рекомендации логопеда на лето: «Как не утратить речевые навыки ребёнка – звукопроизношение».</w:t>
      </w:r>
      <w:r>
        <w:rPr>
          <w:bCs w:val="0"/>
          <w:sz w:val="28"/>
          <w:szCs w:val="28"/>
        </w:rPr>
        <w:t xml:space="preserve"> </w:t>
      </w:r>
    </w:p>
    <w:p w:rsidR="00827323" w:rsidRDefault="00827323" w:rsidP="0082732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была проделана большая работа по преодолению нарушения звукопроизношения. Также весь учебный год велась работа над звукобуквенным анализом и синтезом слов, слоговым составом слова. Была проведена работа на дифференциации согласных, имеющих акустико-артикуляционное сходство (т. е. похоже приносящихся) с целью предотвращения дальнейших ошибок на письме.</w:t>
      </w:r>
    </w:p>
    <w:p w:rsidR="00827323" w:rsidRPr="00EB5CC3" w:rsidRDefault="00827323" w:rsidP="0082732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учебного года велась работа по расширению словарного запаса дошкольников, по развитию связной речи, а также работа по развитию памяти, мышления, внимания и самоконтроля. За год дети разучили большое количество стихотворений, скороговорок, </w:t>
      </w:r>
      <w:proofErr w:type="spell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пробовали читать и пересказали множество текстов - всё это также помогает развивать и укреплять память.</w:t>
      </w:r>
    </w:p>
    <w:p w:rsidR="00827323" w:rsidRDefault="00827323" w:rsidP="00827323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лето – пора отпусков, детского отдыха.  Самая главная задача отдохнуть самим и оздоровить детей. Родителям детей, имеющих речевые недостатки, и летом нельзя забывать о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 </w:t>
      </w:r>
    </w:p>
    <w:p w:rsidR="00827323" w:rsidRPr="00EB5CC3" w:rsidRDefault="00827323" w:rsidP="0082732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more"/>
      <w:bookmarkEnd w:id="0"/>
      <w:proofErr w:type="gram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альбомы, задания по лексическим темам и обучению грамоте, копии выученных стихов, пересказов и т.д.) и убедительно, доходчиво объяснить близким, как важны для ребенка эти упражнения и игры.</w:t>
      </w:r>
      <w:proofErr w:type="gramEnd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</w:p>
    <w:p w:rsidR="00827323" w:rsidRDefault="00827323" w:rsidP="00827323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Ребенку и логопеду приходится начинать все сначала, а хотелось бы двигаться дальше! </w:t>
      </w:r>
    </w:p>
    <w:p w:rsidR="00827323" w:rsidRPr="00EB5CC3" w:rsidRDefault="00827323" w:rsidP="00827323">
      <w:pPr>
        <w:shd w:val="clear" w:color="auto" w:fill="FFFFFF"/>
        <w:spacing w:before="90" w:after="9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23" w:rsidRPr="00192DE5" w:rsidRDefault="00827323" w:rsidP="00827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выполняйте зарядку для языка (артикуляционную гимнастику):</w:t>
      </w:r>
    </w:p>
    <w:p w:rsidR="00827323" w:rsidRPr="00192DE5" w:rsidRDefault="00827323" w:rsidP="00827323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«Вкусное варенье»</w:t>
      </w:r>
    </w:p>
    <w:p w:rsidR="00827323" w:rsidRPr="00192DE5" w:rsidRDefault="00827323" w:rsidP="0082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«Ласковая чашечка» </w:t>
      </w:r>
    </w:p>
    <w:p w:rsidR="00827323" w:rsidRPr="00192DE5" w:rsidRDefault="00827323" w:rsidP="0082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«Кузнечик» </w:t>
      </w:r>
    </w:p>
    <w:p w:rsidR="00827323" w:rsidRPr="00192DE5" w:rsidRDefault="00827323" w:rsidP="0082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«Маляр» </w:t>
      </w:r>
    </w:p>
    <w:p w:rsidR="00827323" w:rsidRPr="00192DE5" w:rsidRDefault="00827323" w:rsidP="0082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«Индюк» </w:t>
      </w:r>
    </w:p>
    <w:p w:rsidR="00827323" w:rsidRPr="00192DE5" w:rsidRDefault="00827323" w:rsidP="0082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«Качели» </w:t>
      </w:r>
    </w:p>
    <w:p w:rsidR="00827323" w:rsidRPr="00192DE5" w:rsidRDefault="00827323" w:rsidP="0082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«Лошадка» </w:t>
      </w:r>
    </w:p>
    <w:p w:rsidR="00827323" w:rsidRPr="00192DE5" w:rsidRDefault="00827323" w:rsidP="0082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«Грибок» </w:t>
      </w:r>
    </w:p>
    <w:p w:rsidR="00827323" w:rsidRPr="00192DE5" w:rsidRDefault="00827323" w:rsidP="00827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«Чистим зубки» </w:t>
      </w:r>
    </w:p>
    <w:p w:rsidR="00827323" w:rsidRPr="00192DE5" w:rsidRDefault="00827323" w:rsidP="00827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автоматизировать поставленные звуки.</w:t>
      </w:r>
    </w:p>
    <w:p w:rsidR="00827323" w:rsidRPr="00192DE5" w:rsidRDefault="00827323" w:rsidP="00827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массаж языка зубной щёткой и рук шариками Су-</w:t>
      </w:r>
      <w:proofErr w:type="spell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пружинками.</w:t>
      </w:r>
    </w:p>
    <w:p w:rsidR="00827323" w:rsidRPr="00192DE5" w:rsidRDefault="00827323" w:rsidP="00827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материал по тетрадям для домашних заданий 2.Проигрывайте игры "Раздели слова на слоги!", "</w:t>
      </w:r>
      <w:proofErr w:type="gram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 "Нет чего?", "Много чего?", "Сосчитай до 5!", "Четвёртый лишний!", "Назови ласково!", "Чей? Чья? Чьи?", "Какой? Какая? </w:t>
      </w:r>
      <w:proofErr w:type="gram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?", "Что делают? Что с ними можно делать?",  "</w:t>
      </w:r>
      <w:proofErr w:type="gram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".</w:t>
      </w:r>
    </w:p>
    <w:p w:rsidR="00827323" w:rsidRPr="00192DE5" w:rsidRDefault="00827323" w:rsidP="00827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своей речью и речью ребёнка, сразу же исправляйте ошибки!</w:t>
      </w:r>
    </w:p>
    <w:p w:rsidR="00827323" w:rsidRPr="00EB5CC3" w:rsidRDefault="00827323" w:rsidP="00827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Заучивайте стихи, </w:t>
      </w:r>
      <w:proofErr w:type="spell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загадки, </w:t>
      </w:r>
      <w:proofErr w:type="spellStart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маленькие рассказы с поставленными проблемными звуками.</w:t>
      </w:r>
    </w:p>
    <w:p w:rsidR="00827323" w:rsidRPr="00192DE5" w:rsidRDefault="00827323" w:rsidP="008273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летних занятий</w:t>
      </w: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закреплению звукопроизношения</w:t>
      </w: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следующую литературу:</w:t>
      </w:r>
    </w:p>
    <w:p w:rsidR="00827323" w:rsidRPr="00192DE5" w:rsidRDefault="00827323" w:rsidP="00827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Коноваленко, С.В. Коноваленко Домашние тетради для закрепления звуков (Л, ЛЬ, С, </w:t>
      </w: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Ц, Ч, Щ, Ш, Ж, Р, РЬ, СЬ, ЗЬ )В.В.;</w:t>
      </w:r>
    </w:p>
    <w:p w:rsidR="00827323" w:rsidRPr="00192DE5" w:rsidRDefault="00827323" w:rsidP="00827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Ю.Б. Жихарева-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Норкина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Домашние тетради для логопедических занятий с детьми (закрепление звуков Л. ЛЬ, </w:t>
      </w: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РЬ, С-СЬ, З-ЗЬ-Ц, Ш-Ж, Ч-Щ );</w:t>
      </w:r>
    </w:p>
    <w:p w:rsidR="00827323" w:rsidRPr="00192DE5" w:rsidRDefault="00827323" w:rsidP="00827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Ткаченко Фонет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рассказы с картинками (</w:t>
      </w: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Л, ЛЬ, Ш-Ж, Р-РЬ, С-СЬ, З-ЗЬ</w:t>
      </w: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,);</w:t>
      </w:r>
      <w:proofErr w:type="gramEnd"/>
    </w:p>
    <w:p w:rsidR="00827323" w:rsidRPr="00192DE5" w:rsidRDefault="00827323" w:rsidP="00827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Смирнова Мы учим звуки </w:t>
      </w: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</w:p>
    <w:p w:rsidR="00827323" w:rsidRPr="00192DE5" w:rsidRDefault="00827323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 Мы учим звуки </w:t>
      </w: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Л.;</w:t>
      </w:r>
    </w:p>
    <w:p w:rsidR="00827323" w:rsidRPr="00192DE5" w:rsidRDefault="00827323" w:rsidP="008273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Комарова Автоматизация звука </w:t>
      </w:r>
      <w:proofErr w:type="spell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игровых упражнениях.</w:t>
      </w:r>
    </w:p>
    <w:p w:rsidR="00827323" w:rsidRPr="00192DE5" w:rsidRDefault="00827323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 Л в игровых упражнениях.</w:t>
      </w:r>
    </w:p>
    <w:p w:rsidR="00827323" w:rsidRPr="00192DE5" w:rsidRDefault="00827323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звука </w:t>
      </w: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игровых упражнениях.</w:t>
      </w:r>
    </w:p>
    <w:p w:rsidR="00827323" w:rsidRPr="00192DE5" w:rsidRDefault="00827323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</w:t>
      </w: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игровых упражнениях.</w:t>
      </w:r>
    </w:p>
    <w:p w:rsidR="00827323" w:rsidRDefault="00827323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88" w:rsidRDefault="00213288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827323" w:rsidRDefault="00827323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23" w:rsidRDefault="00827323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23" w:rsidRDefault="00827323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23" w:rsidRPr="001108F4" w:rsidRDefault="00827323" w:rsidP="00827323">
      <w:pPr>
        <w:rPr>
          <w:rFonts w:ascii="Times New Roman" w:hAnsi="Times New Roman" w:cs="Times New Roman"/>
          <w:b/>
          <w:sz w:val="28"/>
          <w:szCs w:val="28"/>
        </w:rPr>
      </w:pPr>
      <w:r w:rsidRPr="00110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Используемые источники:</w:t>
      </w:r>
    </w:p>
    <w:p w:rsidR="00827323" w:rsidRPr="00B7508E" w:rsidRDefault="00827323" w:rsidP="00827323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Dskv1540.mskobr.ru;</w:t>
      </w:r>
    </w:p>
    <w:p w:rsidR="00827323" w:rsidRPr="00B7508E" w:rsidRDefault="00827323" w:rsidP="00827323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Nsportal.ru;</w:t>
      </w:r>
    </w:p>
    <w:p w:rsidR="00827323" w:rsidRPr="00B7508E" w:rsidRDefault="00827323" w:rsidP="00827323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Solnyshko.uo-topki.ru;</w:t>
      </w:r>
    </w:p>
    <w:p w:rsidR="00827323" w:rsidRPr="00B7508E" w:rsidRDefault="00827323" w:rsidP="00827323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Detsadik8.ru;</w:t>
      </w:r>
    </w:p>
    <w:p w:rsidR="00827323" w:rsidRPr="00B7508E" w:rsidRDefault="00827323" w:rsidP="00827323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Logopedtm.blogspot.ru;</w:t>
      </w:r>
    </w:p>
    <w:p w:rsidR="00827323" w:rsidRPr="00B7508E" w:rsidRDefault="00827323" w:rsidP="00827323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Vospitateli.ml.</w:t>
      </w:r>
    </w:p>
    <w:p w:rsidR="00827323" w:rsidRPr="00EB5CC3" w:rsidRDefault="00827323" w:rsidP="008273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23" w:rsidRDefault="00827323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23" w:rsidRDefault="00827323" w:rsidP="00827323">
      <w:pPr>
        <w:shd w:val="clear" w:color="auto" w:fill="FFFFFF"/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1B9" w:rsidRDefault="00FD01B9"/>
    <w:p w:rsidR="00827323" w:rsidRDefault="00827323"/>
    <w:p w:rsidR="00827323" w:rsidRDefault="00827323"/>
    <w:p w:rsidR="00827323" w:rsidRDefault="00827323"/>
    <w:p w:rsidR="00827323" w:rsidRDefault="00827323"/>
    <w:p w:rsidR="00827323" w:rsidRDefault="00827323"/>
    <w:p w:rsidR="00827323" w:rsidRDefault="00827323"/>
    <w:p w:rsidR="00827323" w:rsidRDefault="00827323"/>
    <w:p w:rsidR="00827323" w:rsidRDefault="00827323"/>
    <w:p w:rsidR="00827323" w:rsidRDefault="00827323"/>
    <w:p w:rsidR="00827323" w:rsidRDefault="00827323"/>
    <w:p w:rsidR="00827323" w:rsidRDefault="00827323"/>
    <w:p w:rsidR="00827323" w:rsidRDefault="00827323"/>
    <w:sectPr w:rsidR="00827323" w:rsidSect="00FD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D7E"/>
    <w:multiLevelType w:val="multilevel"/>
    <w:tmpl w:val="7C76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70F7E"/>
    <w:multiLevelType w:val="multilevel"/>
    <w:tmpl w:val="12C8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92248"/>
    <w:multiLevelType w:val="multilevel"/>
    <w:tmpl w:val="A808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9632C"/>
    <w:multiLevelType w:val="multilevel"/>
    <w:tmpl w:val="9540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B202D"/>
    <w:multiLevelType w:val="multilevel"/>
    <w:tmpl w:val="0EB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01728"/>
    <w:multiLevelType w:val="multilevel"/>
    <w:tmpl w:val="375AE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323"/>
    <w:rsid w:val="00213288"/>
    <w:rsid w:val="00827323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23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827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7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2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Юзер</cp:lastModifiedBy>
  <cp:revision>4</cp:revision>
  <dcterms:created xsi:type="dcterms:W3CDTF">2022-05-18T08:36:00Z</dcterms:created>
  <dcterms:modified xsi:type="dcterms:W3CDTF">2022-05-30T09:03:00Z</dcterms:modified>
</cp:coreProperties>
</file>