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412" w:rsidRPr="00B21412" w:rsidRDefault="00B21412" w:rsidP="00B2141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2"/>
          <w:szCs w:val="48"/>
          <w:lang w:eastAsia="ru-RU"/>
        </w:rPr>
      </w:pPr>
      <w:bookmarkStart w:id="0" w:name="_GoBack"/>
      <w:r w:rsidRPr="00B21412">
        <w:rPr>
          <w:rFonts w:ascii="Times New Roman" w:eastAsiaTheme="minorEastAsia" w:hAnsi="Times New Roman" w:cs="Times New Roman"/>
          <w:b/>
          <w:bCs/>
          <w:kern w:val="36"/>
          <w:sz w:val="32"/>
          <w:szCs w:val="48"/>
          <w:lang w:eastAsia="ru-RU"/>
        </w:rPr>
        <w:t>Изобразительная деятельность</w:t>
      </w:r>
      <w:r w:rsidRPr="00B21412">
        <w:rPr>
          <w:rFonts w:ascii="Times New Roman" w:eastAsia="Times New Roman" w:hAnsi="Times New Roman" w:cs="Times New Roman"/>
          <w:b/>
          <w:bCs/>
          <w:color w:val="000000"/>
          <w:kern w:val="36"/>
          <w:sz w:val="24"/>
          <w:szCs w:val="48"/>
          <w:lang w:eastAsia="ru-RU"/>
        </w:rPr>
        <w:t xml:space="preserve"> </w:t>
      </w:r>
      <w:r w:rsidRPr="00B21412">
        <w:rPr>
          <w:rFonts w:ascii="Times New Roman" w:eastAsia="Times New Roman" w:hAnsi="Times New Roman" w:cs="Times New Roman"/>
          <w:b/>
          <w:bCs/>
          <w:color w:val="000000"/>
          <w:kern w:val="36"/>
          <w:sz w:val="32"/>
          <w:szCs w:val="48"/>
          <w:lang w:eastAsia="ru-RU"/>
        </w:rPr>
        <w:t>в работе с детьми 2</w:t>
      </w:r>
      <w:r w:rsidRPr="00B21412">
        <w:rPr>
          <w:rFonts w:ascii="Times New Roman" w:eastAsia="Times New Roman" w:hAnsi="Times New Roman" w:cs="Times New Roman"/>
          <w:b/>
          <w:bCs/>
          <w:color w:val="000000"/>
          <w:kern w:val="36"/>
          <w:sz w:val="32"/>
          <w:szCs w:val="48"/>
          <w:lang w:eastAsia="ru-RU"/>
        </w:rPr>
        <w:noBreakHyphen/>
        <w:t>3 лет.</w:t>
      </w:r>
      <w:bookmarkEnd w:id="0"/>
      <w:r w:rsidRPr="00B21412">
        <w:rPr>
          <w:rFonts w:ascii="Times New Roman" w:eastAsia="Times New Roman" w:hAnsi="Times New Roman" w:cs="Times New Roman"/>
          <w:b/>
          <w:bCs/>
          <w:color w:val="000000"/>
          <w:kern w:val="36"/>
          <w:sz w:val="32"/>
          <w:szCs w:val="48"/>
          <w:lang w:eastAsia="ru-RU"/>
        </w:rPr>
        <w:t xml:space="preserve"> </w:t>
      </w:r>
    </w:p>
    <w:p w:rsidR="00B21412" w:rsidRPr="00B21412" w:rsidRDefault="00B21412" w:rsidP="00B21412">
      <w:pPr>
        <w:spacing w:after="0" w:line="240" w:lineRule="auto"/>
        <w:jc w:val="both"/>
        <w:rPr>
          <w:rFonts w:ascii="Times New Roman" w:eastAsia="Times New Roman" w:hAnsi="Times New Roman" w:cs="Times New Roman"/>
          <w:sz w:val="28"/>
          <w:szCs w:val="24"/>
          <w:lang w:eastAsia="ru-RU"/>
        </w:rPr>
      </w:pPr>
      <w:r w:rsidRPr="00B21412">
        <w:rPr>
          <w:rFonts w:ascii="Times New Roman" w:eastAsia="Times New Roman" w:hAnsi="Times New Roman" w:cs="Times New Roman"/>
          <w:sz w:val="24"/>
          <w:szCs w:val="24"/>
          <w:lang w:eastAsia="ru-RU"/>
        </w:rPr>
        <w:t xml:space="preserve">   </w:t>
      </w:r>
      <w:r w:rsidRPr="00B21412">
        <w:rPr>
          <w:rFonts w:ascii="Times New Roman" w:eastAsia="Times New Roman" w:hAnsi="Times New Roman" w:cs="Times New Roman"/>
          <w:sz w:val="28"/>
          <w:szCs w:val="24"/>
          <w:lang w:eastAsia="ru-RU"/>
        </w:rPr>
        <w:t xml:space="preserve">Изобразительная деятельность с детьми раннего и младшего дошкольного возраста не только развивает умение рисовать, но и гармонизирует эмоциональное состояние ребенка, погружает в мир волшебства, развивает мелкую моторику и за счет этого активизирует речевые зоны мозга, позволяет раскрыть творческий потенциал. </w:t>
      </w:r>
    </w:p>
    <w:p w:rsidR="00B21412" w:rsidRPr="00B21412" w:rsidRDefault="00B21412" w:rsidP="00B21412">
      <w:pPr>
        <w:spacing w:before="100" w:beforeAutospacing="1" w:after="100" w:afterAutospacing="1" w:line="240" w:lineRule="auto"/>
        <w:jc w:val="both"/>
        <w:rPr>
          <w:rFonts w:ascii="Times New Roman" w:eastAsiaTheme="minorEastAsia" w:hAnsi="Times New Roman" w:cs="Times New Roman"/>
          <w:sz w:val="28"/>
          <w:szCs w:val="24"/>
          <w:lang w:eastAsia="ru-RU"/>
        </w:rPr>
      </w:pPr>
      <w:r w:rsidRPr="00B21412">
        <w:rPr>
          <w:rFonts w:ascii="Times New Roman" w:eastAsiaTheme="minorEastAsia" w:hAnsi="Times New Roman" w:cs="Times New Roman"/>
          <w:sz w:val="28"/>
          <w:szCs w:val="24"/>
          <w:lang w:eastAsia="ru-RU"/>
        </w:rPr>
        <w:t xml:space="preserve">   Чтобы развивать личность детей 2–3 лет средствами изобразительной деятельности, обеспечить детям эмоциональную разрядку и снять психоэмоциональное напряжение, как нельзя лучше подходит пальчиковое рисование. Пальчиковое рисование — это увлекательный творческий процесс, который приносит огромную пользу ребенку. Первый учитель — мама, инструменты — пальцы, ладошки и специальные краски. </w:t>
      </w:r>
      <w:proofErr w:type="gramStart"/>
      <w:r w:rsidRPr="00B21412">
        <w:rPr>
          <w:rFonts w:ascii="Times New Roman" w:eastAsiaTheme="minorEastAsia" w:hAnsi="Times New Roman" w:cs="Times New Roman"/>
          <w:sz w:val="28"/>
          <w:szCs w:val="24"/>
          <w:lang w:eastAsia="ru-RU"/>
        </w:rPr>
        <w:t>Последние можно купить в отделе товаров для детского творчества.</w:t>
      </w:r>
      <w:proofErr w:type="gramEnd"/>
      <w:r w:rsidRPr="00B21412">
        <w:rPr>
          <w:rFonts w:ascii="Times New Roman" w:eastAsiaTheme="minorEastAsia" w:hAnsi="Times New Roman" w:cs="Times New Roman"/>
          <w:sz w:val="28"/>
          <w:szCs w:val="24"/>
          <w:lang w:eastAsia="ru-RU"/>
        </w:rPr>
        <w:t xml:space="preserve"> У них особая консистенция, которая не требует разбавления водой. Баночки должны плотно закрываться, чтобы краска не загустела слишком быстро. Цвета для первых художественных уроков лучше выбирать яркие, насыщенные. Но не забывайте, что малыши — не творцы, а манипуляторы. Они изучают мир, манипулируя предметами, материалами, формами, изучают их возможности и свойства. Им нужно все попробовать «на зубок», облизать, пожевать, потрогать, побросать — они используют все виды ощущений. Поэтому материалы должны быть безопасными. </w:t>
      </w:r>
    </w:p>
    <w:p w:rsidR="00B21412" w:rsidRPr="00B21412" w:rsidRDefault="00B21412" w:rsidP="00B21412">
      <w:pPr>
        <w:spacing w:before="100" w:beforeAutospacing="1" w:after="100" w:afterAutospacing="1" w:line="240" w:lineRule="auto"/>
        <w:jc w:val="both"/>
        <w:rPr>
          <w:rFonts w:ascii="Times New Roman" w:eastAsiaTheme="minorEastAsia" w:hAnsi="Times New Roman" w:cs="Times New Roman"/>
          <w:sz w:val="28"/>
          <w:szCs w:val="24"/>
          <w:lang w:eastAsia="ru-RU"/>
        </w:rPr>
      </w:pPr>
      <w:r w:rsidRPr="00B21412">
        <w:rPr>
          <w:rFonts w:ascii="Times New Roman" w:eastAsiaTheme="minorEastAsia" w:hAnsi="Times New Roman" w:cs="Times New Roman"/>
          <w:sz w:val="28"/>
          <w:szCs w:val="24"/>
          <w:lang w:eastAsia="ru-RU"/>
        </w:rPr>
        <w:t xml:space="preserve">    Подобные занятия помогут научить малышей различать цвета, экспериментировать с цветом, наблюдать, сравнивать и выстраивать причинно-следственные связи. Это инструмент для того, чтобы развивать творческое отношение к миру. С помощью пальчикового рисования маленький ребенок учится проявлять и выражать себя. </w:t>
      </w:r>
      <w:r w:rsidRPr="00B21412">
        <w:rPr>
          <w:rFonts w:ascii="Times New Roman" w:eastAsia="Times New Roman" w:hAnsi="Times New Roman" w:cs="Times New Roman"/>
          <w:bCs/>
          <w:sz w:val="28"/>
          <w:szCs w:val="24"/>
          <w:lang w:eastAsia="ru-RU"/>
        </w:rPr>
        <w:t>Пальчиковое рисование развивает творческое отношение к миру, учит различать цвета и сравнивать.</w:t>
      </w:r>
      <w:r w:rsidRPr="00B21412">
        <w:rPr>
          <w:rFonts w:ascii="Times New Roman" w:eastAsia="Times New Roman" w:hAnsi="Times New Roman" w:cs="Times New Roman"/>
          <w:sz w:val="28"/>
          <w:szCs w:val="24"/>
          <w:lang w:eastAsia="ru-RU"/>
        </w:rPr>
        <w:t xml:space="preserve"> </w:t>
      </w:r>
    </w:p>
    <w:p w:rsidR="00B21412" w:rsidRPr="00B21412" w:rsidRDefault="00B21412" w:rsidP="00B21412">
      <w:pPr>
        <w:spacing w:before="100" w:beforeAutospacing="1" w:after="100" w:afterAutospacing="1" w:line="240" w:lineRule="auto"/>
        <w:jc w:val="both"/>
        <w:rPr>
          <w:rFonts w:ascii="Times New Roman" w:eastAsia="Times New Roman" w:hAnsi="Times New Roman" w:cs="Times New Roman"/>
          <w:sz w:val="28"/>
          <w:szCs w:val="24"/>
          <w:lang w:eastAsia="ru-RU"/>
        </w:rPr>
      </w:pPr>
      <w:r w:rsidRPr="00B21412">
        <w:rPr>
          <w:rFonts w:ascii="Times New Roman" w:eastAsia="Times New Roman" w:hAnsi="Times New Roman" w:cs="Times New Roman"/>
          <w:sz w:val="28"/>
          <w:szCs w:val="24"/>
          <w:lang w:eastAsia="ru-RU"/>
        </w:rPr>
        <w:t xml:space="preserve">    С учетом возрастных особенностей воспитанников 2–3 лет используйте рисование штампами. Чтобы сделать штампы для рисования, возьмите разноцветные крышки от бутылок и губку. Нарисуйте на губке основные геометрические фигуры: квадрат, треугольник и круг. Фигуры должны помещаться на крышки. Вырежьте заготовки и приклейте к крышкам. Штампы готовы. Осталось подготовить пальчиковые краски базовых цветов и приступить к рисованию с детьми.</w:t>
      </w:r>
    </w:p>
    <w:p w:rsidR="00B21412" w:rsidRPr="00B21412" w:rsidRDefault="00B21412" w:rsidP="00B21412">
      <w:pPr>
        <w:spacing w:after="0" w:line="240" w:lineRule="auto"/>
        <w:jc w:val="center"/>
        <w:rPr>
          <w:rFonts w:ascii="Times New Roman" w:eastAsia="Times New Roman" w:hAnsi="Times New Roman" w:cs="Times New Roman"/>
          <w:sz w:val="24"/>
          <w:szCs w:val="24"/>
          <w:lang w:eastAsia="ru-RU"/>
        </w:rPr>
      </w:pPr>
      <w:r w:rsidRPr="00B21412">
        <w:rPr>
          <w:rFonts w:ascii="Times New Roman" w:eastAsia="Times New Roman" w:hAnsi="Times New Roman" w:cs="Times New Roman"/>
          <w:noProof/>
          <w:color w:val="0000FF"/>
          <w:sz w:val="24"/>
          <w:szCs w:val="24"/>
          <w:lang w:eastAsia="ru-RU"/>
        </w:rPr>
        <w:drawing>
          <wp:inline distT="0" distB="0" distL="0" distR="0" wp14:anchorId="5D371E74" wp14:editId="26982D85">
            <wp:extent cx="2524125" cy="1381125"/>
            <wp:effectExtent l="0" t="0" r="9525" b="9525"/>
            <wp:docPr id="1" name="Рисунок 1" descr="https://e.profkiosk.ru/service_tbn2/resize/zoom/350x0/lxaa6p.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profkiosk.ru/service_tbn2/resize/zoom/350x0/lxaa6p.jpg"/>
                    <pic:cNvPicPr>
                      <a:picLocks noChangeAspect="1" noChangeArrowheads="1"/>
                    </pic:cNvPicPr>
                  </pic:nvPicPr>
                  <pic:blipFill>
                    <a:blip r:link="rId6">
                      <a:extLst>
                        <a:ext uri="{28A0092B-C50C-407E-A947-70E740481C1C}">
                          <a14:useLocalDpi xmlns:a14="http://schemas.microsoft.com/office/drawing/2010/main" val="0"/>
                        </a:ext>
                      </a:extLst>
                    </a:blip>
                    <a:srcRect l="12138" r="12160" b="26967"/>
                    <a:stretch>
                      <a:fillRect/>
                    </a:stretch>
                  </pic:blipFill>
                  <pic:spPr bwMode="auto">
                    <a:xfrm>
                      <a:off x="0" y="0"/>
                      <a:ext cx="2524125" cy="1381125"/>
                    </a:xfrm>
                    <a:prstGeom prst="rect">
                      <a:avLst/>
                    </a:prstGeom>
                    <a:noFill/>
                    <a:ln>
                      <a:noFill/>
                    </a:ln>
                  </pic:spPr>
                </pic:pic>
              </a:graphicData>
            </a:graphic>
          </wp:inline>
        </w:drawing>
      </w:r>
    </w:p>
    <w:p w:rsidR="00B21412" w:rsidRPr="00B21412" w:rsidRDefault="00B21412" w:rsidP="00B21412">
      <w:pPr>
        <w:spacing w:before="100" w:beforeAutospacing="1" w:after="100" w:afterAutospacing="1" w:line="240" w:lineRule="auto"/>
        <w:jc w:val="both"/>
        <w:rPr>
          <w:rFonts w:ascii="Times New Roman" w:eastAsiaTheme="minorEastAsia" w:hAnsi="Times New Roman" w:cs="Times New Roman"/>
          <w:sz w:val="28"/>
          <w:szCs w:val="28"/>
          <w:lang w:eastAsia="ru-RU"/>
        </w:rPr>
      </w:pPr>
      <w:r w:rsidRPr="00B21412">
        <w:rPr>
          <w:rFonts w:ascii="Times New Roman" w:eastAsiaTheme="minorEastAsia" w:hAnsi="Times New Roman" w:cs="Times New Roman"/>
          <w:sz w:val="28"/>
          <w:szCs w:val="28"/>
          <w:lang w:eastAsia="ru-RU"/>
        </w:rPr>
        <w:lastRenderedPageBreak/>
        <w:t xml:space="preserve">    Для рисования используйте время, когда дети в хорошем настроении. Предоставьте им комфортное пространство для творчества. В ходе работы подбирайте игры по принципу от </w:t>
      </w:r>
      <w:proofErr w:type="gramStart"/>
      <w:r w:rsidRPr="00B21412">
        <w:rPr>
          <w:rFonts w:ascii="Times New Roman" w:eastAsiaTheme="minorEastAsia" w:hAnsi="Times New Roman" w:cs="Times New Roman"/>
          <w:sz w:val="28"/>
          <w:szCs w:val="28"/>
          <w:lang w:eastAsia="ru-RU"/>
        </w:rPr>
        <w:t>простого</w:t>
      </w:r>
      <w:proofErr w:type="gramEnd"/>
      <w:r w:rsidRPr="00B21412">
        <w:rPr>
          <w:rFonts w:ascii="Times New Roman" w:eastAsiaTheme="minorEastAsia" w:hAnsi="Times New Roman" w:cs="Times New Roman"/>
          <w:sz w:val="28"/>
          <w:szCs w:val="28"/>
          <w:lang w:eastAsia="ru-RU"/>
        </w:rPr>
        <w:t xml:space="preserve"> к сложному. Сначала рисуйте вместе с ребенком, а потом давайте ему возможность повторить задание самостоятельно. Обозначайте словами то, что вы делаете и рисуете, побуждайте ребенка к речи. В конце занятия обязательно похвалите детей, выразите свое восхищение. </w:t>
      </w:r>
    </w:p>
    <w:p w:rsidR="00B21412" w:rsidRPr="00B21412" w:rsidRDefault="00B21412" w:rsidP="00B21412">
      <w:pPr>
        <w:spacing w:before="100" w:beforeAutospacing="1" w:after="100" w:afterAutospacing="1" w:line="240" w:lineRule="auto"/>
        <w:jc w:val="center"/>
        <w:rPr>
          <w:rFonts w:ascii="Times New Roman" w:eastAsiaTheme="minorEastAsia" w:hAnsi="Times New Roman" w:cs="Times New Roman"/>
          <w:b/>
          <w:sz w:val="32"/>
          <w:szCs w:val="28"/>
          <w:lang w:eastAsia="ru-RU"/>
        </w:rPr>
      </w:pPr>
      <w:r w:rsidRPr="00B21412">
        <w:rPr>
          <w:rFonts w:ascii="Times New Roman" w:eastAsiaTheme="minorEastAsia" w:hAnsi="Times New Roman" w:cs="Times New Roman"/>
          <w:b/>
          <w:sz w:val="32"/>
          <w:szCs w:val="28"/>
          <w:lang w:eastAsia="ru-RU"/>
        </w:rPr>
        <w:t>Воспользуйтесь готовой картотекой.</w:t>
      </w: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bookmarkStart w:id="1" w:name="L4"/>
      <w:bookmarkStart w:id="2" w:name="T1"/>
      <w:bookmarkEnd w:id="1"/>
      <w:bookmarkEnd w:id="2"/>
      <w:r w:rsidRPr="00B21412">
        <w:rPr>
          <w:rFonts w:ascii="Times New Roman" w:eastAsia="Times New Roman" w:hAnsi="Times New Roman" w:cs="Times New Roman"/>
          <w:sz w:val="28"/>
          <w:szCs w:val="28"/>
          <w:lang w:eastAsia="ru-RU"/>
        </w:rPr>
        <w:t>Упражнение «Домики»</w:t>
      </w: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r w:rsidRPr="00B21412">
        <w:rPr>
          <w:rFonts w:ascii="Times New Roman" w:eastAsia="Times New Roman" w:hAnsi="Times New Roman" w:cs="Times New Roman"/>
          <w:sz w:val="28"/>
          <w:szCs w:val="28"/>
          <w:lang w:eastAsia="ru-RU"/>
        </w:rPr>
        <w:t>Предложите детям нарисовать разноцветные домики с помощью штампов геометрических фигур: квадрата, треугольника, круга. Придумайте с детьми, кто живет в домиках. Предложите обмакнуть один палец в краску и провести линию, чтобы получилась дорожка. Далее попросите их нарисовать разноцветные следы животных по инструкции: «Идет медвежонок» – дети кулачками оставляют следы; «Прыгают зайцы» – кончиками пальцев дети оставляют следы на бумаге; «Ползут змейки» – дети пальцами рук делают на листке бумаги волнистые линии.</w:t>
      </w: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r w:rsidRPr="00B21412">
        <w:rPr>
          <w:rFonts w:ascii="Times New Roman" w:eastAsia="Times New Roman" w:hAnsi="Times New Roman" w:cs="Times New Roman"/>
          <w:sz w:val="28"/>
          <w:szCs w:val="28"/>
          <w:lang w:eastAsia="ru-RU"/>
        </w:rPr>
        <w:t>В конце пофантазируйте, кто и к кому из жителей домиков пойдет в гости.</w:t>
      </w: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r w:rsidRPr="00B21412">
        <w:rPr>
          <w:rFonts w:ascii="Times New Roman" w:eastAsia="Times New Roman" w:hAnsi="Times New Roman" w:cs="Times New Roman"/>
          <w:sz w:val="28"/>
          <w:szCs w:val="28"/>
          <w:lang w:eastAsia="ru-RU"/>
        </w:rPr>
        <w:t>Упражнение «Разукрась тарелку»</w:t>
      </w: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r w:rsidRPr="00B21412">
        <w:rPr>
          <w:rFonts w:ascii="Times New Roman" w:eastAsia="Times New Roman" w:hAnsi="Times New Roman" w:cs="Times New Roman"/>
          <w:sz w:val="28"/>
          <w:szCs w:val="28"/>
          <w:lang w:eastAsia="ru-RU"/>
        </w:rPr>
        <w:t>Предложите детям нарисовать тарелку для куклы Маши. Вместе с детьми возьмите тарелку и обведите ее по контуру. Нарисуйте вместе второй контур тарелки. Выберите цвет краски и штамп с фигурой. Попросите детей украсить тарелку с помощью штампов. Скажите детям, что все фигуры должны находиться внутри.</w:t>
      </w: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r w:rsidRPr="00B21412">
        <w:rPr>
          <w:rFonts w:ascii="Times New Roman" w:eastAsia="Times New Roman" w:hAnsi="Times New Roman" w:cs="Times New Roman"/>
          <w:sz w:val="28"/>
          <w:szCs w:val="28"/>
          <w:lang w:eastAsia="ru-RU"/>
        </w:rPr>
        <w:t>Упражнение «Человек»</w:t>
      </w: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r w:rsidRPr="00B21412">
        <w:rPr>
          <w:rFonts w:ascii="Times New Roman" w:eastAsia="Times New Roman" w:hAnsi="Times New Roman" w:cs="Times New Roman"/>
          <w:sz w:val="28"/>
          <w:szCs w:val="28"/>
          <w:lang w:eastAsia="ru-RU"/>
        </w:rPr>
        <w:t>Предложите детям нарисовать человека с помощью геометрических фигур. Пофантазируйте, как с помощью фигур можно нарисовать человека. Сначала нарисуйте вместе с детьми круг, затем треугольник – располагайте его на листе в зависимости от пола ребенка. Выберите краску и штампы с фигурами и нарисуйте этими фигурами глаза, нос и рот. В конце обсудите с детьми, какое настроение получилось у человека.</w:t>
      </w: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r w:rsidRPr="00B21412">
        <w:rPr>
          <w:rFonts w:ascii="Times New Roman" w:eastAsia="Times New Roman" w:hAnsi="Times New Roman" w:cs="Times New Roman"/>
          <w:sz w:val="28"/>
          <w:szCs w:val="28"/>
          <w:lang w:eastAsia="ru-RU"/>
        </w:rPr>
        <w:t>Упражнение «Город»</w:t>
      </w: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r w:rsidRPr="00B21412">
        <w:rPr>
          <w:rFonts w:ascii="Times New Roman" w:eastAsia="Times New Roman" w:hAnsi="Times New Roman" w:cs="Times New Roman"/>
          <w:sz w:val="28"/>
          <w:szCs w:val="28"/>
          <w:lang w:eastAsia="ru-RU"/>
        </w:rPr>
        <w:t>Возьмите краски и штампы с фигурами – треугольником и квадратом. Вместе с детьми нарисуйте штампами дом – снизу квадрат, сверху треугольник. Предложите детям сделать три разноцветных дома. Дайте инструкцию: «Нарисовать их надо в разных частях листа и разного цвета: красного, синего и зеленого». Попросите нарисовать около каждого домика человечков соответствующего цвета с помощью штампов – круга и треугольника.</w:t>
      </w: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r w:rsidRPr="00B21412">
        <w:rPr>
          <w:rFonts w:ascii="Times New Roman" w:eastAsia="Times New Roman" w:hAnsi="Times New Roman" w:cs="Times New Roman"/>
          <w:sz w:val="28"/>
          <w:szCs w:val="28"/>
          <w:lang w:eastAsia="ru-RU"/>
        </w:rPr>
        <w:t>Упражнение «Мы идем на день рождения»</w:t>
      </w: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r w:rsidRPr="00B21412">
        <w:rPr>
          <w:rFonts w:ascii="Times New Roman" w:eastAsia="Times New Roman" w:hAnsi="Times New Roman" w:cs="Times New Roman"/>
          <w:sz w:val="28"/>
          <w:szCs w:val="28"/>
          <w:lang w:eastAsia="ru-RU"/>
        </w:rPr>
        <w:t xml:space="preserve">Дайте детям инструкцию: «Сегодня день рождения медвежонка и сейчас вы будете рисовать для него разноцветные воздушные шары! Повторите названия цветов и выберите цвета для рисования». Нарисуйте вместе с </w:t>
      </w:r>
      <w:r w:rsidRPr="00B21412">
        <w:rPr>
          <w:rFonts w:ascii="Times New Roman" w:eastAsia="Times New Roman" w:hAnsi="Times New Roman" w:cs="Times New Roman"/>
          <w:sz w:val="28"/>
          <w:szCs w:val="28"/>
          <w:lang w:eastAsia="ru-RU"/>
        </w:rPr>
        <w:lastRenderedPageBreak/>
        <w:t>детьми воздушные шары. Предложите детям выбрать себе штампы с фигурой, которая им приглянется. Попросите обмакнуть штамп в краске и заполнить один из шаров штампами из фигуры. Объясните, что все фигуры «живут внутри шарика» и для всех шариков надо использовать разные цвета и штампы из фигур. Предложите заполнить оставшиеся шары в соответствии с условием, а в конце – дорисовать ниточки к шарам. Похвалите детей: «Получились красивые разноцветные шары! Можно идти на праздник, поздравлять медвежонка!»</w:t>
      </w: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r w:rsidRPr="00B21412">
        <w:rPr>
          <w:rFonts w:ascii="Times New Roman" w:eastAsia="Times New Roman" w:hAnsi="Times New Roman" w:cs="Times New Roman"/>
          <w:sz w:val="28"/>
          <w:szCs w:val="28"/>
          <w:lang w:eastAsia="ru-RU"/>
        </w:rPr>
        <w:t>В конце деятельности похвалите детей: получились красивые разноцветные рисунки!</w:t>
      </w: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r w:rsidRPr="00B21412">
        <w:rPr>
          <w:rFonts w:ascii="Times New Roman" w:eastAsia="Times New Roman" w:hAnsi="Times New Roman" w:cs="Times New Roman"/>
          <w:sz w:val="28"/>
          <w:szCs w:val="28"/>
          <w:lang w:eastAsia="ru-RU"/>
        </w:rPr>
        <w:lastRenderedPageBreak/>
        <w:t>Информационные источники:</w:t>
      </w: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r w:rsidRPr="00B21412">
        <w:rPr>
          <w:rFonts w:ascii="Times New Roman" w:eastAsia="Times New Roman" w:hAnsi="Times New Roman" w:cs="Times New Roman"/>
          <w:sz w:val="28"/>
          <w:szCs w:val="28"/>
          <w:lang w:eastAsia="ru-RU"/>
        </w:rPr>
        <w:t>https://my-shop.ru/shop/article/13124.html</w:t>
      </w: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r w:rsidRPr="00B21412">
        <w:rPr>
          <w:rFonts w:ascii="Times New Roman" w:eastAsia="Times New Roman" w:hAnsi="Times New Roman" w:cs="Times New Roman"/>
          <w:sz w:val="28"/>
          <w:szCs w:val="28"/>
          <w:lang w:eastAsia="ru-RU"/>
        </w:rPr>
        <w:t>https://www.razvitie21vek.com/blog/risovanie-palchikami</w:t>
      </w: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r w:rsidRPr="00B21412">
        <w:rPr>
          <w:rFonts w:ascii="Times New Roman" w:eastAsia="Times New Roman" w:hAnsi="Times New Roman" w:cs="Times New Roman"/>
          <w:sz w:val="28"/>
          <w:szCs w:val="28"/>
          <w:lang w:eastAsia="ru-RU"/>
        </w:rPr>
        <w:t>Журнал «Справочник педагога-психолога. Детский сад», №6 Июнь 2022</w:t>
      </w:r>
    </w:p>
    <w:p w:rsidR="00B21412" w:rsidRPr="00B21412" w:rsidRDefault="00B21412" w:rsidP="00B21412">
      <w:pPr>
        <w:spacing w:after="0" w:line="240" w:lineRule="auto"/>
        <w:jc w:val="both"/>
        <w:rPr>
          <w:rFonts w:ascii="Times New Roman" w:eastAsia="Times New Roman" w:hAnsi="Times New Roman" w:cs="Times New Roman"/>
          <w:sz w:val="28"/>
          <w:szCs w:val="28"/>
          <w:lang w:eastAsia="ru-RU"/>
        </w:rPr>
      </w:pPr>
    </w:p>
    <w:p w:rsidR="001A5825" w:rsidRDefault="001A5825"/>
    <w:sectPr w:rsidR="001A5825">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321"/>
    <w:rsid w:val="001A5825"/>
    <w:rsid w:val="00333321"/>
    <w:rsid w:val="00B21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4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14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4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14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s://e.profkiosk.ru/service_tbn2/resize/zoom/350x0/lxaa6p.jpg" TargetMode="External"/><Relationship Id="rId5" Type="http://schemas.openxmlformats.org/officeDocument/2006/relationships/hyperlink" Target="//e.profkiosk.ru/service_tbn2/g5en3r.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2022-08-30T14:14:00Z</dcterms:created>
  <dcterms:modified xsi:type="dcterms:W3CDTF">2022-08-30T14:15:00Z</dcterms:modified>
</cp:coreProperties>
</file>