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A5" w:rsidRDefault="000D41A5" w:rsidP="000C04F5">
      <w:pPr>
        <w:jc w:val="center"/>
        <w:rPr>
          <w:rFonts w:ascii="Times New Roman" w:hAnsi="Times New Roman"/>
          <w:sz w:val="28"/>
          <w:szCs w:val="28"/>
        </w:rPr>
      </w:pPr>
    </w:p>
    <w:p w:rsidR="000D41A5" w:rsidRDefault="000D41A5" w:rsidP="00B05D72">
      <w:pPr>
        <w:jc w:val="center"/>
        <w:rPr>
          <w:rFonts w:ascii="Times New Roman" w:hAnsi="Times New Roman"/>
          <w:b/>
          <w:sz w:val="40"/>
          <w:szCs w:val="40"/>
        </w:rPr>
      </w:pPr>
      <w:r w:rsidRPr="000C04F5">
        <w:rPr>
          <w:rFonts w:ascii="Times New Roman" w:hAnsi="Times New Roman"/>
          <w:b/>
          <w:sz w:val="40"/>
          <w:szCs w:val="40"/>
        </w:rPr>
        <w:t>Нескучное пение или как выучить песню играя…</w:t>
      </w:r>
    </w:p>
    <w:p w:rsidR="000D41A5" w:rsidRPr="0079768A" w:rsidRDefault="000D41A5" w:rsidP="007976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9768A">
        <w:rPr>
          <w:rFonts w:ascii="Times New Roman" w:hAnsi="Times New Roman"/>
          <w:sz w:val="28"/>
          <w:szCs w:val="28"/>
        </w:rPr>
        <w:t>Ерофеевская С.Л.</w:t>
      </w:r>
    </w:p>
    <w:p w:rsidR="000D41A5" w:rsidRPr="0079768A" w:rsidRDefault="000D41A5" w:rsidP="007976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9768A">
        <w:rPr>
          <w:rFonts w:ascii="Times New Roman" w:hAnsi="Times New Roman"/>
          <w:sz w:val="28"/>
          <w:szCs w:val="28"/>
        </w:rPr>
        <w:t xml:space="preserve">Музыкальный руководитель </w:t>
      </w:r>
    </w:p>
    <w:p w:rsidR="000D41A5" w:rsidRPr="000C04F5" w:rsidRDefault="000D41A5" w:rsidP="000C04F5">
      <w:pPr>
        <w:ind w:right="397" w:firstLine="709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Выучить песню – процесс не самый простой. Как же можно заинтересовать ребенка, не заставляя, шутя и весело, без ущерба для нервной системы выучить детскую песенку? Обучать ребёнка пению лучше всего, используя для этого свой собственный голос. Голосовой аппарат ребёнка требует очень осторожного и бережного отношения. Основной принцип обучения – от простого к сложному.</w:t>
      </w:r>
    </w:p>
    <w:p w:rsidR="000D41A5" w:rsidRPr="000C04F5" w:rsidRDefault="000D41A5" w:rsidP="000C04F5">
      <w:pPr>
        <w:ind w:right="397" w:firstLine="709"/>
        <w:jc w:val="both"/>
        <w:rPr>
          <w:rFonts w:ascii="Times New Roman" w:hAnsi="Times New Roman"/>
          <w:sz w:val="32"/>
          <w:szCs w:val="32"/>
        </w:rPr>
      </w:pPr>
      <w:r w:rsidRPr="000C04F5">
        <w:rPr>
          <w:rFonts w:ascii="Times New Roman" w:hAnsi="Times New Roman"/>
          <w:sz w:val="32"/>
          <w:szCs w:val="32"/>
        </w:rPr>
        <w:t>Вот несколько простых советов: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Прежде чем разучивать песню, надо показать рисунок по содержанию песенки и рассказать ребенку о своих впечатлениях по этому поводу.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Сначала пусть песенка, которую вы хотите разучить, прозвучит в исполнении взрослого. А затем малыш перескажет все, что услышал и запомнил своими словами, как сможет,  прибегая к Вашей помощи.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Все ли слова в песне знакомы ребенку? Разучивайте песню по одному куплету, объясняя смысл слов.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 xml:space="preserve">Разучивание песенки – хороший повод поиграть с ребенком, подвигаться. Придумывайте различные ролевые моменты по содержанию песни. При этом  на несколько минуток малыш превратится в животных, птиц, капельки капели, ветерок и т.д. 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«Эхо». Этот прием помогает ребенку подстраиваться к голосу взрослого, приучаться к вдумчивому, осмысленному пению.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«Тихо-громко». Детям очень нравится такая игра. Это очень повышает внимание и ребенок, сам того не замечая, поет куплеты по два-три раза, чтобы не пропустить момент перехода на новую динамику.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«Пение по цепочке». На кого покажет волшебная палочка, тот и будет продолжать пение.</w:t>
      </w:r>
    </w:p>
    <w:p w:rsidR="000D41A5" w:rsidRPr="000C04F5" w:rsidRDefault="000D41A5" w:rsidP="000C04F5">
      <w:pPr>
        <w:pStyle w:val="ListParagraph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«Внутреннее пение». Этот прием подходит для детей старшего дошкольного возраста. Ребенок поет песню под музыкальное сопровождение про себя, но по сигналу взрослого, нужно продолжить пение голосом.</w:t>
      </w:r>
    </w:p>
    <w:p w:rsidR="000D41A5" w:rsidRPr="000C04F5" w:rsidRDefault="000D41A5" w:rsidP="000C04F5">
      <w:pPr>
        <w:pStyle w:val="ListParagraph"/>
        <w:ind w:right="397"/>
        <w:jc w:val="center"/>
        <w:rPr>
          <w:rFonts w:ascii="Times New Roman" w:hAnsi="Times New Roman"/>
          <w:sz w:val="36"/>
          <w:szCs w:val="36"/>
        </w:rPr>
      </w:pPr>
      <w:r w:rsidRPr="000C04F5">
        <w:rPr>
          <w:rFonts w:ascii="Times New Roman" w:hAnsi="Times New Roman"/>
          <w:sz w:val="36"/>
          <w:szCs w:val="36"/>
        </w:rPr>
        <w:t>А вот еще несколько советов о том, как лучше обучать ребенка пению:</w:t>
      </w:r>
    </w:p>
    <w:p w:rsidR="000D41A5" w:rsidRPr="000C04F5" w:rsidRDefault="000D41A5" w:rsidP="000C04F5">
      <w:pPr>
        <w:pStyle w:val="ListParagraph"/>
        <w:ind w:right="397"/>
        <w:jc w:val="both"/>
        <w:rPr>
          <w:rFonts w:ascii="Times New Roman" w:hAnsi="Times New Roman"/>
          <w:sz w:val="28"/>
          <w:szCs w:val="28"/>
        </w:rPr>
      </w:pPr>
    </w:p>
    <w:p w:rsidR="000D41A5" w:rsidRPr="000C04F5" w:rsidRDefault="000D41A5" w:rsidP="000C04F5">
      <w:pPr>
        <w:pStyle w:val="ListParagraph"/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* подвижные и медленные песни учить в умеренном темпе</w:t>
      </w:r>
    </w:p>
    <w:p w:rsidR="000D41A5" w:rsidRPr="000C04F5" w:rsidRDefault="000D41A5" w:rsidP="000C04F5">
      <w:pPr>
        <w:pStyle w:val="ListParagraph"/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* сложные фрагменты стоит поучить отдельно.</w:t>
      </w:r>
    </w:p>
    <w:p w:rsidR="000D41A5" w:rsidRPr="000C04F5" w:rsidRDefault="000D41A5" w:rsidP="000C04F5">
      <w:pPr>
        <w:pStyle w:val="ListParagraph"/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* важно следить за певческой установкой – чтобы ребенок пел, а не кричал или шептал</w:t>
      </w:r>
    </w:p>
    <w:p w:rsidR="000D41A5" w:rsidRPr="000C04F5" w:rsidRDefault="000D41A5" w:rsidP="000C04F5">
      <w:pPr>
        <w:pStyle w:val="ListParagraph"/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* прежде чем петь,  голос разогревают распевками</w:t>
      </w:r>
    </w:p>
    <w:p w:rsidR="000D41A5" w:rsidRPr="000C04F5" w:rsidRDefault="000D41A5" w:rsidP="000C04F5">
      <w:pPr>
        <w:pStyle w:val="ListParagraph"/>
        <w:ind w:right="397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>* атмосфера заинтересованности – можно воображать, обыгрывать или рисовать картинки песни</w:t>
      </w:r>
    </w:p>
    <w:p w:rsidR="000D41A5" w:rsidRPr="000C04F5" w:rsidRDefault="000D41A5" w:rsidP="000C04F5">
      <w:pPr>
        <w:ind w:right="397" w:firstLine="709"/>
        <w:jc w:val="both"/>
        <w:rPr>
          <w:rFonts w:ascii="Times New Roman" w:hAnsi="Times New Roman"/>
          <w:sz w:val="28"/>
          <w:szCs w:val="28"/>
        </w:rPr>
      </w:pPr>
      <w:r w:rsidRPr="000C04F5">
        <w:rPr>
          <w:rFonts w:ascii="Times New Roman" w:hAnsi="Times New Roman"/>
          <w:sz w:val="28"/>
          <w:szCs w:val="28"/>
        </w:rPr>
        <w:t xml:space="preserve">Разучивая новую </w:t>
      </w:r>
      <w:r>
        <w:rPr>
          <w:rFonts w:ascii="Times New Roman" w:hAnsi="Times New Roman"/>
          <w:sz w:val="28"/>
          <w:szCs w:val="28"/>
        </w:rPr>
        <w:t>песенку, В</w:t>
      </w:r>
      <w:r w:rsidRPr="000C04F5">
        <w:rPr>
          <w:rFonts w:ascii="Times New Roman" w:hAnsi="Times New Roman"/>
          <w:sz w:val="28"/>
          <w:szCs w:val="28"/>
        </w:rPr>
        <w:t>ы ненавязчиво прививаете малышам любовь к музыке и умение слушать, думать и анализировать, учить слова – трудиться; фантазировать, а значит – творить.</w:t>
      </w:r>
    </w:p>
    <w:p w:rsidR="000D41A5" w:rsidRDefault="000D41A5"/>
    <w:p w:rsidR="000D41A5" w:rsidRDefault="000D41A5" w:rsidP="000C04F5">
      <w:pPr>
        <w:jc w:val="center"/>
      </w:pPr>
      <w:r w:rsidRPr="006C722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4pt;height:324.75pt;visibility:visible">
            <v:imagedata r:id="rId5" o:title=""/>
          </v:shape>
        </w:pict>
      </w:r>
    </w:p>
    <w:p w:rsidR="000D41A5" w:rsidRDefault="000D41A5"/>
    <w:p w:rsidR="000D41A5" w:rsidRPr="00025810" w:rsidRDefault="000D41A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Источник: </w:t>
      </w:r>
      <w:r>
        <w:rPr>
          <w:rFonts w:ascii="Times New Roman" w:hAnsi="Times New Roman"/>
          <w:sz w:val="28"/>
          <w:szCs w:val="28"/>
          <w:lang w:val="en-US"/>
        </w:rPr>
        <w:t>maam</w:t>
      </w:r>
      <w:r w:rsidRPr="000258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zayka</w:t>
      </w:r>
      <w:r w:rsidRPr="000258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.</w:t>
      </w:r>
    </w:p>
    <w:sectPr w:rsidR="000D41A5" w:rsidRPr="00025810" w:rsidSect="005A7FF4">
      <w:pgSz w:w="11906" w:h="16838"/>
      <w:pgMar w:top="1134" w:right="850" w:bottom="1134" w:left="1701" w:header="708" w:footer="708" w:gutter="0"/>
      <w:pgBorders w:offsetFrom="page">
        <w:top w:val="musicNotes" w:sz="16" w:space="24" w:color="31849B"/>
        <w:left w:val="musicNotes" w:sz="16" w:space="24" w:color="31849B"/>
        <w:bottom w:val="musicNotes" w:sz="16" w:space="24" w:color="31849B"/>
        <w:right w:val="musicNotes" w:sz="16" w:space="24" w:color="31849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4C76"/>
    <w:multiLevelType w:val="hybridMultilevel"/>
    <w:tmpl w:val="1B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7F8"/>
    <w:rsid w:val="00025810"/>
    <w:rsid w:val="000C04F5"/>
    <w:rsid w:val="000D41A5"/>
    <w:rsid w:val="002F4DCC"/>
    <w:rsid w:val="005A7FF4"/>
    <w:rsid w:val="005C2F4A"/>
    <w:rsid w:val="00606BC7"/>
    <w:rsid w:val="0065006C"/>
    <w:rsid w:val="006C7227"/>
    <w:rsid w:val="0079768A"/>
    <w:rsid w:val="008A055D"/>
    <w:rsid w:val="0091034C"/>
    <w:rsid w:val="00971667"/>
    <w:rsid w:val="00A4285F"/>
    <w:rsid w:val="00AC2EA3"/>
    <w:rsid w:val="00B05D72"/>
    <w:rsid w:val="00D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D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al_cvetochek</cp:lastModifiedBy>
  <cp:revision>5</cp:revision>
  <dcterms:created xsi:type="dcterms:W3CDTF">2019-12-19T19:02:00Z</dcterms:created>
  <dcterms:modified xsi:type="dcterms:W3CDTF">2020-01-23T12:36:00Z</dcterms:modified>
</cp:coreProperties>
</file>