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3D" w:rsidRDefault="008F2A84" w:rsidP="008F2A84">
      <w:pPr>
        <w:jc w:val="center"/>
        <w:rPr>
          <w:rFonts w:ascii="Times New Roman" w:hAnsi="Times New Roman" w:cs="Times New Roman"/>
          <w:b/>
          <w:sz w:val="28"/>
        </w:rPr>
      </w:pPr>
      <w:r w:rsidRPr="002B703E">
        <w:rPr>
          <w:rFonts w:ascii="Times New Roman" w:hAnsi="Times New Roman" w:cs="Times New Roman"/>
          <w:b/>
          <w:sz w:val="28"/>
        </w:rPr>
        <w:t>«Полезные советы родителям по поддержке интереса детей 6-7 лет к обучению в школе»</w:t>
      </w:r>
    </w:p>
    <w:p w:rsidR="00487101" w:rsidRPr="00487101" w:rsidRDefault="00487101" w:rsidP="00487101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Воспитатель: Медведева Татьяна Анатольевна</w:t>
      </w:r>
      <w:bookmarkStart w:id="0" w:name="_GoBack"/>
      <w:bookmarkEnd w:id="0"/>
    </w:p>
    <w:p w:rsidR="008F2A84" w:rsidRDefault="008F2A84" w:rsidP="00921DB9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Pr="008F2A84">
        <w:rPr>
          <w:rFonts w:ascii="Times New Roman" w:hAnsi="Times New Roman" w:cs="Times New Roman"/>
          <w:sz w:val="24"/>
        </w:rPr>
        <w:t>Родители – главные «проектировщики, конструкторы и строители» личности ребёнка. Вот почему важно знать, насколько успешно мы справляемся с такой сложной ролью.</w:t>
      </w:r>
    </w:p>
    <w:p w:rsidR="008F2A84" w:rsidRDefault="008F2A84" w:rsidP="00921DB9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8F2A84">
        <w:rPr>
          <w:rFonts w:ascii="Times New Roman" w:hAnsi="Times New Roman" w:cs="Times New Roman"/>
          <w:sz w:val="24"/>
        </w:rPr>
        <w:t>Родительская поддержка – это процесс, в ходе которого родитель сосредотачивается на достоинствах ребенка, помогает ребенку поверить в себя и в свои способности, поддерживает ребенка при неудачах.</w:t>
      </w:r>
    </w:p>
    <w:p w:rsidR="008F2A84" w:rsidRDefault="008F2A84" w:rsidP="00921DB9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8F2A84">
        <w:rPr>
          <w:rFonts w:ascii="Times New Roman" w:hAnsi="Times New Roman" w:cs="Times New Roman"/>
          <w:sz w:val="24"/>
        </w:rPr>
        <w:t>Родители в первую очередь должны помнить, что ребенок – это индивидуальность, каждый рожден со своими личными свойствами, которые не повторяются. Поэтому то, что хорошо для одного ребенка, может оказаться совершенно неприемлемым для другого.</w:t>
      </w:r>
    </w:p>
    <w:p w:rsidR="008F2A84" w:rsidRPr="008F2A84" w:rsidRDefault="002B703E" w:rsidP="00921DB9">
      <w:pPr>
        <w:spacing w:after="0" w:line="240" w:lineRule="auto"/>
        <w:ind w:firstLine="284"/>
        <w:rPr>
          <w:rFonts w:ascii="Times New Roman" w:hAnsi="Times New Roman" w:cs="Times New Roman"/>
          <w:sz w:val="24"/>
        </w:rPr>
      </w:pPr>
      <w:r w:rsidRPr="002B703E">
        <w:rPr>
          <w:rFonts w:ascii="Times New Roman" w:hAnsi="Times New Roman" w:cs="Times New Roman"/>
          <w:sz w:val="24"/>
        </w:rPr>
        <w:t>Понимая важность подготовки детей к школе, предлагаем рекомендации родителям, которые помогут дошкольнику спокойно перейти на новый этап своей жизни.</w:t>
      </w:r>
    </w:p>
    <w:p w:rsidR="000D0CD2" w:rsidRPr="000D0CD2" w:rsidRDefault="002B703E" w:rsidP="000D0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1. НЕ ПЕРЕГРУЖАЙТЕ</w:t>
      </w:r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НОВОЙ ИНФ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ОРМАЦИЕЙ. </w:t>
      </w:r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 если будете наседать на ребенка с чтением и счетом, вы сможете вызвать у него отрицательные эмоции по поводу школы. </w:t>
      </w:r>
      <w:r w:rsidR="00AF62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</w:t>
      </w:r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ошкольникам важно по несколько раз читать одни и те же книжки. </w:t>
      </w:r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D0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AF62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D0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РАССКАЗЫВАЙТЕ ПОЗИТИВНЫЕ ИСТОРИИ</w:t>
      </w:r>
      <w:r w:rsidR="00AF62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ИЗ СВОЕЙ ШКОЛЬНОЙ ЖИЗНИ. </w:t>
      </w:r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Если ребенок хочет </w:t>
      </w:r>
      <w:proofErr w:type="gramStart"/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учиться</w:t>
      </w:r>
      <w:proofErr w:type="gramEnd"/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уверен, что в ш</w:t>
      </w:r>
      <w:r w:rsidR="00921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коле интересно, тогда</w:t>
      </w:r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стресс, связанный с новыми правилами и распорядком дня, обилием незнакомых людей, будет успеш</w:t>
      </w:r>
      <w:r w:rsidR="00AF62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но преодолен. </w:t>
      </w:r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D0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НЕ ДЕЛАЙТЕ АКЦЕНТ НА ОЦЕНКАХ. Многие родители допускают грубую ошибку, когда начинают пугать: «Читай, а то двойки мне будешь приносить». Важно акцентировать внимание ребенка на процессе учебы (ты узнаешь много нового, у тебя появятся новые друзья, ты станешь умным), а не на результате</w:t>
      </w:r>
      <w:r w:rsidR="00AF62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хороших оценках.</w:t>
      </w:r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D0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 НЕ </w:t>
      </w:r>
      <w:r w:rsidR="00C115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ПУГАЙТЕ ШКОЛОЙ. Н</w:t>
      </w:r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 ведите при ребенке разговоры, что у него «закончилос</w:t>
      </w:r>
      <w:r w:rsidR="00C115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ь детство», не жалейте его:</w:t>
      </w:r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бедненький, начинаются трудовые будни. Даже в шутку не пугайте школой. Не стоит при малыше также обсуждать предстоящие расходы, сокрушаясь о дороговизне формы или канцтоваров.</w:t>
      </w:r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D0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ПОКУПАЙТЕ ШКОЛЬНЫЕ ПРИНАДЛЕЖНОСТИ ВМЕСТЕ С РЕБЕНКО</w:t>
      </w:r>
      <w:r w:rsidR="00AF62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М. Т</w:t>
      </w:r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огда он оказывается вовлеченным в процесс подготовки к первому сентября. Пусть он собирает портфель, носит его по квартире, раскладывает на столе тетради и карандаши, тогда простые у</w:t>
      </w:r>
      <w:r w:rsidR="00C115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казания учителя</w:t>
      </w:r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вызовут у малыша тр</w:t>
      </w:r>
      <w:r w:rsidR="00AF62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удностей</w:t>
      </w:r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</w:t>
      </w:r>
      <w:r w:rsidR="00C115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гуляйте возле школы.</w:t>
      </w:r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D0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ИГРАЙТЕ В ШКОЛ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У. Пусть все игрушки вашего ребенка</w:t>
      </w:r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пойдут в первый класс, а самая любимая станет учителем. В такой игре можно объяснить основные школьные правила: как сидеть за партой, как отвечать на уроке, как попроситься в</w:t>
      </w:r>
      <w:r w:rsidR="00AF62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туалет, что делать на перемене.</w:t>
      </w:r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D0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7. НАЧИНАЙТЕ ЖИТЬ ПО НОВОМУ РАСПОРЯДКУ ДНЯ. Старайтесь, чтобы ребенок ложился спать не позже десяти вечера, вставал в 7—8 утра. Очень важно сформировать у малыша представление о том, что </w:t>
      </w:r>
      <w:proofErr w:type="gramStart"/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чем</w:t>
      </w:r>
      <w:proofErr w:type="gramEnd"/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нужно делать утром и вечером. Для этого хорошо использов</w:t>
      </w:r>
      <w:r w:rsidR="00AF62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ать </w:t>
      </w:r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доску на стене, где можно прикрепить бумажки, писать, рисовать.</w:t>
      </w:r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D0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AF62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ПОДРУЖИТЕ РЕБЕНКА С ЧАСАМИ</w:t>
      </w:r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Многим деткам легче ориентироваться по электронным часам. Малыш должен знать, что значит че</w:t>
      </w:r>
      <w:r w:rsidR="00AF62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тверть часа, полчаса, через час</w:t>
      </w:r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Во время чтения, игры или еды можно поставить часы на стол и обратить внимание ребенка на то, во сколько началось действие и во сколько оно закончилось.</w:t>
      </w:r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D0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921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9. </w:t>
      </w:r>
      <w:proofErr w:type="gramStart"/>
      <w:r w:rsidR="00921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ПОБОЛЬШЕ</w:t>
      </w:r>
      <w:proofErr w:type="gramEnd"/>
      <w:r w:rsidR="00921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КОМАНДНЫХ ИГР,</w:t>
      </w:r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21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</w:t>
      </w:r>
      <w:r w:rsidR="00921DB9" w:rsidRPr="002B7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тобы развить в малыше умение п</w:t>
      </w:r>
      <w:r w:rsidR="00921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одчиняться и играть по правилам.</w:t>
      </w:r>
      <w:r w:rsidR="00921DB9" w:rsidRPr="002B7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школе есть правила, которые необходимо выполнять: сидеть за партой, вставать, когда разрешит учитель, не кричать. Без понимания этих элементарных законов реб</w:t>
      </w:r>
      <w:r w:rsidR="00921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енку будет трудно в 1-м классе.</w:t>
      </w:r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Еще один важный урок, кот</w:t>
      </w:r>
      <w:r w:rsidR="00921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орый дают малышу командные игры</w:t>
      </w:r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— это спокойное отношение к проигрышу.</w:t>
      </w:r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D0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10. ТРЕНИРУЙТЕ </w:t>
      </w:r>
      <w:r w:rsidR="00921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ВНИМАТЕЛЬНОСТЬ И ПАМЯТЬ. Хороши игры</w:t>
      </w:r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внимательность: </w:t>
      </w:r>
      <w:r w:rsidR="00921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«Найди букву на время»,</w:t>
      </w:r>
      <w:r w:rsidRPr="002B70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«Отвернись и назови». Успехов вам и – больше веры в себя и возможности своего ребенка</w:t>
      </w:r>
      <w:r w:rsidR="000D0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0D0CD2" w:rsidRDefault="000D0CD2" w:rsidP="000D0CD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F2A84" w:rsidRPr="002B703E" w:rsidRDefault="000D0CD2" w:rsidP="000D0CD2">
      <w:pPr>
        <w:jc w:val="center"/>
        <w:rPr>
          <w:rFonts w:ascii="Times New Roman" w:hAnsi="Times New Roman" w:cs="Times New Roman"/>
          <w:sz w:val="24"/>
          <w:szCs w:val="24"/>
        </w:rPr>
      </w:pPr>
      <w:r w:rsidRPr="002B703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D762700" wp14:editId="08C2E42D">
            <wp:extent cx="2552065" cy="2012950"/>
            <wp:effectExtent l="0" t="0" r="635" b="6350"/>
            <wp:docPr id="2" name="Рисунок 2" descr="https://ped-kopilka.ru/upload/blogs2/2017/9/11244_8099d7fc86e7987307c8cbf02a6875f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7/9/11244_8099d7fc86e7987307c8cbf02a6875f5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2A84" w:rsidRPr="002B703E" w:rsidSect="002B703E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05"/>
    <w:rsid w:val="000D0CD2"/>
    <w:rsid w:val="002B703E"/>
    <w:rsid w:val="00487101"/>
    <w:rsid w:val="0080373D"/>
    <w:rsid w:val="008F2A84"/>
    <w:rsid w:val="00921DB9"/>
    <w:rsid w:val="00AF62A0"/>
    <w:rsid w:val="00C11566"/>
    <w:rsid w:val="00D4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2019-05-19T13:03:00Z</dcterms:created>
  <dcterms:modified xsi:type="dcterms:W3CDTF">2019-11-21T18:35:00Z</dcterms:modified>
</cp:coreProperties>
</file>