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96" w:rsidRPr="00161A2F" w:rsidRDefault="00DA3796" w:rsidP="00DA379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DA3796" w:rsidRPr="00161A2F" w:rsidRDefault="00DA3796" w:rsidP="00DA379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 : «</w:t>
      </w:r>
      <w:r w:rsidR="006C7E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Праздник мира и труда</w:t>
      </w: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DA3796" w:rsidRPr="00161A2F" w:rsidRDefault="00DA3796" w:rsidP="00DA3796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DA3796" w:rsidRPr="00161A2F" w:rsidRDefault="00DA3796" w:rsidP="00DA379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тему «</w:t>
      </w:r>
      <w:r w:rsidR="006C7E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Праздник мира и труда</w:t>
      </w: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 Данный материал поможет вам на время карантина и самоизоляции   задействовать и развивать  детей, согласно,  годового плана МБДОУ Д/С 38.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6"/>
        <w:gridCol w:w="6495"/>
      </w:tblGrid>
      <w:tr w:rsidR="005B5A26" w:rsidRPr="005B5A26" w:rsidTr="00D52F0E">
        <w:tc>
          <w:tcPr>
            <w:tcW w:w="975" w:type="dxa"/>
          </w:tcPr>
          <w:p w:rsidR="005B5A26" w:rsidRPr="005B5A26" w:rsidRDefault="005B5A2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гимнастика</w:t>
            </w:r>
          </w:p>
        </w:tc>
        <w:tc>
          <w:tcPr>
            <w:tcW w:w="7922" w:type="dxa"/>
          </w:tcPr>
          <w:p w:rsidR="005B5A26" w:rsidRPr="005B5A26" w:rsidRDefault="005B5A26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Ежедневно после утреннего сна!!!</w:t>
            </w:r>
          </w:p>
        </w:tc>
      </w:tr>
      <w:tr w:rsidR="005B5A26" w:rsidRPr="005B5A26" w:rsidTr="00D52F0E">
        <w:tc>
          <w:tcPr>
            <w:tcW w:w="975" w:type="dxa"/>
          </w:tcPr>
          <w:p w:rsidR="006C7EA9" w:rsidRPr="005B5A26" w:rsidRDefault="006C7EA9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</w:p>
        </w:tc>
        <w:tc>
          <w:tcPr>
            <w:tcW w:w="7922" w:type="dxa"/>
          </w:tcPr>
          <w:p w:rsidR="006C7EA9" w:rsidRPr="005B5A26" w:rsidRDefault="006C7EA9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 природными </w:t>
            </w:r>
            <w:r w:rsidR="005B5A26"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явлениями, за животными и др.</w:t>
            </w:r>
          </w:p>
        </w:tc>
      </w:tr>
      <w:tr w:rsidR="005B5A26" w:rsidRPr="005B5A26" w:rsidTr="00D52F0E">
        <w:tc>
          <w:tcPr>
            <w:tcW w:w="975" w:type="dxa"/>
          </w:tcPr>
          <w:p w:rsidR="00DA3796" w:rsidRPr="005B5A2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796" w:rsidRPr="005B5A2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литература.</w:t>
            </w:r>
          </w:p>
          <w:p w:rsidR="00DA3796" w:rsidRPr="005B5A26" w:rsidRDefault="00DA3796" w:rsidP="005B5A2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2" w:type="dxa"/>
          </w:tcPr>
          <w:p w:rsidR="00DA3796" w:rsidRPr="005B5A26" w:rsidRDefault="00DA3796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К.И.Чуковского «Доктор Айболит»- развитие творческих способностей, умение эмоционально и выразительно изображать героев сказки.</w:t>
            </w:r>
          </w:p>
          <w:p w:rsidR="006C7EA9" w:rsidRPr="005B5A26" w:rsidRDefault="006C7EA9" w:rsidP="000B62B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Чтение С. Маршак «Почта»</w:t>
            </w:r>
            <w:r w:rsidR="000B62BA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.</w:t>
            </w:r>
            <w:bookmarkStart w:id="0" w:name="_GoBack"/>
            <w:bookmarkEnd w:id="0"/>
          </w:p>
        </w:tc>
      </w:tr>
      <w:tr w:rsidR="005B5A26" w:rsidRPr="005B5A26" w:rsidTr="00D52F0E">
        <w:tc>
          <w:tcPr>
            <w:tcW w:w="975" w:type="dxa"/>
          </w:tcPr>
          <w:p w:rsidR="00DA3796" w:rsidRPr="005B5A2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</w:tcPr>
          <w:p w:rsidR="00DA3796" w:rsidRPr="005B5A26" w:rsidRDefault="00DA3796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</w:rPr>
              <w:t> «Приключение Лунтика и его друзей» (2006, Россия), - умение дружить,  альтруизм, уважение и любовь к ближним, взаимопомощь, взаимовыручка.</w:t>
            </w:r>
          </w:p>
          <w:p w:rsidR="00DA3796" w:rsidRPr="005B5A26" w:rsidRDefault="00DA3796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</w:rPr>
              <w:t>«Трое из Простоквашино" (1980), «Приключение домовенка Кузи»(1982), –  дружелюбие, самостоятельность, хозяйственность.– трудолюбие, терпимость, обретение любимого человека, друга.</w:t>
            </w:r>
          </w:p>
          <w:p w:rsidR="00DA3796" w:rsidRPr="005B5A26" w:rsidRDefault="00DA3796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</w:rPr>
              <w:t>"Мама для мамонтенка"(1981), </w:t>
            </w:r>
          </w:p>
        </w:tc>
      </w:tr>
      <w:tr w:rsidR="005B5A26" w:rsidRPr="005B5A26" w:rsidTr="00D52F0E">
        <w:tc>
          <w:tcPr>
            <w:tcW w:w="975" w:type="dxa"/>
          </w:tcPr>
          <w:p w:rsidR="00DA3796" w:rsidRPr="005B5A2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DA3796" w:rsidRPr="005B5A26" w:rsidRDefault="00DA3796" w:rsidP="00D52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796" w:rsidRPr="005B5A2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5A26" w:rsidRDefault="005B5A26" w:rsidP="00DA3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796" w:rsidRPr="005B5A26" w:rsidRDefault="00DA3796" w:rsidP="00DA3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</w:tc>
        <w:tc>
          <w:tcPr>
            <w:tcW w:w="7922" w:type="dxa"/>
          </w:tcPr>
          <w:p w:rsidR="00DA3796" w:rsidRPr="005B5A26" w:rsidRDefault="00DA3796" w:rsidP="00D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«Моя будущая профессия»- развивать умения рисовать по представлению, воображение, творчество</w:t>
            </w:r>
          </w:p>
          <w:p w:rsidR="00DA3796" w:rsidRPr="005B5A26" w:rsidRDefault="00DA3796" w:rsidP="00D52F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</w:p>
          <w:p w:rsidR="00DA3796" w:rsidRPr="005B5A26" w:rsidRDefault="00DA3796" w:rsidP="00D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«Укрась платье»</w:t>
            </w:r>
            <w:r w:rsidR="006C7EA9"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, « Шарфики»</w:t>
            </w: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- развивать творчество, фантазию, воспитывать аккуратность</w:t>
            </w:r>
          </w:p>
        </w:tc>
      </w:tr>
      <w:tr w:rsidR="005B5A26" w:rsidRPr="005B5A26" w:rsidTr="00D52F0E">
        <w:tc>
          <w:tcPr>
            <w:tcW w:w="975" w:type="dxa"/>
          </w:tcPr>
          <w:p w:rsidR="00DA3796" w:rsidRPr="005B5A26" w:rsidRDefault="00DA3796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Беседы с детьми по теме</w:t>
            </w:r>
          </w:p>
          <w:p w:rsidR="00DA3796" w:rsidRPr="005B5A26" w:rsidRDefault="00DA3796" w:rsidP="00D5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2" w:type="dxa"/>
          </w:tcPr>
          <w:p w:rsidR="006C7EA9" w:rsidRPr="005B5A26" w:rsidRDefault="00DA3796" w:rsidP="00D52F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«Кто работает в поликлинике?»- расширять представления о профессиях людей работающих в поликлинике: врач, медсестра, стоматолог и т.д; </w:t>
            </w:r>
          </w:p>
          <w:p w:rsidR="006C7EA9" w:rsidRPr="005B5A26" w:rsidRDefault="006C7EA9" w:rsidP="00D52F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« Кем работают мои родители», «Что такое профессия», </w:t>
            </w:r>
          </w:p>
          <w:p w:rsidR="00DA3796" w:rsidRPr="005B5A26" w:rsidRDefault="006C7EA9" w:rsidP="00D52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 Люди каких профессий помогают в экстренных ситуациях».-расширять представления детей о спасательных профессиях</w:t>
            </w:r>
          </w:p>
        </w:tc>
      </w:tr>
      <w:tr w:rsidR="005B5A26" w:rsidRPr="005B5A26" w:rsidTr="00D52F0E">
        <w:tc>
          <w:tcPr>
            <w:tcW w:w="975" w:type="dxa"/>
          </w:tcPr>
          <w:p w:rsidR="00DA3796" w:rsidRPr="005B5A26" w:rsidRDefault="006C7EA9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Д/И</w:t>
            </w:r>
            <w:r w:rsidR="00DA3796"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22" w:type="dxa"/>
          </w:tcPr>
          <w:p w:rsidR="00DA3796" w:rsidRPr="005B5A26" w:rsidRDefault="00DA3796" w:rsidP="006C7E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A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C7EA9"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«Сосчитай пуговицы», «Найди пару», «Ответь на вопрос», «Разрезные картинки»-развивать умение из частей собирать целое</w:t>
            </w:r>
            <w:r w:rsidR="006C7EA9" w:rsidRPr="005B5A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B5A26" w:rsidRPr="005B5A26" w:rsidTr="00D52F0E">
        <w:tc>
          <w:tcPr>
            <w:tcW w:w="975" w:type="dxa"/>
          </w:tcPr>
          <w:p w:rsidR="00DA3796" w:rsidRPr="005B5A26" w:rsidRDefault="006C7EA9" w:rsidP="00D52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>Сюжетно-ролевые игры</w:t>
            </w:r>
            <w:r w:rsidR="00DA3796" w:rsidRPr="005B5A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22" w:type="dxa"/>
          </w:tcPr>
          <w:p w:rsidR="00DA3796" w:rsidRPr="005B5A26" w:rsidRDefault="006C7EA9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«Идем в магазин за продуктами» - закрепить правила поведения в магазине.</w:t>
            </w:r>
          </w:p>
          <w:p w:rsidR="006C7EA9" w:rsidRPr="005B5A26" w:rsidRDefault="006C7EA9" w:rsidP="00D52F0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«Семья»-  развивать умение договариваться со сверстниками и принимать роль</w:t>
            </w:r>
          </w:p>
        </w:tc>
      </w:tr>
      <w:tr w:rsidR="005B5A26" w:rsidRPr="005B5A26" w:rsidTr="00D52F0E">
        <w:tc>
          <w:tcPr>
            <w:tcW w:w="975" w:type="dxa"/>
          </w:tcPr>
          <w:p w:rsidR="00DA3796" w:rsidRPr="005B5A26" w:rsidRDefault="006C7EA9" w:rsidP="006C7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26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Развитие речи  </w:t>
            </w:r>
          </w:p>
        </w:tc>
        <w:tc>
          <w:tcPr>
            <w:tcW w:w="7922" w:type="dxa"/>
          </w:tcPr>
          <w:p w:rsidR="00DA3796" w:rsidRPr="005B5A26" w:rsidRDefault="006C7EA9" w:rsidP="00D52F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A26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тема:  « В гости к художнику»</w:t>
            </w:r>
            <w:r w:rsidRPr="005B5A2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 Составление рассказа по картине « Если бы мы были художниками</w:t>
            </w:r>
          </w:p>
        </w:tc>
      </w:tr>
    </w:tbl>
    <w:p w:rsidR="003E03E0" w:rsidRDefault="003E03E0" w:rsidP="005B5A26">
      <w:pPr>
        <w:tabs>
          <w:tab w:val="left" w:pos="3840"/>
        </w:tabs>
      </w:pPr>
    </w:p>
    <w:sectPr w:rsidR="003E03E0" w:rsidSect="005B5A26">
      <w:headerReference w:type="default" r:id="rId7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8E3" w:rsidRDefault="00A718E3" w:rsidP="00DA3796">
      <w:pPr>
        <w:spacing w:after="0" w:line="240" w:lineRule="auto"/>
      </w:pPr>
      <w:r>
        <w:separator/>
      </w:r>
    </w:p>
  </w:endnote>
  <w:endnote w:type="continuationSeparator" w:id="0">
    <w:p w:rsidR="00A718E3" w:rsidRDefault="00A718E3" w:rsidP="00DA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8E3" w:rsidRDefault="00A718E3" w:rsidP="00DA3796">
      <w:pPr>
        <w:spacing w:after="0" w:line="240" w:lineRule="auto"/>
      </w:pPr>
      <w:r>
        <w:separator/>
      </w:r>
    </w:p>
  </w:footnote>
  <w:footnote w:type="continuationSeparator" w:id="0">
    <w:p w:rsidR="00A718E3" w:rsidRDefault="00A718E3" w:rsidP="00DA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2F" w:rsidRPr="00161A2F" w:rsidRDefault="00E46D67" w:rsidP="00C7173D">
    <w:pPr>
      <w:keepNext/>
      <w:keepLines/>
      <w:spacing w:after="0"/>
      <w:jc w:val="right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Воспитатель </w:t>
    </w:r>
    <w:r w:rsidR="00C7173D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младшей группы : </w:t>
    </w:r>
    <w:r w:rsidRPr="00161A2F">
      <w:rPr>
        <w:rFonts w:ascii="Times New Roman" w:eastAsia="Times New Roman" w:hAnsi="Times New Roman" w:cs="Times New Roman"/>
        <w:bCs/>
        <w:sz w:val="24"/>
        <w:szCs w:val="24"/>
        <w:lang w:eastAsia="ru-RU"/>
      </w:rPr>
      <w:t>Ма</w:t>
    </w:r>
    <w:r w:rsidR="00DA3796">
      <w:rPr>
        <w:rFonts w:ascii="Times New Roman" w:eastAsia="Times New Roman" w:hAnsi="Times New Roman" w:cs="Times New Roman"/>
        <w:bCs/>
        <w:sz w:val="24"/>
        <w:szCs w:val="24"/>
        <w:lang w:eastAsia="ru-RU"/>
      </w:rPr>
      <w:t>нукиян А.П.</w:t>
    </w:r>
    <w:r w:rsidRPr="00161A2F">
      <w:rPr>
        <w:rFonts w:ascii="Cambria" w:eastAsia="Times New Roman" w:hAnsi="Cambria" w:cs="Times New Roman"/>
        <w:b/>
        <w:bCs/>
        <w:color w:val="4F81BD"/>
        <w:sz w:val="26"/>
        <w:szCs w:val="26"/>
        <w:lang w:eastAsia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67"/>
    <w:rsid w:val="000B62BA"/>
    <w:rsid w:val="003E03E0"/>
    <w:rsid w:val="005B5A26"/>
    <w:rsid w:val="006C7EA9"/>
    <w:rsid w:val="007D6A67"/>
    <w:rsid w:val="00A718E3"/>
    <w:rsid w:val="00AF501C"/>
    <w:rsid w:val="00C7173D"/>
    <w:rsid w:val="00DA3796"/>
    <w:rsid w:val="00E4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7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796"/>
  </w:style>
  <w:style w:type="paragraph" w:styleId="a6">
    <w:name w:val="footer"/>
    <w:basedOn w:val="a"/>
    <w:link w:val="a7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796"/>
  </w:style>
  <w:style w:type="character" w:styleId="a8">
    <w:name w:val="Strong"/>
    <w:basedOn w:val="a0"/>
    <w:uiPriority w:val="22"/>
    <w:qFormat/>
    <w:rsid w:val="006C7E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7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796"/>
  </w:style>
  <w:style w:type="paragraph" w:styleId="a6">
    <w:name w:val="footer"/>
    <w:basedOn w:val="a"/>
    <w:link w:val="a7"/>
    <w:uiPriority w:val="99"/>
    <w:unhideWhenUsed/>
    <w:rsid w:val="00DA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796"/>
  </w:style>
  <w:style w:type="character" w:styleId="a8">
    <w:name w:val="Strong"/>
    <w:basedOn w:val="a0"/>
    <w:uiPriority w:val="22"/>
    <w:qFormat/>
    <w:rsid w:val="006C7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dcterms:created xsi:type="dcterms:W3CDTF">2020-05-09T12:56:00Z</dcterms:created>
  <dcterms:modified xsi:type="dcterms:W3CDTF">2020-05-09T14:18:00Z</dcterms:modified>
</cp:coreProperties>
</file>