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2" w:rsidRPr="00325DC2" w:rsidRDefault="00325DC2" w:rsidP="00325DC2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325DC2">
        <w:rPr>
          <w:rFonts w:ascii="Times New Roman" w:hAnsi="Times New Roman" w:cs="Times New Roman"/>
          <w:color w:val="002060"/>
          <w:sz w:val="24"/>
          <w:szCs w:val="24"/>
        </w:rPr>
        <w:t>Подготовил:</w:t>
      </w:r>
    </w:p>
    <w:p w:rsidR="00325DC2" w:rsidRPr="00325DC2" w:rsidRDefault="00325DC2" w:rsidP="00325DC2">
      <w:pPr>
        <w:spacing w:after="0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325DC2">
        <w:rPr>
          <w:rFonts w:ascii="Times New Roman" w:hAnsi="Times New Roman" w:cs="Times New Roman"/>
          <w:color w:val="002060"/>
          <w:sz w:val="24"/>
          <w:szCs w:val="24"/>
        </w:rPr>
        <w:t>ст</w:t>
      </w:r>
      <w:proofErr w:type="gramStart"/>
      <w:r w:rsidRPr="00325DC2">
        <w:rPr>
          <w:rFonts w:ascii="Times New Roman" w:hAnsi="Times New Roman" w:cs="Times New Roman"/>
          <w:color w:val="002060"/>
          <w:sz w:val="24"/>
          <w:szCs w:val="24"/>
        </w:rPr>
        <w:t>.в</w:t>
      </w:r>
      <w:proofErr w:type="gramEnd"/>
      <w:r w:rsidRPr="00325DC2">
        <w:rPr>
          <w:rFonts w:ascii="Times New Roman" w:hAnsi="Times New Roman" w:cs="Times New Roman"/>
          <w:color w:val="002060"/>
          <w:sz w:val="24"/>
          <w:szCs w:val="24"/>
        </w:rPr>
        <w:t>оспитатель МБДОУ Д/С 38</w:t>
      </w:r>
    </w:p>
    <w:p w:rsidR="00325DC2" w:rsidRPr="00D70FED" w:rsidRDefault="00325DC2" w:rsidP="00325DC2">
      <w:pPr>
        <w:spacing w:after="0"/>
        <w:jc w:val="right"/>
        <w:rPr>
          <w:color w:val="002060"/>
          <w:sz w:val="24"/>
          <w:szCs w:val="24"/>
        </w:rPr>
      </w:pPr>
      <w:proofErr w:type="spellStart"/>
      <w:r w:rsidRPr="00325DC2">
        <w:rPr>
          <w:rFonts w:ascii="Times New Roman" w:hAnsi="Times New Roman" w:cs="Times New Roman"/>
          <w:color w:val="002060"/>
          <w:sz w:val="24"/>
          <w:szCs w:val="24"/>
        </w:rPr>
        <w:t>Малмыгина</w:t>
      </w:r>
      <w:proofErr w:type="spellEnd"/>
      <w:r w:rsidRPr="00325DC2">
        <w:rPr>
          <w:rFonts w:ascii="Times New Roman" w:hAnsi="Times New Roman" w:cs="Times New Roman"/>
          <w:color w:val="002060"/>
          <w:sz w:val="24"/>
          <w:szCs w:val="24"/>
        </w:rPr>
        <w:t xml:space="preserve"> Светлана Александровна</w:t>
      </w:r>
    </w:p>
    <w:p w:rsidR="00000000" w:rsidRDefault="00325DC2"/>
    <w:p w:rsidR="00325DC2" w:rsidRDefault="00325DC2"/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32"/>
          <w:szCs w:val="32"/>
        </w:rPr>
      </w:pPr>
      <w:r w:rsidRPr="00325DC2">
        <w:rPr>
          <w:rStyle w:val="a4"/>
          <w:color w:val="FF0000"/>
          <w:sz w:val="32"/>
          <w:szCs w:val="32"/>
          <w:bdr w:val="none" w:sz="0" w:space="0" w:color="auto" w:frame="1"/>
        </w:rPr>
        <w:t>Профилактика детского травматизма ПДД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325DC2">
        <w:rPr>
          <w:color w:val="111111"/>
          <w:sz w:val="28"/>
          <w:szCs w:val="28"/>
        </w:rPr>
        <w:t> дорожно-транспортный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</w:t>
      </w:r>
      <w:r w:rsidRPr="00325DC2">
        <w:rPr>
          <w:color w:val="111111"/>
          <w:sz w:val="28"/>
          <w:szCs w:val="28"/>
        </w:rPr>
        <w:t> 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325DC2">
        <w:rPr>
          <w:color w:val="111111"/>
          <w:sz w:val="28"/>
          <w:szCs w:val="28"/>
        </w:rPr>
        <w:t> 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Профилактика детского</w:t>
      </w:r>
      <w:r w:rsidRPr="00325DC2">
        <w:rPr>
          <w:color w:val="111111"/>
          <w:sz w:val="28"/>
          <w:szCs w:val="28"/>
        </w:rPr>
        <w:t> дорожно-транспортного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DC2">
        <w:rPr>
          <w:color w:val="111111"/>
          <w:sz w:val="28"/>
          <w:szCs w:val="28"/>
        </w:rPr>
        <w:t> – проблема всего общества. Обучение детей правильному поведению на дорогах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Значительный пласт работы – это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профилактика детского</w:t>
      </w:r>
      <w:r w:rsidRPr="00325DC2">
        <w:rPr>
          <w:color w:val="111111"/>
          <w:sz w:val="28"/>
          <w:szCs w:val="28"/>
        </w:rPr>
        <w:t> дорожно-транспортного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DC2">
        <w:rPr>
          <w:color w:val="111111"/>
          <w:sz w:val="28"/>
          <w:szCs w:val="28"/>
        </w:rPr>
        <w:t> 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профилактики детского</w:t>
      </w:r>
      <w:r w:rsidRPr="00325DC2">
        <w:rPr>
          <w:color w:val="111111"/>
          <w:sz w:val="28"/>
          <w:szCs w:val="28"/>
        </w:rPr>
        <w:t> дорожно-транспортного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DC2">
        <w:rPr>
          <w:color w:val="111111"/>
          <w:sz w:val="28"/>
          <w:szCs w:val="28"/>
        </w:rPr>
        <w:t> не теряют своей актуальности.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травматизм</w:t>
      </w:r>
      <w:r w:rsidRPr="00325DC2">
        <w:rPr>
          <w:color w:val="111111"/>
          <w:sz w:val="28"/>
          <w:szCs w:val="28"/>
        </w:rPr>
        <w:t> в нашей стране в десятки и сотни раз превышающий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 в других странах</w:t>
      </w:r>
      <w:r w:rsidRPr="00325DC2">
        <w:rPr>
          <w:color w:val="111111"/>
          <w:sz w:val="28"/>
          <w:szCs w:val="28"/>
        </w:rPr>
        <w:t>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325DC2">
        <w:rPr>
          <w:color w:val="111111"/>
          <w:sz w:val="28"/>
          <w:szCs w:val="28"/>
        </w:rPr>
        <w:t>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Важно чтобы родители были примером для детей в соблюдении правил дорожного движения.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lastRenderedPageBreak/>
        <w:t>- Не спешите, переходите дорогу размеренным шагом.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Выходя над дорожным знаком </w:t>
      </w:r>
      <w:r w:rsidRPr="00325DC2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325DC2">
        <w:rPr>
          <w:color w:val="111111"/>
          <w:sz w:val="28"/>
          <w:szCs w:val="28"/>
        </w:rPr>
        <w:t> 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переходите дорогу на красный или жёлтый сигнал светофора.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Переходите дорогу только в местах, обозначенных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Привлекайте ребё</w:t>
      </w: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нка к участию в ваших наблюдениях за обстановкой на дороге</w:t>
      </w:r>
      <w:r w:rsidRPr="00325DC2">
        <w:rPr>
          <w:color w:val="111111"/>
          <w:sz w:val="28"/>
          <w:szCs w:val="28"/>
        </w:rPr>
        <w:t>: показывайте ему те машины, которые готовятся поворачивать, едут с большой скоростью и т. д.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разрешайте детям играть вблизи дорог и на проезжей части улицы.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Наиболее распространённые причины дорожно-транспортных происшествий.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1.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2. 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3. Игра на проезжей части </w:t>
      </w:r>
      <w:r w:rsidRPr="00325DC2">
        <w:rPr>
          <w:i/>
          <w:iCs/>
          <w:color w:val="111111"/>
          <w:sz w:val="28"/>
          <w:szCs w:val="28"/>
          <w:bdr w:val="none" w:sz="0" w:space="0" w:color="auto" w:frame="1"/>
        </w:rPr>
        <w:t>(наши дети привыкли, что вся свободная территория – место для игр)</w:t>
      </w:r>
      <w:r w:rsidRPr="00325DC2">
        <w:rPr>
          <w:color w:val="111111"/>
          <w:sz w:val="28"/>
          <w:szCs w:val="28"/>
        </w:rPr>
        <w:t>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 xml:space="preserve">4. </w:t>
      </w:r>
      <w:proofErr w:type="gramStart"/>
      <w:r w:rsidRPr="00325DC2">
        <w:rPr>
          <w:color w:val="111111"/>
          <w:sz w:val="28"/>
          <w:szCs w:val="28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  <w:proofErr w:type="gramEnd"/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lastRenderedPageBreak/>
        <w:t>Дорожно-транспортный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</w:t>
      </w:r>
      <w:r w:rsidRPr="00325DC2">
        <w:rPr>
          <w:color w:val="111111"/>
          <w:sz w:val="28"/>
          <w:szCs w:val="28"/>
        </w:rPr>
        <w:t xml:space="preserve"> детей в значительной мере обусловлен такими особенностями их психофизиологического </w:t>
      </w:r>
      <w:proofErr w:type="spellStart"/>
      <w:r w:rsidRPr="00325DC2">
        <w:rPr>
          <w:color w:val="111111"/>
          <w:sz w:val="28"/>
          <w:szCs w:val="28"/>
        </w:rPr>
        <w:t>развития</w:t>
      </w:r>
      <w:proofErr w:type="gramStart"/>
      <w:r w:rsidRPr="00325DC2">
        <w:rPr>
          <w:color w:val="111111"/>
          <w:sz w:val="28"/>
          <w:szCs w:val="28"/>
        </w:rPr>
        <w:t>,</w:t>
      </w: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325DC2">
        <w:rPr>
          <w:color w:val="111111"/>
          <w:sz w:val="28"/>
          <w:szCs w:val="28"/>
        </w:rPr>
        <w:t>: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незрелость;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неспособность правильно оценивать обстановку;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стремление подражать взрослым;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переоценка своих возможностей;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специфичность реакции на приближающийся автомобиль и др.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 xml:space="preserve">Главная </w:t>
      </w:r>
      <w:proofErr w:type="spellStart"/>
      <w:r w:rsidRPr="00325DC2">
        <w:rPr>
          <w:color w:val="111111"/>
          <w:sz w:val="28"/>
          <w:szCs w:val="28"/>
        </w:rPr>
        <w:t>причина</w:t>
      </w:r>
      <w:proofErr w:type="gramStart"/>
      <w:r w:rsidRPr="00325DC2">
        <w:rPr>
          <w:color w:val="111111"/>
          <w:sz w:val="28"/>
          <w:szCs w:val="28"/>
        </w:rPr>
        <w:t>,</w:t>
      </w: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з-за</w:t>
      </w:r>
      <w:proofErr w:type="spell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которой дети попадает под машину из-за отсутствия главного транспортного навыка</w:t>
      </w:r>
      <w:r w:rsidRPr="00325DC2">
        <w:rPr>
          <w:color w:val="111111"/>
          <w:sz w:val="28"/>
          <w:szCs w:val="28"/>
        </w:rPr>
        <w:t>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детскими</w:t>
      </w:r>
      <w:r w:rsidRPr="00325DC2">
        <w:rPr>
          <w:color w:val="111111"/>
          <w:sz w:val="28"/>
          <w:szCs w:val="28"/>
        </w:rPr>
        <w:t> дошкольными учреждениями, где предусмотрены родительские собрания, специально посвященные вопросам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профилактики детского</w:t>
      </w:r>
      <w:r w:rsidRPr="00325DC2">
        <w:rPr>
          <w:color w:val="111111"/>
          <w:sz w:val="28"/>
          <w:szCs w:val="28"/>
        </w:rPr>
        <w:t> дорожно-транспортного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DC2">
        <w:rPr>
          <w:color w:val="111111"/>
          <w:sz w:val="28"/>
          <w:szCs w:val="28"/>
        </w:rPr>
        <w:t>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 xml:space="preserve"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</w:t>
      </w:r>
      <w:proofErr w:type="spellStart"/>
      <w:r w:rsidRPr="00325DC2">
        <w:rPr>
          <w:color w:val="111111"/>
          <w:sz w:val="28"/>
          <w:szCs w:val="28"/>
        </w:rPr>
        <w:t>ДОУ</w:t>
      </w:r>
      <w:proofErr w:type="gramStart"/>
      <w:r w:rsidRPr="00325DC2">
        <w:rPr>
          <w:color w:val="111111"/>
          <w:sz w:val="28"/>
          <w:szCs w:val="28"/>
        </w:rPr>
        <w:t>.</w:t>
      </w: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та</w:t>
      </w:r>
      <w:proofErr w:type="spell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работа осуществляется в рамках всех разделов и направлений общеобразовательной программы дошкольного образования через</w:t>
      </w:r>
      <w:r w:rsidRPr="00325DC2">
        <w:rPr>
          <w:color w:val="111111"/>
          <w:sz w:val="28"/>
          <w:szCs w:val="28"/>
        </w:rPr>
        <w:t>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Главное цель работы педагогов по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профилактике детского дорожного травматизма</w:t>
      </w:r>
      <w:r w:rsidRPr="00325DC2">
        <w:rPr>
          <w:color w:val="111111"/>
          <w:sz w:val="28"/>
          <w:szCs w:val="28"/>
        </w:rPr>
        <w:t xml:space="preserve"> в ДОУ – формирование у детей навыков осознанного безопасного поведения на улицах станицы, </w:t>
      </w:r>
      <w:proofErr w:type="spellStart"/>
      <w:r w:rsidRPr="00325DC2">
        <w:rPr>
          <w:color w:val="111111"/>
          <w:sz w:val="28"/>
          <w:szCs w:val="28"/>
        </w:rPr>
        <w:t>города</w:t>
      </w:r>
      <w:proofErr w:type="gramStart"/>
      <w:r w:rsidRPr="00325DC2">
        <w:rPr>
          <w:color w:val="111111"/>
          <w:sz w:val="28"/>
          <w:szCs w:val="28"/>
        </w:rPr>
        <w:t>.</w:t>
      </w: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на</w:t>
      </w:r>
      <w:proofErr w:type="spellEnd"/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реализуется путем решения нескольких задач</w:t>
      </w:r>
      <w:r w:rsidRPr="00325DC2">
        <w:rPr>
          <w:color w:val="111111"/>
          <w:sz w:val="28"/>
          <w:szCs w:val="28"/>
        </w:rPr>
        <w:t>: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1. Усвоение дошкольниками первоначальных знаний о правилах безопасного поведения на улице;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 xml:space="preserve">2. 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</w:t>
      </w:r>
      <w:r w:rsidRPr="00325DC2">
        <w:rPr>
          <w:color w:val="111111"/>
          <w:sz w:val="28"/>
          <w:szCs w:val="28"/>
        </w:rPr>
        <w:lastRenderedPageBreak/>
        <w:t>ориентируясь на взрослого, но и уметь координировать свои движения с движениями других людей и перемещением предметов;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3. 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Общие представления</w:t>
      </w:r>
      <w:r w:rsidRPr="00325DC2">
        <w:rPr>
          <w:color w:val="111111"/>
          <w:sz w:val="28"/>
          <w:szCs w:val="28"/>
        </w:rPr>
        <w:t>: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1. Знать имя, фамилию, домашний адрес, телефон;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 xml:space="preserve">2. </w:t>
      </w:r>
      <w:proofErr w:type="gramStart"/>
      <w:r w:rsidRPr="00325DC2">
        <w:rPr>
          <w:color w:val="111111"/>
          <w:sz w:val="28"/>
          <w:szCs w:val="28"/>
        </w:rPr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коньках, представления об опасных ситуациях на отдельных участках пешеходной части улицы.</w:t>
      </w:r>
      <w:proofErr w:type="gramEnd"/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Рекомендации по обучению детей ПДД.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При выходе из дома.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При движении по тротуару.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Придерживайтесь правой стороны.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Взрослый должен находиться со стороны проезжей части.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Если тротуар находится рядом с дорогой, родители должны держать ребенка за руку.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Приучите ребенка, идя по тротуару, внимательно наблюдать за выездом машин со двора.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Готовясь перейти дорогу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Остановитесь, осмотрите проезжую часть.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Развивайте у ребенка наблюдательность за дорогой.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  <w:u w:val="single"/>
          <w:bdr w:val="none" w:sz="0" w:space="0" w:color="auto" w:frame="1"/>
        </w:rPr>
        <w:t>- Подчеркивайте свои движения</w:t>
      </w:r>
      <w:r w:rsidRPr="00325DC2">
        <w:rPr>
          <w:color w:val="111111"/>
          <w:sz w:val="28"/>
          <w:szCs w:val="28"/>
        </w:rPr>
        <w:t>: поворот головы для осмотра дороги. Остановку для осмотра дороги, остановку для пропуска автомобилей.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lastRenderedPageBreak/>
        <w:t>- Учите ребенка всматриваться вдаль, различать приближающиеся машины.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стойте с ребенком на краю тротуара.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При переходе проезжей части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Переходите дорогу только по пешеходному переходу или на перекрестке.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Идите только на зеленый сигнал светофора, даже если нет машин.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Выходя на проезжую часть, прекращайте разговоры.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спешите, не бегите, переходите дорогу размеренно.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переходите улицу под углом, объясните ребенку, что так хуже видно дорогу.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выходите на проезжую часть с ребенком из-за транспорта или кустов, не осмотрев предварительно улицу.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При посадке и высадке из транспорта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Выходите первыми, впереди ребенка, иначе ребенок может упасть, выбежать на проезжую часть.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Подходите для посадки к двери только после полной остановки.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- Приучите ребенка быть внимательным в зоне остановки – это опасное место </w:t>
      </w:r>
      <w:r w:rsidRPr="00325DC2">
        <w:rPr>
          <w:i/>
          <w:iCs/>
          <w:color w:val="111111"/>
          <w:sz w:val="28"/>
          <w:szCs w:val="28"/>
          <w:bdr w:val="none" w:sz="0" w:space="0" w:color="auto" w:frame="1"/>
        </w:rPr>
        <w:t>(плохой обзор дороги, пассажиры могут вытолкнуть ребенка на дорогу)</w:t>
      </w:r>
      <w:r w:rsidRPr="00325DC2">
        <w:rPr>
          <w:color w:val="111111"/>
          <w:sz w:val="28"/>
          <w:szCs w:val="28"/>
        </w:rPr>
        <w:t>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Несколько советов родителям.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lastRenderedPageBreak/>
        <w:t>По дороге в </w:t>
      </w:r>
      <w:r w:rsidRPr="00325DC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325DC2">
        <w:rPr>
          <w:color w:val="111111"/>
          <w:sz w:val="28"/>
          <w:szCs w:val="28"/>
        </w:rPr>
        <w:t> 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Яркая одежда помогает водителю увидеть ребенка, а блеклая - затрудняет видение. Ребенку трудно разглядеть, что делается на улице, если на глаза надвинут капюшон или обзор закрывает зонт.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325DC2" w:rsidRPr="00325DC2" w:rsidRDefault="00325DC2" w:rsidP="00325DC2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325DC2">
        <w:rPr>
          <w:color w:val="111111"/>
          <w:sz w:val="28"/>
          <w:szCs w:val="28"/>
        </w:rPr>
        <w:t>Безопасность вашего ребенка зависит от ВАС. Берегите жизнь и здоровье ребенка – они бесценны!</w:t>
      </w:r>
    </w:p>
    <w:p w:rsidR="00325DC2" w:rsidRPr="00325DC2" w:rsidRDefault="00325DC2" w:rsidP="00325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25DC2" w:rsidRPr="00325DC2" w:rsidSect="00325DC2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DC2"/>
    <w:rsid w:val="0032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5D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1570</Words>
  <Characters>8950</Characters>
  <Application>Microsoft Office Word</Application>
  <DocSecurity>0</DocSecurity>
  <Lines>74</Lines>
  <Paragraphs>20</Paragraphs>
  <ScaleCrop>false</ScaleCrop>
  <Company>Microsoft</Company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2021-06-21T07:24:00Z</dcterms:created>
  <dcterms:modified xsi:type="dcterms:W3CDTF">2021-06-21T07:28:00Z</dcterms:modified>
</cp:coreProperties>
</file>