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44" w:rsidRPr="00D21344" w:rsidRDefault="00D21344" w:rsidP="00D21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344">
        <w:rPr>
          <w:rFonts w:ascii="Times New Roman" w:hAnsi="Times New Roman" w:cs="Times New Roman"/>
          <w:sz w:val="28"/>
          <w:szCs w:val="28"/>
        </w:rPr>
        <w:t>Организация экстренной психологической помощи</w:t>
      </w:r>
    </w:p>
    <w:p w:rsidR="00D21344" w:rsidRPr="00D21344" w:rsidRDefault="00D21344" w:rsidP="00D213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1344"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муниципального образования Павловский район информируем о том, что по Всей России функционируют 229 Детских телефонов доверия с единым Общероссийским номером </w:t>
      </w:r>
      <w:r w:rsidRPr="00D21344">
        <w:rPr>
          <w:rFonts w:ascii="Times New Roman" w:hAnsi="Times New Roman" w:cs="Times New Roman"/>
          <w:color w:val="FF0000"/>
          <w:sz w:val="28"/>
          <w:szCs w:val="28"/>
        </w:rPr>
        <w:t>8-800-2000-122.</w:t>
      </w:r>
    </w:p>
    <w:p w:rsidR="00D21344" w:rsidRPr="00D21344" w:rsidRDefault="00D21344" w:rsidP="00D21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1344">
        <w:rPr>
          <w:rFonts w:ascii="Times New Roman" w:hAnsi="Times New Roman" w:cs="Times New Roman"/>
          <w:sz w:val="28"/>
          <w:szCs w:val="28"/>
        </w:rPr>
        <w:t xml:space="preserve">Вместе с тем, министерство образования, науки и молодежной политики по решению Антитеррористической комиссии Краснодарского края расширяет возможности экстренной </w:t>
      </w:r>
      <w:proofErr w:type="gramStart"/>
      <w:r w:rsidRPr="00D21344">
        <w:rPr>
          <w:rFonts w:ascii="Times New Roman" w:hAnsi="Times New Roman" w:cs="Times New Roman"/>
          <w:sz w:val="28"/>
          <w:szCs w:val="28"/>
        </w:rPr>
        <w:t>психологической  помощи</w:t>
      </w:r>
      <w:proofErr w:type="gramEnd"/>
      <w:r w:rsidRPr="00D21344">
        <w:rPr>
          <w:rFonts w:ascii="Times New Roman" w:hAnsi="Times New Roman" w:cs="Times New Roman"/>
          <w:sz w:val="28"/>
          <w:szCs w:val="28"/>
        </w:rPr>
        <w:t xml:space="preserve"> детям, подросткам и молодежи.</w:t>
      </w:r>
    </w:p>
    <w:p w:rsidR="00D21344" w:rsidRPr="00D21344" w:rsidRDefault="00D21344" w:rsidP="00D21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1344">
        <w:rPr>
          <w:rFonts w:ascii="Times New Roman" w:hAnsi="Times New Roman" w:cs="Times New Roman"/>
          <w:sz w:val="28"/>
          <w:szCs w:val="28"/>
        </w:rPr>
        <w:t>В крае заработала ГОРЯЧАЯ ЛИНИЯ, в которой в любое время суток можно воспользоваться и получить ответы на проблемные вопросы, профессиональные советы и информацию.</w:t>
      </w:r>
    </w:p>
    <w:p w:rsidR="00D21344" w:rsidRPr="00D21344" w:rsidRDefault="00D21344" w:rsidP="00D213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1344">
        <w:rPr>
          <w:rFonts w:ascii="Times New Roman" w:hAnsi="Times New Roman" w:cs="Times New Roman"/>
          <w:color w:val="FF0000"/>
          <w:sz w:val="28"/>
          <w:szCs w:val="28"/>
        </w:rPr>
        <w:t>Телефоны ГОРЯЧЕЙ ЛИНИИ – 88612458282, 89882458282.</w:t>
      </w:r>
    </w:p>
    <w:p w:rsidR="002530BD" w:rsidRPr="00D21344" w:rsidRDefault="002530BD" w:rsidP="00D213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30BD" w:rsidRPr="00D2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44"/>
    <w:rsid w:val="002530BD"/>
    <w:rsid w:val="00D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DDA06-5DA7-42E9-96B6-3257BDA5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</cp:revision>
  <dcterms:created xsi:type="dcterms:W3CDTF">2018-11-13T11:37:00Z</dcterms:created>
  <dcterms:modified xsi:type="dcterms:W3CDTF">2018-11-13T11:40:00Z</dcterms:modified>
</cp:coreProperties>
</file>