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A128E2">
        <w:rPr>
          <w:rFonts w:ascii="Times New Roman" w:hAnsi="Times New Roman" w:cs="Times New Roman"/>
          <w:b/>
          <w:bCs/>
          <w:color w:val="C00000"/>
          <w:sz w:val="56"/>
          <w:szCs w:val="56"/>
        </w:rPr>
        <w:t>Интернет-ресурсы по правам детей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000099"/>
          <w:sz w:val="28"/>
          <w:szCs w:val="28"/>
        </w:rPr>
        <w:t>http://smi.usinovi.ru/unicef.html - Этические принципы подготовки журналистских материалов о детях.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0099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009900"/>
          <w:sz w:val="28"/>
          <w:szCs w:val="28"/>
        </w:rPr>
        <w:t>http://www.medialaw.ru/selfreg/13/texts/110.htm - Принципы ЮНИСЕФ в отношении журналистских репортажей о детях.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http://www.library.cjes.ru/online/?b_id=508 - Как интервьюировать детей: руководство для журналистов и других. МакКрэм С., Лотт Х.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000099"/>
          <w:sz w:val="28"/>
          <w:szCs w:val="28"/>
        </w:rPr>
        <w:t>http://www.linia.udm.net - «Детская линия» — портал о защите и обеспечении прав детей.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0099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009900"/>
          <w:sz w:val="28"/>
          <w:szCs w:val="28"/>
        </w:rPr>
        <w:t>http://www.detirossii.ru - Общероссийский Союз общественных объединений, работающих в интересах детей.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FFC000"/>
          <w:sz w:val="28"/>
          <w:szCs w:val="28"/>
        </w:rPr>
        <w:t>http://www.hro.org – Права человека в России.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C00000"/>
          <w:sz w:val="28"/>
          <w:szCs w:val="28"/>
        </w:rPr>
        <w:t>http://www.unicef.ru – Детский фонд ООН (ЮНИСЕФ) в РФ.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>http://www.pravadetey.ru – Всероссийский информационный ресурс для детей «Права ребёнка – Твои права».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CC0066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CC0066"/>
          <w:sz w:val="28"/>
          <w:szCs w:val="28"/>
        </w:rPr>
        <w:t>http://www.misami.ru – БФ «Женщины и дети прежде всего».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0099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009900"/>
          <w:sz w:val="28"/>
          <w:szCs w:val="28"/>
        </w:rPr>
        <w:t>http://www.juvenilejustice.ru - Всероссийский информационный портал «Ювенальная юстиция в России».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http://www.nashi-deti.ru - Кампания "Наши дети" направлена на пропаганду семейных форм устройства детей-сирот и детей, оставшихся без попечения родителей. Реализуется Агентством социальной информации и некоммерческой организацией "Студио-Диалог» при поддержке Федерального агентства по печати и массовым коммуникациям и Министерства образования и науки РФ.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FFC000"/>
          <w:sz w:val="28"/>
          <w:szCs w:val="28"/>
        </w:rPr>
        <w:t>http://www.detskiedomiki.ru – Материалы о детстве и сиротстве. Справочники детских учреждений, благотворительных организаций РФ, государственных органов, занимающихся проблемами детей.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0099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009900"/>
          <w:sz w:val="28"/>
          <w:szCs w:val="28"/>
        </w:rPr>
        <w:t>http://www.sirotstvo.ru - Профилактика социального сиротства в России.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0000FF"/>
          <w:sz w:val="28"/>
          <w:szCs w:val="28"/>
        </w:rPr>
        <w:t>http://www.usynovite.ru – Усыновление в России. Интернет-проект Министерства образования и науки РФ.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CC0066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CC0066"/>
          <w:sz w:val="28"/>
          <w:szCs w:val="28"/>
        </w:rPr>
        <w:t>http://www.krugosvet.ru/enc/gumanitarnye_nauki/sociologiya/PRAVA_REBENKA. html - Энциклопедия «Кругосвет».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632423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632423"/>
          <w:sz w:val="28"/>
          <w:szCs w:val="28"/>
        </w:rPr>
        <w:t>http://pravosoznanie.chel.org/790/ - Сайт правозащитной организации «Правосознание».</w:t>
      </w: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539" w:rsidRPr="00A128E2" w:rsidRDefault="00725539" w:rsidP="00A128E2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128E2">
        <w:rPr>
          <w:rFonts w:ascii="Times New Roman" w:hAnsi="Times New Roman" w:cs="Times New Roman"/>
          <w:b/>
          <w:bCs/>
          <w:color w:val="C00000"/>
          <w:sz w:val="28"/>
          <w:szCs w:val="28"/>
        </w:rPr>
        <w:t>http://childrens.fatal.ru/ - представлены официальные документы, описывающие права и обязанности детей и родителей.</w:t>
      </w:r>
    </w:p>
    <w:sectPr w:rsidR="00725539" w:rsidRPr="00A128E2" w:rsidSect="00CA6D8C">
      <w:pgSz w:w="11906" w:h="16838"/>
      <w:pgMar w:top="1134" w:right="850" w:bottom="1134" w:left="1701" w:header="708" w:footer="708" w:gutter="0"/>
      <w:pgBorders w:offsetFrom="page">
        <w:top w:val="peopleWaving" w:sz="14" w:space="24" w:color="auto"/>
        <w:left w:val="peopleWaving" w:sz="14" w:space="24" w:color="auto"/>
        <w:bottom w:val="peopleWaving" w:sz="14" w:space="24" w:color="auto"/>
        <w:right w:val="peopleWaving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5BC"/>
    <w:rsid w:val="00255EB2"/>
    <w:rsid w:val="0045053C"/>
    <w:rsid w:val="004825BC"/>
    <w:rsid w:val="005C784B"/>
    <w:rsid w:val="00725539"/>
    <w:rsid w:val="00A128E2"/>
    <w:rsid w:val="00B0418D"/>
    <w:rsid w:val="00B40537"/>
    <w:rsid w:val="00CA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4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293</Words>
  <Characters>1672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Воробышек</cp:lastModifiedBy>
  <cp:revision>3</cp:revision>
  <dcterms:created xsi:type="dcterms:W3CDTF">2019-08-22T18:44:00Z</dcterms:created>
  <dcterms:modified xsi:type="dcterms:W3CDTF">2019-10-18T06:44:00Z</dcterms:modified>
</cp:coreProperties>
</file>