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C2F" w:rsidRDefault="00F42C2F" w:rsidP="00F42C2F">
      <w:pPr>
        <w:spacing w:after="0" w:line="360" w:lineRule="auto"/>
        <w:ind w:left="0" w:right="848" w:firstLine="0"/>
        <w:jc w:val="center"/>
        <w:rPr>
          <w:b/>
          <w:color w:val="FF0000"/>
          <w:sz w:val="32"/>
        </w:rPr>
      </w:pPr>
    </w:p>
    <w:p w:rsidR="005B1F75" w:rsidRPr="00F42C2F" w:rsidRDefault="00F42C2F" w:rsidP="00F42C2F">
      <w:pPr>
        <w:spacing w:after="0" w:line="360" w:lineRule="auto"/>
        <w:ind w:left="0" w:right="848" w:firstLine="0"/>
        <w:jc w:val="center"/>
        <w:rPr>
          <w:b/>
          <w:color w:val="FF0000"/>
          <w:sz w:val="32"/>
        </w:rPr>
      </w:pPr>
      <w:r w:rsidRPr="00F42C2F">
        <w:rPr>
          <w:b/>
          <w:color w:val="FF0000"/>
          <w:sz w:val="32"/>
        </w:rPr>
        <w:t xml:space="preserve">КОНСУЛЬТАЦИЯ ДЛЯ РОДИТЕЛЕЙ «МАТЕМАТИКА </w:t>
      </w:r>
      <w:r>
        <w:rPr>
          <w:b/>
          <w:color w:val="FF0000"/>
          <w:sz w:val="32"/>
        </w:rPr>
        <w:t xml:space="preserve">                       </w:t>
      </w:r>
      <w:r w:rsidRPr="00F42C2F">
        <w:rPr>
          <w:b/>
          <w:color w:val="FF0000"/>
          <w:sz w:val="32"/>
        </w:rPr>
        <w:t>— ЭТО ИНТЕРЕСНО»</w:t>
      </w:r>
    </w:p>
    <w:p w:rsidR="00F42C2F" w:rsidRPr="00F42C2F" w:rsidRDefault="00F42C2F" w:rsidP="00DE1446">
      <w:pPr>
        <w:spacing w:after="0" w:line="270" w:lineRule="auto"/>
        <w:ind w:left="0" w:right="848" w:firstLine="0"/>
        <w:jc w:val="both"/>
        <w:rPr>
          <w:b/>
          <w:color w:val="FF0000"/>
          <w:sz w:val="32"/>
        </w:rPr>
      </w:pPr>
    </w:p>
    <w:p w:rsidR="00F42C2F" w:rsidRPr="00F42C2F" w:rsidRDefault="00DE1446" w:rsidP="00F42C2F">
      <w:pPr>
        <w:spacing w:after="0" w:line="276" w:lineRule="auto"/>
        <w:ind w:left="0" w:right="848" w:firstLine="0"/>
        <w:jc w:val="both"/>
        <w:rPr>
          <w:szCs w:val="28"/>
        </w:rPr>
      </w:pPr>
      <w:r w:rsidRPr="00F42C2F">
        <w:rPr>
          <w:noProof/>
          <w:szCs w:val="28"/>
        </w:rPr>
        <w:drawing>
          <wp:anchor distT="0" distB="0" distL="114300" distR="114300" simplePos="0" relativeHeight="251659264" behindDoc="0" locked="0" layoutInCell="1" allowOverlap="0" wp14:anchorId="3686FDF1" wp14:editId="73C8DB38">
            <wp:simplePos x="0" y="0"/>
            <wp:positionH relativeFrom="column">
              <wp:posOffset>6556757</wp:posOffset>
            </wp:positionH>
            <wp:positionV relativeFrom="paragraph">
              <wp:posOffset>473137</wp:posOffset>
            </wp:positionV>
            <wp:extent cx="161544" cy="7004304"/>
            <wp:effectExtent l="0" t="0" r="0" b="0"/>
            <wp:wrapSquare wrapText="bothSides"/>
            <wp:docPr id="820799" name="Picture 820799"/>
            <wp:cNvGraphicFramePr/>
            <a:graphic xmlns:a="http://schemas.openxmlformats.org/drawingml/2006/main">
              <a:graphicData uri="http://schemas.openxmlformats.org/drawingml/2006/picture">
                <pic:pic xmlns:pic="http://schemas.openxmlformats.org/drawingml/2006/picture">
                  <pic:nvPicPr>
                    <pic:cNvPr id="820799" name="Picture 820799"/>
                    <pic:cNvPicPr/>
                  </pic:nvPicPr>
                  <pic:blipFill rotWithShape="1">
                    <a:blip r:embed="rId8"/>
                    <a:srcRect l="-501969" t="-3269" r="501969" b="3269"/>
                    <a:stretch/>
                  </pic:blipFill>
                  <pic:spPr>
                    <a:xfrm>
                      <a:off x="0" y="0"/>
                      <a:ext cx="161544" cy="7004304"/>
                    </a:xfrm>
                    <a:prstGeom prst="rect">
                      <a:avLst/>
                    </a:prstGeom>
                  </pic:spPr>
                </pic:pic>
              </a:graphicData>
            </a:graphic>
          </wp:anchor>
        </w:drawing>
      </w:r>
      <w:r w:rsidRPr="00F42C2F">
        <w:rPr>
          <w:szCs w:val="28"/>
        </w:rPr>
        <w:t xml:space="preserve">Часто слышишь, как ребёнок одобряемый взрослым заявляет, что умеет считать до 10, до 20. Начиная считать, он торопиться, пропускает числительные. Взрослые ему подсказывают, а ребёнок механически повторяет всё сказанное за ними. </w:t>
      </w:r>
    </w:p>
    <w:p w:rsidR="00DE1446" w:rsidRPr="00F42C2F" w:rsidRDefault="00DE1446" w:rsidP="00F42C2F">
      <w:pPr>
        <w:spacing w:after="0" w:line="276" w:lineRule="auto"/>
        <w:ind w:left="0" w:right="848" w:firstLine="0"/>
        <w:jc w:val="both"/>
        <w:rPr>
          <w:szCs w:val="28"/>
        </w:rPr>
      </w:pPr>
      <w:r w:rsidRPr="00F42C2F">
        <w:rPr>
          <w:b/>
          <w:i/>
          <w:szCs w:val="28"/>
          <w:u w:val="single"/>
        </w:rPr>
        <w:t>Встает вопрос</w:t>
      </w:r>
      <w:r w:rsidRPr="00F42C2F">
        <w:rPr>
          <w:szCs w:val="28"/>
        </w:rPr>
        <w:t xml:space="preserve">: Действительно ли ребёнок умеет считать? </w:t>
      </w:r>
      <w:r w:rsidRPr="00F42C2F">
        <w:rPr>
          <w:b/>
          <w:i/>
          <w:szCs w:val="28"/>
          <w:u w:val="single"/>
        </w:rPr>
        <w:t>Конечно, нет.</w:t>
      </w:r>
      <w:r w:rsidRPr="00F42C2F">
        <w:rPr>
          <w:szCs w:val="28"/>
        </w:rPr>
        <w:t xml:space="preserve"> Здесь на лицо механическое запоминание числительных, за которым нет главного понимания. Обучать дошкольников началам </w:t>
      </w:r>
      <w:r w:rsidRPr="00F42C2F">
        <w:rPr>
          <w:b/>
          <w:i/>
          <w:szCs w:val="28"/>
          <w:u w:val="single"/>
        </w:rPr>
        <w:t>математики</w:t>
      </w:r>
      <w:r w:rsidRPr="00F42C2F">
        <w:rPr>
          <w:i/>
          <w:szCs w:val="28"/>
          <w:u w:val="single"/>
        </w:rPr>
        <w:t>,</w:t>
      </w:r>
      <w:r w:rsidRPr="00F42C2F">
        <w:rPr>
          <w:szCs w:val="28"/>
        </w:rPr>
        <w:t xml:space="preserve"> безусловно, необходимо. Особенно остро встает этот вопрос сейчас, когда перед педагогами и психологами поставлена задача создать предпосылки для перехода на обучение детей с 6 летнего возраста. Дошкольника необходимо учить так, чтобы мир, окружающий его, становился понятней.</w:t>
      </w:r>
    </w:p>
    <w:p w:rsidR="00F42C2F" w:rsidRDefault="00DE1446" w:rsidP="00F42C2F">
      <w:pPr>
        <w:spacing w:line="276" w:lineRule="auto"/>
        <w:ind w:left="0" w:right="851" w:firstLine="360"/>
        <w:jc w:val="both"/>
        <w:rPr>
          <w:szCs w:val="28"/>
        </w:rPr>
      </w:pPr>
      <w:r w:rsidRPr="00F42C2F">
        <w:rPr>
          <w:b/>
          <w:szCs w:val="28"/>
        </w:rPr>
        <w:t>Родители</w:t>
      </w:r>
      <w:r w:rsidRPr="00F42C2F">
        <w:rPr>
          <w:szCs w:val="28"/>
        </w:rPr>
        <w:t xml:space="preserve"> призваны помочь ему в этом, показать существенные взаимозависимости, учить рассуждать, сравнивать, сопоставлять. </w:t>
      </w:r>
    </w:p>
    <w:p w:rsidR="00DE1446" w:rsidRDefault="00DE1446" w:rsidP="00F42C2F">
      <w:pPr>
        <w:spacing w:line="276" w:lineRule="auto"/>
        <w:ind w:left="0" w:right="851" w:firstLine="360"/>
        <w:jc w:val="both"/>
        <w:rPr>
          <w:szCs w:val="28"/>
        </w:rPr>
      </w:pPr>
      <w:r w:rsidRPr="00F42C2F">
        <w:rPr>
          <w:szCs w:val="28"/>
        </w:rPr>
        <w:t xml:space="preserve">Заметим, что большинство </w:t>
      </w:r>
      <w:r w:rsidRPr="00F42C2F">
        <w:rPr>
          <w:b/>
          <w:szCs w:val="28"/>
        </w:rPr>
        <w:t>родителей</w:t>
      </w:r>
      <w:r w:rsidRPr="00F42C2F">
        <w:rPr>
          <w:szCs w:val="28"/>
        </w:rPr>
        <w:t>, прежде всего, учат детей считать до 10, 2</w:t>
      </w:r>
      <w:r w:rsidR="00F42C2F">
        <w:rPr>
          <w:szCs w:val="28"/>
        </w:rPr>
        <w:t>0 и больше. Придется огорчить вас</w:t>
      </w:r>
      <w:r w:rsidRPr="00F42C2F">
        <w:rPr>
          <w:szCs w:val="28"/>
        </w:rPr>
        <w:t>. Чаще всего такие знания детей являются бесполезными, потому что ребёнок механически запомнил названия и порядок числительных, натренировался в так называемом отвлечённом счете. Как правило, при этом у детей отсутствует представление о числах.</w:t>
      </w:r>
    </w:p>
    <w:p w:rsidR="00F42C2F" w:rsidRPr="00F42C2F" w:rsidRDefault="00F42C2F" w:rsidP="00F42C2F">
      <w:pPr>
        <w:spacing w:line="276" w:lineRule="auto"/>
        <w:ind w:left="0" w:right="851" w:firstLine="360"/>
        <w:jc w:val="both"/>
        <w:rPr>
          <w:szCs w:val="28"/>
        </w:rPr>
      </w:pPr>
    </w:p>
    <w:p w:rsidR="00F42C2F" w:rsidRDefault="00DE1446" w:rsidP="00F42C2F">
      <w:pPr>
        <w:spacing w:line="276" w:lineRule="auto"/>
        <w:ind w:left="0" w:right="709" w:firstLine="360"/>
        <w:jc w:val="both"/>
        <w:rPr>
          <w:color w:val="FF0000"/>
          <w:szCs w:val="28"/>
        </w:rPr>
      </w:pPr>
      <w:r w:rsidRPr="00F42C2F">
        <w:rPr>
          <w:b/>
          <w:i/>
          <w:color w:val="FF0000"/>
          <w:szCs w:val="28"/>
          <w:u w:val="single"/>
        </w:rPr>
        <w:t>Как же следует учить ребёнка считать?</w:t>
      </w:r>
      <w:r w:rsidRPr="00F42C2F">
        <w:rPr>
          <w:color w:val="FF0000"/>
          <w:szCs w:val="28"/>
        </w:rPr>
        <w:t xml:space="preserve"> </w:t>
      </w:r>
    </w:p>
    <w:p w:rsidR="00F42C2F" w:rsidRPr="00F42C2F" w:rsidRDefault="00DE1446" w:rsidP="00F42C2F">
      <w:pPr>
        <w:spacing w:line="276" w:lineRule="auto"/>
        <w:ind w:left="284" w:right="709" w:firstLine="0"/>
        <w:jc w:val="both"/>
        <w:rPr>
          <w:b/>
          <w:i/>
          <w:color w:val="FF0000"/>
          <w:szCs w:val="28"/>
          <w:u w:val="single"/>
        </w:rPr>
      </w:pPr>
      <w:r w:rsidRPr="00F42C2F">
        <w:rPr>
          <w:b/>
          <w:i/>
          <w:color w:val="FF0000"/>
          <w:szCs w:val="28"/>
          <w:u w:val="single"/>
        </w:rPr>
        <w:t xml:space="preserve">Как добиться, чтобы счёт для него был не набором слов, заученных в определённом порядке, а оставался бы на понимании смысла числа? </w:t>
      </w:r>
    </w:p>
    <w:p w:rsidR="00F42C2F" w:rsidRDefault="00F42C2F" w:rsidP="00F42C2F">
      <w:pPr>
        <w:spacing w:line="276" w:lineRule="auto"/>
        <w:ind w:left="0" w:right="709" w:firstLine="360"/>
        <w:jc w:val="both"/>
        <w:rPr>
          <w:szCs w:val="28"/>
        </w:rPr>
      </w:pPr>
    </w:p>
    <w:p w:rsidR="00F42C2F" w:rsidRDefault="00DE1446" w:rsidP="00F42C2F">
      <w:pPr>
        <w:spacing w:line="276" w:lineRule="auto"/>
        <w:ind w:left="0" w:right="709" w:firstLine="360"/>
        <w:jc w:val="both"/>
        <w:rPr>
          <w:szCs w:val="28"/>
        </w:rPr>
      </w:pPr>
      <w:r w:rsidRPr="00F42C2F">
        <w:rPr>
          <w:szCs w:val="28"/>
        </w:rPr>
        <w:t xml:space="preserve">Ещё в младшей группе ребёнок научился определять разное количество предметов словами </w:t>
      </w:r>
      <w:r w:rsidRPr="00F42C2F">
        <w:rPr>
          <w:i/>
          <w:szCs w:val="28"/>
        </w:rPr>
        <w:t>«один»</w:t>
      </w:r>
      <w:r w:rsidRPr="00F42C2F">
        <w:rPr>
          <w:szCs w:val="28"/>
        </w:rPr>
        <w:t xml:space="preserve"> и </w:t>
      </w:r>
      <w:r w:rsidRPr="00F42C2F">
        <w:rPr>
          <w:i/>
          <w:szCs w:val="28"/>
        </w:rPr>
        <w:t>«много»</w:t>
      </w:r>
      <w:r w:rsidRPr="00F42C2F">
        <w:rPr>
          <w:szCs w:val="28"/>
        </w:rPr>
        <w:t xml:space="preserve">. В возрасте от 4 до 5 лет программой детского сада предусмотрено обучение счёту до 5 на основе сравнения 2-х множеств. Так, например, имея однородные игрушки, можно показать детям, что мы имеем много зверюшек, но среди них 2 зайца меньше чем 3 медведя; 1 лисичка меньше чем 2 зайца. Есть много кукол. Предложите </w:t>
      </w:r>
      <w:r w:rsidRPr="00F42C2F">
        <w:rPr>
          <w:szCs w:val="28"/>
          <w:u w:val="single" w:color="000000"/>
        </w:rPr>
        <w:t>узнать</w:t>
      </w:r>
      <w:r w:rsidRPr="00F42C2F">
        <w:rPr>
          <w:szCs w:val="28"/>
        </w:rPr>
        <w:t xml:space="preserve">: </w:t>
      </w:r>
      <w:r w:rsidRPr="00F42C2F">
        <w:rPr>
          <w:i/>
          <w:szCs w:val="28"/>
        </w:rPr>
        <w:t>«Больше маленьких кукол или больших»</w:t>
      </w:r>
      <w:r w:rsidRPr="00F42C2F">
        <w:rPr>
          <w:szCs w:val="28"/>
        </w:rPr>
        <w:t xml:space="preserve">. Знакомство с каждым новым числом </w:t>
      </w:r>
      <w:r w:rsidRPr="00F42C2F">
        <w:rPr>
          <w:szCs w:val="28"/>
        </w:rPr>
        <w:lastRenderedPageBreak/>
        <w:t xml:space="preserve">осуществляется на основе сравнения 2-х множеств. Вы ставите два ряда предметов так, чтобы каждый из них находился строго один под другим. </w:t>
      </w:r>
    </w:p>
    <w:p w:rsidR="00F42C2F" w:rsidRDefault="00F42C2F" w:rsidP="00F42C2F">
      <w:pPr>
        <w:spacing w:line="276" w:lineRule="auto"/>
        <w:ind w:left="0" w:right="709" w:firstLine="360"/>
        <w:jc w:val="both"/>
        <w:rPr>
          <w:szCs w:val="28"/>
        </w:rPr>
      </w:pPr>
    </w:p>
    <w:p w:rsidR="00DE1446" w:rsidRPr="00F42C2F" w:rsidRDefault="00DE1446" w:rsidP="00F42C2F">
      <w:pPr>
        <w:spacing w:line="276" w:lineRule="auto"/>
        <w:ind w:left="0" w:right="709" w:firstLine="360"/>
        <w:jc w:val="both"/>
        <w:rPr>
          <w:szCs w:val="28"/>
        </w:rPr>
      </w:pPr>
      <w:r w:rsidRPr="00F42C2F">
        <w:rPr>
          <w:szCs w:val="28"/>
        </w:rPr>
        <w:t>Ребёнок, сравнивая количество предметов, без счета определяет, где их больше, а где их меньше. После этого вы называете новое числительное. Зелёных кубиков – 1, а красных кубиков – 2. 2 больше, чем 1, 1 – меньше, чем 2. Таким же способом познакомите ребёнка с числами 3, 4, 5.</w:t>
      </w:r>
    </w:p>
    <w:p w:rsidR="00DE1446" w:rsidRPr="00F42C2F" w:rsidRDefault="00DE1446" w:rsidP="00F42C2F">
      <w:pPr>
        <w:tabs>
          <w:tab w:val="left" w:pos="9356"/>
        </w:tabs>
        <w:spacing w:line="276" w:lineRule="auto"/>
        <w:ind w:left="0" w:right="709" w:firstLine="360"/>
        <w:jc w:val="both"/>
        <w:rPr>
          <w:szCs w:val="28"/>
        </w:rPr>
      </w:pPr>
      <w:r w:rsidRPr="00F42C2F">
        <w:rPr>
          <w:b/>
          <w:color w:val="FF0000"/>
          <w:szCs w:val="28"/>
          <w:u w:val="single"/>
        </w:rPr>
        <w:t>Не забывайте</w:t>
      </w:r>
      <w:r w:rsidRPr="00F42C2F">
        <w:rPr>
          <w:color w:val="FF0000"/>
          <w:szCs w:val="28"/>
          <w:u w:val="single"/>
        </w:rPr>
        <w:t>:</w:t>
      </w:r>
      <w:r w:rsidRPr="00F42C2F">
        <w:rPr>
          <w:color w:val="FF0000"/>
          <w:szCs w:val="28"/>
        </w:rPr>
        <w:t xml:space="preserve"> </w:t>
      </w:r>
      <w:r w:rsidRPr="00F42C2F">
        <w:rPr>
          <w:szCs w:val="28"/>
        </w:rPr>
        <w:t xml:space="preserve">наша цель сформировать у ребёнка к началу школьного обучения понятие о числительных, о натуральном ряде чисел, а не просто научить считать. Для счёта надо брать предметы без отвлекающих деталей, предметы должны быть взаимосвязаны (ёлочки - грибы, </w:t>
      </w:r>
      <w:r w:rsidRPr="00F42C2F">
        <w:rPr>
          <w:i/>
          <w:szCs w:val="28"/>
        </w:rPr>
        <w:t>(</w:t>
      </w:r>
      <w:r w:rsidRPr="002E47AF">
        <w:rPr>
          <w:b/>
          <w:i/>
          <w:szCs w:val="28"/>
        </w:rPr>
        <w:t>бабочки – цветы</w:t>
      </w:r>
      <w:r w:rsidRPr="00F42C2F">
        <w:rPr>
          <w:i/>
          <w:szCs w:val="28"/>
        </w:rPr>
        <w:t>)</w:t>
      </w:r>
      <w:r w:rsidRPr="00F42C2F">
        <w:rPr>
          <w:szCs w:val="28"/>
        </w:rPr>
        <w:t xml:space="preserve">. Предметы должны быть знакомы </w:t>
      </w:r>
      <w:r w:rsidRPr="00F42C2F">
        <w:rPr>
          <w:szCs w:val="28"/>
          <w:u w:val="single" w:color="000000"/>
        </w:rPr>
        <w:t>детям</w:t>
      </w:r>
      <w:r w:rsidRPr="00F42C2F">
        <w:rPr>
          <w:szCs w:val="28"/>
        </w:rPr>
        <w:t xml:space="preserve">: пуговицы, палочки и т. д., </w:t>
      </w:r>
      <w:r w:rsidRPr="00F42C2F">
        <w:rPr>
          <w:i/>
          <w:szCs w:val="28"/>
        </w:rPr>
        <w:t>(без украшений)</w:t>
      </w:r>
      <w:r w:rsidRPr="00F42C2F">
        <w:rPr>
          <w:szCs w:val="28"/>
        </w:rPr>
        <w:t xml:space="preserve">. Покажите детям, что считать предметы удобнее правой рукой в направлении слева – направо, во время счёта каждое слово – числительное надо соотносить только к одному предмету (считаемые предметы не называют, показ воспитателя. Очень важно научить ребёнка понимать, что </w:t>
      </w:r>
      <w:r w:rsidRPr="00F42C2F">
        <w:rPr>
          <w:i/>
          <w:szCs w:val="28"/>
        </w:rPr>
        <w:t>«три»</w:t>
      </w:r>
      <w:r w:rsidRPr="00F42C2F">
        <w:rPr>
          <w:szCs w:val="28"/>
        </w:rPr>
        <w:t xml:space="preserve"> в данном случае не к названию последнего предмета, а ко всей сосчитанной группе предметов. Нужно называть предметы, </w:t>
      </w:r>
      <w:proofErr w:type="spellStart"/>
      <w:r w:rsidRPr="00F42C2F">
        <w:rPr>
          <w:szCs w:val="28"/>
        </w:rPr>
        <w:t>согласуя</w:t>
      </w:r>
      <w:proofErr w:type="spellEnd"/>
      <w:r w:rsidRPr="00F42C2F">
        <w:rPr>
          <w:szCs w:val="28"/>
        </w:rPr>
        <w:t xml:space="preserve"> их наименование с числительным в роде, числе и </w:t>
      </w:r>
      <w:r w:rsidRPr="00F42C2F">
        <w:rPr>
          <w:szCs w:val="28"/>
          <w:u w:val="single" w:color="000000"/>
        </w:rPr>
        <w:t>падеже</w:t>
      </w:r>
      <w:r w:rsidRPr="00F42C2F">
        <w:rPr>
          <w:szCs w:val="28"/>
        </w:rPr>
        <w:t xml:space="preserve">: </w:t>
      </w:r>
      <w:r w:rsidRPr="00F42C2F">
        <w:rPr>
          <w:i/>
          <w:szCs w:val="28"/>
        </w:rPr>
        <w:t>«Здесь 2 кубика»</w:t>
      </w:r>
      <w:r w:rsidRPr="00F42C2F">
        <w:rPr>
          <w:szCs w:val="28"/>
        </w:rPr>
        <w:t xml:space="preserve">, </w:t>
      </w:r>
      <w:r w:rsidRPr="00F42C2F">
        <w:rPr>
          <w:i/>
          <w:szCs w:val="28"/>
        </w:rPr>
        <w:t>«Всего 3 яблока»</w:t>
      </w:r>
      <w:r w:rsidRPr="00F42C2F">
        <w:rPr>
          <w:szCs w:val="28"/>
        </w:rPr>
        <w:t xml:space="preserve">, </w:t>
      </w:r>
      <w:r w:rsidRPr="00F42C2F">
        <w:rPr>
          <w:i/>
          <w:szCs w:val="28"/>
        </w:rPr>
        <w:t>«На карточке 5 грибов»</w:t>
      </w:r>
      <w:r w:rsidRPr="00F42C2F">
        <w:rPr>
          <w:szCs w:val="28"/>
        </w:rPr>
        <w:t>. С начало называют числительное потом существительное. Когда ребёнок учиться считать предметы, он может их передвигать рукой. Затем можно перейти к счету без движения рукой – зрительно.</w:t>
      </w:r>
    </w:p>
    <w:p w:rsidR="002E47AF" w:rsidRDefault="00DE1446" w:rsidP="002E47AF">
      <w:pPr>
        <w:spacing w:after="0" w:line="276" w:lineRule="auto"/>
        <w:ind w:left="0" w:right="474" w:firstLine="360"/>
        <w:jc w:val="both"/>
        <w:rPr>
          <w:szCs w:val="28"/>
        </w:rPr>
      </w:pPr>
      <w:r w:rsidRPr="00F42C2F">
        <w:rPr>
          <w:b/>
          <w:i/>
          <w:noProof/>
          <w:color w:val="FF0000"/>
          <w:szCs w:val="28"/>
        </w:rPr>
        <w:drawing>
          <wp:anchor distT="0" distB="0" distL="114300" distR="114300" simplePos="0" relativeHeight="251661312" behindDoc="0" locked="0" layoutInCell="1" allowOverlap="0" wp14:anchorId="4744FF82" wp14:editId="3D0AF9A4">
            <wp:simplePos x="0" y="0"/>
            <wp:positionH relativeFrom="column">
              <wp:posOffset>6675755</wp:posOffset>
            </wp:positionH>
            <wp:positionV relativeFrom="paragraph">
              <wp:posOffset>-3763645</wp:posOffset>
            </wp:positionV>
            <wp:extent cx="343535" cy="6308725"/>
            <wp:effectExtent l="0" t="0" r="0" b="0"/>
            <wp:wrapSquare wrapText="bothSides"/>
            <wp:docPr id="820803" name="Picture 820803"/>
            <wp:cNvGraphicFramePr/>
            <a:graphic xmlns:a="http://schemas.openxmlformats.org/drawingml/2006/main">
              <a:graphicData uri="http://schemas.openxmlformats.org/drawingml/2006/picture">
                <pic:pic xmlns:pic="http://schemas.openxmlformats.org/drawingml/2006/picture">
                  <pic:nvPicPr>
                    <pic:cNvPr id="820803" name="Picture 820803"/>
                    <pic:cNvPicPr/>
                  </pic:nvPicPr>
                  <pic:blipFill rotWithShape="1">
                    <a:blip r:embed="rId8"/>
                    <a:srcRect l="100000" t="9928" r="-212992"/>
                    <a:stretch/>
                  </pic:blipFill>
                  <pic:spPr bwMode="auto">
                    <a:xfrm>
                      <a:off x="0" y="0"/>
                      <a:ext cx="343535" cy="630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2C2F">
        <w:rPr>
          <w:b/>
          <w:i/>
          <w:color w:val="FF0000"/>
          <w:szCs w:val="28"/>
        </w:rPr>
        <w:t>Для упражнений в счете</w:t>
      </w:r>
      <w:r w:rsidRPr="00F42C2F">
        <w:rPr>
          <w:color w:val="FF0000"/>
          <w:szCs w:val="28"/>
        </w:rPr>
        <w:t xml:space="preserve"> </w:t>
      </w:r>
      <w:r w:rsidRPr="00F42C2F">
        <w:rPr>
          <w:szCs w:val="28"/>
        </w:rPr>
        <w:t xml:space="preserve">можно брать разный наглядный </w:t>
      </w:r>
      <w:r w:rsidRPr="00F42C2F">
        <w:rPr>
          <w:b/>
          <w:szCs w:val="28"/>
        </w:rPr>
        <w:t>материал</w:t>
      </w:r>
      <w:r w:rsidRPr="00F42C2F">
        <w:rPr>
          <w:szCs w:val="28"/>
        </w:rPr>
        <w:t xml:space="preserve">: игрушки, позже – геометрические фигуры </w:t>
      </w:r>
      <w:r w:rsidRPr="00F42C2F">
        <w:rPr>
          <w:i/>
          <w:szCs w:val="28"/>
        </w:rPr>
        <w:t>(</w:t>
      </w:r>
      <w:r w:rsidRPr="002E47AF">
        <w:rPr>
          <w:b/>
          <w:i/>
          <w:szCs w:val="28"/>
        </w:rPr>
        <w:t>круги, квадраты, треугольники</w:t>
      </w:r>
      <w:r w:rsidRPr="00F42C2F">
        <w:rPr>
          <w:i/>
          <w:szCs w:val="28"/>
        </w:rPr>
        <w:t>)</w:t>
      </w:r>
      <w:r w:rsidRPr="00F42C2F">
        <w:rPr>
          <w:szCs w:val="28"/>
        </w:rPr>
        <w:t xml:space="preserve">. Упражнения нужно разнообразить, ставить разные задачи. </w:t>
      </w:r>
      <w:proofErr w:type="gramStart"/>
      <w:r w:rsidRPr="00F42C2F">
        <w:rPr>
          <w:szCs w:val="28"/>
          <w:u w:val="single" w:color="000000"/>
        </w:rPr>
        <w:t>Например</w:t>
      </w:r>
      <w:proofErr w:type="gramEnd"/>
      <w:r w:rsidRPr="00F42C2F">
        <w:rPr>
          <w:szCs w:val="28"/>
        </w:rPr>
        <w:t xml:space="preserve">: взрослый ставит на стол 2 матрёшки и 2 пирамидки. </w:t>
      </w:r>
    </w:p>
    <w:p w:rsidR="00DE1446" w:rsidRPr="002E47AF" w:rsidRDefault="00DE1446" w:rsidP="00F42C2F">
      <w:pPr>
        <w:spacing w:after="236" w:line="276" w:lineRule="auto"/>
        <w:ind w:left="0" w:right="474" w:firstLine="360"/>
        <w:jc w:val="both"/>
        <w:rPr>
          <w:b/>
          <w:i/>
          <w:szCs w:val="28"/>
        </w:rPr>
      </w:pPr>
      <w:r w:rsidRPr="002E47AF">
        <w:rPr>
          <w:color w:val="FF0000"/>
          <w:szCs w:val="28"/>
          <w:u w:val="single"/>
        </w:rPr>
        <w:t>Спрашиваете:</w:t>
      </w:r>
      <w:r w:rsidRPr="00F42C2F">
        <w:rPr>
          <w:szCs w:val="28"/>
        </w:rPr>
        <w:t xml:space="preserve"> </w:t>
      </w:r>
      <w:r w:rsidRPr="00F42C2F">
        <w:rPr>
          <w:i/>
          <w:szCs w:val="28"/>
        </w:rPr>
        <w:t>«Сколько здесь матрёшек? Сколько здесь пирамидок?»</w:t>
      </w:r>
      <w:r w:rsidRPr="00F42C2F">
        <w:rPr>
          <w:szCs w:val="28"/>
        </w:rPr>
        <w:t xml:space="preserve"> «Каких игрушек больше? Меньше? Как сделать, чтобы пирамидок стало больше? </w:t>
      </w:r>
      <w:r w:rsidRPr="00F42C2F">
        <w:rPr>
          <w:i/>
          <w:szCs w:val="28"/>
        </w:rPr>
        <w:t>(делает)</w:t>
      </w:r>
      <w:r w:rsidRPr="00F42C2F">
        <w:rPr>
          <w:szCs w:val="28"/>
        </w:rPr>
        <w:t xml:space="preserve"> Сделай? Сколько стало пирамидок? Каких игрушек теперь меньше? Почему? Как сделать, чтобы игрушек опять стало поровну». Подобные упражнения можно провести с разными игрушками, на улице и с природным </w:t>
      </w:r>
      <w:r w:rsidRPr="002E47AF">
        <w:rPr>
          <w:b/>
          <w:i/>
          <w:szCs w:val="28"/>
        </w:rPr>
        <w:t>материалом</w:t>
      </w:r>
      <w:r w:rsidRPr="00F42C2F">
        <w:rPr>
          <w:szCs w:val="28"/>
        </w:rPr>
        <w:t xml:space="preserve">: </w:t>
      </w:r>
      <w:r w:rsidRPr="002E47AF">
        <w:rPr>
          <w:b/>
          <w:i/>
          <w:szCs w:val="28"/>
        </w:rPr>
        <w:t>веточки, шишки, камешки, палочки и т. д.</w:t>
      </w:r>
    </w:p>
    <w:p w:rsidR="00DE1446" w:rsidRPr="00F42C2F" w:rsidRDefault="00DE1446" w:rsidP="00F42C2F">
      <w:pPr>
        <w:spacing w:after="240" w:line="276" w:lineRule="auto"/>
        <w:ind w:left="0" w:right="474" w:firstLine="360"/>
        <w:jc w:val="both"/>
        <w:rPr>
          <w:szCs w:val="28"/>
        </w:rPr>
      </w:pPr>
      <w:r w:rsidRPr="002E47AF">
        <w:rPr>
          <w:b/>
          <w:color w:val="FF0000"/>
          <w:szCs w:val="28"/>
        </w:rPr>
        <w:t>Главное внимание</w:t>
      </w:r>
      <w:r w:rsidRPr="002E47AF">
        <w:rPr>
          <w:color w:val="FF0000"/>
          <w:szCs w:val="28"/>
        </w:rPr>
        <w:t xml:space="preserve"> </w:t>
      </w:r>
      <w:r w:rsidRPr="00F42C2F">
        <w:rPr>
          <w:szCs w:val="28"/>
        </w:rPr>
        <w:t xml:space="preserve">уделяйте действиям детей, тому, как они отвечают на поставленные вами вопросы. Не торопите ребёнка и сами не спешите </w:t>
      </w:r>
      <w:r w:rsidRPr="00F42C2F">
        <w:rPr>
          <w:szCs w:val="28"/>
        </w:rPr>
        <w:lastRenderedPageBreak/>
        <w:t>подсказывать. Пусть ребёнок развивает своё мышление, приучается к самостоятельности.</w:t>
      </w:r>
    </w:p>
    <w:p w:rsidR="002E47AF" w:rsidRDefault="00DE1446" w:rsidP="002E47AF">
      <w:pPr>
        <w:spacing w:line="276" w:lineRule="auto"/>
        <w:ind w:left="0" w:right="474" w:firstLine="360"/>
        <w:jc w:val="both"/>
        <w:rPr>
          <w:i/>
          <w:szCs w:val="28"/>
        </w:rPr>
      </w:pPr>
      <w:r w:rsidRPr="00F42C2F">
        <w:rPr>
          <w:szCs w:val="28"/>
        </w:rPr>
        <w:t xml:space="preserve">Покажите детям, что число не зависит от величины предметов </w:t>
      </w:r>
      <w:r w:rsidRPr="00F42C2F">
        <w:rPr>
          <w:i/>
          <w:szCs w:val="28"/>
        </w:rPr>
        <w:t>(</w:t>
      </w:r>
      <w:r w:rsidRPr="002E47AF">
        <w:rPr>
          <w:i/>
          <w:szCs w:val="28"/>
        </w:rPr>
        <w:t xml:space="preserve">2 взрослых стула и 2 детских стула, 3 больших и 3 маленьких кукол). </w:t>
      </w:r>
    </w:p>
    <w:p w:rsidR="00DE1446" w:rsidRPr="00F42C2F" w:rsidRDefault="00DE1446" w:rsidP="002E47AF">
      <w:pPr>
        <w:spacing w:line="276" w:lineRule="auto"/>
        <w:ind w:left="0" w:right="474" w:firstLine="360"/>
        <w:jc w:val="both"/>
        <w:rPr>
          <w:szCs w:val="28"/>
        </w:rPr>
      </w:pPr>
      <w:r w:rsidRPr="00F42C2F">
        <w:rPr>
          <w:szCs w:val="28"/>
        </w:rPr>
        <w:t>Дети нередко связывают количество предметов с их пространственным расположением, думают, что если какие – то вещи занимают много места, то их по количеству больше, чем тех, которые занимают мало места. Нужны такие упражнения, когда вы предлагаете ребёнку считать 2 группы предметов, по-разному их расставляйте.</w:t>
      </w:r>
    </w:p>
    <w:p w:rsidR="002E47AF" w:rsidRDefault="00DE1446" w:rsidP="00F42C2F">
      <w:pPr>
        <w:spacing w:line="276" w:lineRule="auto"/>
        <w:ind w:left="0" w:right="474" w:firstLine="360"/>
        <w:jc w:val="both"/>
        <w:rPr>
          <w:szCs w:val="28"/>
        </w:rPr>
      </w:pPr>
      <w:proofErr w:type="gramStart"/>
      <w:r w:rsidRPr="002E47AF">
        <w:rPr>
          <w:i/>
          <w:szCs w:val="28"/>
          <w:u w:val="single" w:color="000000"/>
        </w:rPr>
        <w:t>Например</w:t>
      </w:r>
      <w:proofErr w:type="gramEnd"/>
      <w:r w:rsidRPr="002E47AF">
        <w:rPr>
          <w:i/>
          <w:szCs w:val="28"/>
        </w:rPr>
        <w:t>:</w:t>
      </w:r>
      <w:r w:rsidRPr="00F42C2F">
        <w:rPr>
          <w:szCs w:val="28"/>
        </w:rPr>
        <w:t xml:space="preserve"> в верхнем ряду 3 ёлочки, далеко расположены друг от друга, а в нижнем ряду 4 грибка – близко расположены. Чего больше грибов или ёлочек? Как это можно узнать? </w:t>
      </w:r>
    </w:p>
    <w:p w:rsidR="00DE1446" w:rsidRPr="00F42C2F" w:rsidRDefault="00DE1446" w:rsidP="002E47AF">
      <w:pPr>
        <w:spacing w:line="276" w:lineRule="auto"/>
        <w:ind w:left="0" w:right="474" w:firstLine="0"/>
        <w:jc w:val="both"/>
        <w:rPr>
          <w:szCs w:val="28"/>
        </w:rPr>
      </w:pPr>
      <w:r w:rsidRPr="00F42C2F">
        <w:rPr>
          <w:szCs w:val="28"/>
        </w:rPr>
        <w:t xml:space="preserve">Сосчитать, а можно и </w:t>
      </w:r>
      <w:r w:rsidRPr="002E47AF">
        <w:rPr>
          <w:b/>
          <w:szCs w:val="28"/>
          <w:u w:val="single"/>
        </w:rPr>
        <w:t>по-</w:t>
      </w:r>
      <w:r w:rsidRPr="002E47AF">
        <w:rPr>
          <w:b/>
          <w:szCs w:val="28"/>
          <w:u w:val="single" w:color="000000"/>
        </w:rPr>
        <w:t>другому</w:t>
      </w:r>
      <w:r w:rsidRPr="00F42C2F">
        <w:rPr>
          <w:szCs w:val="28"/>
        </w:rPr>
        <w:t xml:space="preserve">: поставить под каждую ёлочку один грибок и т. д. учите ребёнка отсчитывать или приносить указанное вами количество </w:t>
      </w:r>
      <w:r w:rsidRPr="002E47AF">
        <w:rPr>
          <w:b/>
          <w:szCs w:val="28"/>
          <w:u w:val="single" w:color="000000"/>
        </w:rPr>
        <w:t>предметов</w:t>
      </w:r>
      <w:r w:rsidRPr="00F42C2F">
        <w:rPr>
          <w:szCs w:val="28"/>
        </w:rPr>
        <w:t xml:space="preserve">: отсчитай 3 пуговицы, принести столько же кубиков, сколько я поставила на стол? Принеси столько же пирамидок, сколько ёлок я нарисовала? </w:t>
      </w:r>
      <w:r w:rsidRPr="002E47AF">
        <w:rPr>
          <w:b/>
          <w:color w:val="FF0000"/>
          <w:szCs w:val="28"/>
        </w:rPr>
        <w:t>Полезно считать предметы на ощупь</w:t>
      </w:r>
      <w:r w:rsidRPr="00F42C2F">
        <w:rPr>
          <w:szCs w:val="28"/>
        </w:rPr>
        <w:t xml:space="preserve">, с закрытыми глазами </w:t>
      </w:r>
      <w:r w:rsidRPr="00F42C2F">
        <w:rPr>
          <w:i/>
          <w:szCs w:val="28"/>
        </w:rPr>
        <w:t>(сколько картофелин в миске? Сколько ягод мама положила в руку и т. д.)</w:t>
      </w:r>
      <w:r w:rsidRPr="00F42C2F">
        <w:rPr>
          <w:szCs w:val="28"/>
        </w:rPr>
        <w:t xml:space="preserve">. с удовольствием дети будут считать и </w:t>
      </w:r>
      <w:r w:rsidRPr="00F42C2F">
        <w:rPr>
          <w:szCs w:val="28"/>
          <w:u w:val="single" w:color="000000"/>
        </w:rPr>
        <w:t>звуки</w:t>
      </w:r>
      <w:r w:rsidRPr="00F42C2F">
        <w:rPr>
          <w:szCs w:val="28"/>
        </w:rPr>
        <w:t>: Сколько раз хлопнула в ладоши? Сколько раз стукнула палочкой в барабан? Положи столько кубиков, сколько звуков услышишь? Надо считать вслух</w:t>
      </w:r>
    </w:p>
    <w:p w:rsidR="00DE1446" w:rsidRPr="00F42C2F" w:rsidRDefault="00DE1446" w:rsidP="00F42C2F">
      <w:pPr>
        <w:spacing w:line="276" w:lineRule="auto"/>
        <w:ind w:right="474"/>
        <w:jc w:val="both"/>
        <w:rPr>
          <w:szCs w:val="28"/>
        </w:rPr>
      </w:pPr>
      <w:r w:rsidRPr="00F42C2F">
        <w:rPr>
          <w:szCs w:val="28"/>
        </w:rPr>
        <w:t>– 1, 2, 3.</w:t>
      </w:r>
    </w:p>
    <w:p w:rsidR="00DE1446" w:rsidRPr="002E47AF" w:rsidRDefault="00DE1446" w:rsidP="002E47AF">
      <w:pPr>
        <w:spacing w:after="234" w:line="276" w:lineRule="auto"/>
        <w:ind w:left="0" w:right="474" w:firstLine="360"/>
        <w:jc w:val="center"/>
        <w:rPr>
          <w:b/>
          <w:i/>
          <w:color w:val="FF0000"/>
          <w:szCs w:val="28"/>
        </w:rPr>
      </w:pPr>
      <w:r w:rsidRPr="002E47AF">
        <w:rPr>
          <w:b/>
          <w:i/>
          <w:color w:val="FF0000"/>
          <w:szCs w:val="28"/>
        </w:rPr>
        <w:t xml:space="preserve">Для закрепления количественных представлений детей поиграйте с ними в следующие </w:t>
      </w:r>
      <w:r w:rsidRPr="002E47AF">
        <w:rPr>
          <w:b/>
          <w:i/>
          <w:color w:val="FF0000"/>
          <w:szCs w:val="28"/>
          <w:u w:color="000000"/>
        </w:rPr>
        <w:t>игры</w:t>
      </w:r>
      <w:r w:rsidRPr="002E47AF">
        <w:rPr>
          <w:b/>
          <w:i/>
          <w:color w:val="FF0000"/>
          <w:szCs w:val="28"/>
        </w:rPr>
        <w:t>:</w:t>
      </w:r>
    </w:p>
    <w:p w:rsidR="00DE1446" w:rsidRPr="00F42C2F" w:rsidRDefault="00DE1446" w:rsidP="00F42C2F">
      <w:pPr>
        <w:spacing w:after="239" w:line="276" w:lineRule="auto"/>
        <w:ind w:left="370" w:right="474"/>
        <w:jc w:val="both"/>
        <w:rPr>
          <w:b/>
          <w:color w:val="FF0000"/>
          <w:szCs w:val="28"/>
          <w:u w:val="single"/>
        </w:rPr>
      </w:pPr>
      <w:r w:rsidRPr="00F42C2F">
        <w:rPr>
          <w:b/>
          <w:color w:val="FF0000"/>
          <w:szCs w:val="28"/>
          <w:u w:val="single"/>
        </w:rPr>
        <w:t>«ЧТО БЫВАЕТ ПО 2?</w:t>
      </w:r>
    </w:p>
    <w:p w:rsidR="00DE1446" w:rsidRPr="00F42C2F" w:rsidRDefault="00DE1446" w:rsidP="00F42C2F">
      <w:pPr>
        <w:spacing w:line="276" w:lineRule="auto"/>
        <w:ind w:left="370" w:right="474"/>
        <w:jc w:val="both"/>
        <w:rPr>
          <w:szCs w:val="28"/>
        </w:rPr>
      </w:pPr>
      <w:r w:rsidRPr="00F42C2F">
        <w:rPr>
          <w:szCs w:val="28"/>
          <w:u w:val="single" w:color="000000"/>
        </w:rPr>
        <w:t>Цель игры</w:t>
      </w:r>
      <w:r w:rsidR="002E47AF">
        <w:rPr>
          <w:szCs w:val="28"/>
        </w:rPr>
        <w:t>: развитие умения</w:t>
      </w:r>
      <w:r w:rsidRPr="00F42C2F">
        <w:rPr>
          <w:szCs w:val="28"/>
        </w:rPr>
        <w:t xml:space="preserve"> детей в счёте до 2.</w:t>
      </w:r>
    </w:p>
    <w:p w:rsidR="00DE1446" w:rsidRPr="00F42C2F" w:rsidRDefault="00DE1446" w:rsidP="00F42C2F">
      <w:pPr>
        <w:spacing w:line="276" w:lineRule="auto"/>
        <w:ind w:left="0" w:right="474" w:firstLine="360"/>
        <w:jc w:val="both"/>
        <w:rPr>
          <w:szCs w:val="28"/>
        </w:rPr>
      </w:pPr>
      <w:r w:rsidRPr="00F42C2F">
        <w:rPr>
          <w:szCs w:val="28"/>
        </w:rPr>
        <w:t xml:space="preserve">На стол положите 15 – 20 палочек. Взрослый и ребёнок поочерёдно называют те предметы, которые всегда бывают только по 2 </w:t>
      </w:r>
      <w:r w:rsidRPr="00F42C2F">
        <w:rPr>
          <w:i/>
          <w:szCs w:val="28"/>
        </w:rPr>
        <w:t>(ботинки, чулки)</w:t>
      </w:r>
      <w:r w:rsidRPr="00F42C2F">
        <w:rPr>
          <w:szCs w:val="28"/>
        </w:rPr>
        <w:t xml:space="preserve">. </w:t>
      </w:r>
      <w:proofErr w:type="gramStart"/>
      <w:r w:rsidRPr="00F42C2F">
        <w:rPr>
          <w:szCs w:val="28"/>
        </w:rPr>
        <w:t>За каждый правильный ответ</w:t>
      </w:r>
      <w:proofErr w:type="gramEnd"/>
      <w:r w:rsidRPr="00F42C2F">
        <w:rPr>
          <w:szCs w:val="28"/>
        </w:rPr>
        <w:t xml:space="preserve"> играющий берёт со стола 2 палочки.</w:t>
      </w:r>
    </w:p>
    <w:p w:rsidR="00DE1446" w:rsidRPr="00F42C2F" w:rsidRDefault="00DE1446" w:rsidP="00F42C2F">
      <w:pPr>
        <w:spacing w:after="25" w:line="276" w:lineRule="auto"/>
        <w:ind w:left="370" w:right="474"/>
        <w:jc w:val="both"/>
        <w:rPr>
          <w:szCs w:val="28"/>
        </w:rPr>
      </w:pPr>
      <w:r w:rsidRPr="00F42C2F">
        <w:rPr>
          <w:szCs w:val="28"/>
          <w:u w:val="single" w:color="000000"/>
        </w:rPr>
        <w:t>Правила игры</w:t>
      </w:r>
      <w:r w:rsidRPr="00F42C2F">
        <w:rPr>
          <w:szCs w:val="28"/>
        </w:rPr>
        <w:t>:</w:t>
      </w:r>
    </w:p>
    <w:p w:rsidR="00DE1446" w:rsidRPr="00F42C2F" w:rsidRDefault="00DE1446" w:rsidP="00F42C2F">
      <w:pPr>
        <w:numPr>
          <w:ilvl w:val="0"/>
          <w:numId w:val="1"/>
        </w:numPr>
        <w:spacing w:after="241" w:line="276" w:lineRule="auto"/>
        <w:ind w:right="14" w:firstLine="360"/>
        <w:jc w:val="both"/>
        <w:rPr>
          <w:szCs w:val="28"/>
        </w:rPr>
      </w:pPr>
      <w:r w:rsidRPr="00F42C2F">
        <w:rPr>
          <w:szCs w:val="28"/>
        </w:rPr>
        <w:t>Если ответ неправильный – палочки брать нельзя.</w:t>
      </w:r>
    </w:p>
    <w:p w:rsidR="00DE1446" w:rsidRPr="00F42C2F" w:rsidRDefault="00DE1446" w:rsidP="00F42C2F">
      <w:pPr>
        <w:numPr>
          <w:ilvl w:val="0"/>
          <w:numId w:val="1"/>
        </w:numPr>
        <w:spacing w:after="188" w:line="276" w:lineRule="auto"/>
        <w:ind w:right="14" w:firstLine="360"/>
        <w:jc w:val="both"/>
        <w:rPr>
          <w:szCs w:val="28"/>
        </w:rPr>
      </w:pPr>
      <w:r w:rsidRPr="00F42C2F">
        <w:rPr>
          <w:szCs w:val="28"/>
        </w:rPr>
        <w:t>Выигранные палочки каждый играющий отсчитывает самостоятельно.</w:t>
      </w:r>
    </w:p>
    <w:p w:rsidR="00DE1446" w:rsidRPr="00F42C2F" w:rsidRDefault="00DE1446" w:rsidP="00F42C2F">
      <w:pPr>
        <w:numPr>
          <w:ilvl w:val="0"/>
          <w:numId w:val="1"/>
        </w:numPr>
        <w:spacing w:after="188" w:line="276" w:lineRule="auto"/>
        <w:ind w:right="14" w:firstLine="360"/>
        <w:jc w:val="both"/>
        <w:rPr>
          <w:szCs w:val="28"/>
        </w:rPr>
      </w:pPr>
      <w:r w:rsidRPr="00F42C2F">
        <w:rPr>
          <w:szCs w:val="28"/>
        </w:rPr>
        <w:lastRenderedPageBreak/>
        <w:t xml:space="preserve">Игра заканчивается, когда на столе не останется палочек, тогда играющие сравнивают приёмом приложения палочки и определяют победителя. </w:t>
      </w:r>
      <w:r w:rsidRPr="00F42C2F">
        <w:rPr>
          <w:szCs w:val="28"/>
          <w:u w:val="single" w:color="000000"/>
        </w:rPr>
        <w:t>Игру можно упростить</w:t>
      </w:r>
      <w:r w:rsidRPr="00F42C2F">
        <w:rPr>
          <w:szCs w:val="28"/>
        </w:rPr>
        <w:t xml:space="preserve">: называть предметы, которых может быть </w:t>
      </w:r>
      <w:r w:rsidRPr="00F42C2F">
        <w:rPr>
          <w:szCs w:val="28"/>
          <w:u w:val="single" w:color="000000"/>
        </w:rPr>
        <w:t>2</w:t>
      </w:r>
      <w:r w:rsidRPr="00F42C2F">
        <w:rPr>
          <w:szCs w:val="28"/>
        </w:rPr>
        <w:t>: огурцы, карандаши и т. д.</w:t>
      </w:r>
    </w:p>
    <w:p w:rsidR="00DE1446" w:rsidRPr="00F42C2F" w:rsidRDefault="00DE1446" w:rsidP="00F42C2F">
      <w:pPr>
        <w:spacing w:line="276" w:lineRule="auto"/>
        <w:ind w:left="0" w:right="474" w:firstLine="360"/>
        <w:jc w:val="both"/>
        <w:rPr>
          <w:szCs w:val="28"/>
        </w:rPr>
      </w:pPr>
      <w:r w:rsidRPr="00F42C2F">
        <w:rPr>
          <w:szCs w:val="28"/>
          <w:u w:val="single" w:color="000000"/>
        </w:rPr>
        <w:t>Усложнить</w:t>
      </w:r>
      <w:r w:rsidRPr="00F42C2F">
        <w:rPr>
          <w:szCs w:val="28"/>
        </w:rPr>
        <w:t xml:space="preserve">: называть то, чего не бывает по </w:t>
      </w:r>
      <w:r w:rsidRPr="00F42C2F">
        <w:rPr>
          <w:szCs w:val="28"/>
          <w:u w:val="single" w:color="000000"/>
        </w:rPr>
        <w:t>2</w:t>
      </w:r>
      <w:r w:rsidRPr="00F42C2F">
        <w:rPr>
          <w:szCs w:val="28"/>
        </w:rPr>
        <w:t>: лапок у кошки, носов у человека, ножек у табурета.</w:t>
      </w:r>
    </w:p>
    <w:p w:rsidR="002E47AF" w:rsidRDefault="002E47AF" w:rsidP="002E47AF">
      <w:pPr>
        <w:spacing w:line="276" w:lineRule="auto"/>
        <w:ind w:left="0" w:right="474" w:firstLine="0"/>
        <w:jc w:val="both"/>
        <w:rPr>
          <w:szCs w:val="28"/>
        </w:rPr>
      </w:pPr>
    </w:p>
    <w:p w:rsidR="00DE1446" w:rsidRPr="00F42C2F" w:rsidRDefault="00DE1446" w:rsidP="00F42C2F">
      <w:pPr>
        <w:spacing w:line="276" w:lineRule="auto"/>
        <w:ind w:left="0" w:right="474" w:firstLine="360"/>
        <w:jc w:val="both"/>
        <w:rPr>
          <w:szCs w:val="28"/>
        </w:rPr>
      </w:pPr>
      <w:r w:rsidRPr="00F42C2F">
        <w:rPr>
          <w:szCs w:val="28"/>
        </w:rPr>
        <w:t xml:space="preserve">Когда ребёнок познакомится с другими числами, моно провести аналогичные </w:t>
      </w:r>
      <w:r w:rsidRPr="00F42C2F">
        <w:rPr>
          <w:szCs w:val="28"/>
          <w:u w:val="single" w:color="000000"/>
        </w:rPr>
        <w:t>игры</w:t>
      </w:r>
      <w:r w:rsidRPr="00F42C2F">
        <w:rPr>
          <w:szCs w:val="28"/>
        </w:rPr>
        <w:t xml:space="preserve">: </w:t>
      </w:r>
      <w:r w:rsidRPr="00F42C2F">
        <w:rPr>
          <w:i/>
          <w:szCs w:val="28"/>
        </w:rPr>
        <w:t>«Что бывает по 3, по 4»</w:t>
      </w:r>
      <w:r w:rsidRPr="00F42C2F">
        <w:rPr>
          <w:szCs w:val="28"/>
        </w:rPr>
        <w:t>.</w:t>
      </w:r>
    </w:p>
    <w:p w:rsidR="00DE1446" w:rsidRPr="002E47AF" w:rsidRDefault="00DE1446" w:rsidP="00F42C2F">
      <w:pPr>
        <w:spacing w:after="25" w:line="276" w:lineRule="auto"/>
        <w:ind w:left="355" w:right="474"/>
        <w:jc w:val="both"/>
        <w:rPr>
          <w:b/>
          <w:color w:val="FF0000"/>
          <w:szCs w:val="28"/>
        </w:rPr>
      </w:pPr>
      <w:r w:rsidRPr="002E47AF">
        <w:rPr>
          <w:b/>
          <w:i/>
          <w:color w:val="FF0000"/>
          <w:szCs w:val="28"/>
        </w:rPr>
        <w:t>«ПОРУЧЕНИЕ»</w:t>
      </w:r>
    </w:p>
    <w:p w:rsidR="00DE1446" w:rsidRPr="00F42C2F" w:rsidRDefault="00DE1446" w:rsidP="00F42C2F">
      <w:pPr>
        <w:spacing w:line="276" w:lineRule="auto"/>
        <w:ind w:left="0" w:right="474" w:firstLine="360"/>
        <w:jc w:val="both"/>
        <w:rPr>
          <w:szCs w:val="28"/>
        </w:rPr>
      </w:pPr>
      <w:r w:rsidRPr="00F42C2F">
        <w:rPr>
          <w:szCs w:val="28"/>
          <w:u w:val="single" w:color="000000"/>
        </w:rPr>
        <w:t>Цель игры</w:t>
      </w:r>
      <w:r w:rsidR="002E47AF">
        <w:rPr>
          <w:szCs w:val="28"/>
        </w:rPr>
        <w:t>: развитие</w:t>
      </w:r>
      <w:r w:rsidRPr="00F42C2F">
        <w:rPr>
          <w:szCs w:val="28"/>
        </w:rPr>
        <w:t xml:space="preserve"> в умении отсчитывать предметы по названному числу.</w:t>
      </w:r>
    </w:p>
    <w:p w:rsidR="00DE1446" w:rsidRPr="00F42C2F" w:rsidRDefault="00DE1446" w:rsidP="00F42C2F">
      <w:pPr>
        <w:spacing w:line="276" w:lineRule="auto"/>
        <w:ind w:left="0" w:right="474" w:firstLine="360"/>
        <w:jc w:val="both"/>
        <w:rPr>
          <w:szCs w:val="28"/>
        </w:rPr>
      </w:pPr>
      <w:r w:rsidRPr="00F42C2F">
        <w:rPr>
          <w:szCs w:val="28"/>
        </w:rPr>
        <w:t xml:space="preserve">Взрослый называет знакомое ребёнку число, ребёнок приносит такое же количество игрушек. Затем число называет ребёнок, а поручение выполняет взрослый. Правильность выполнения задания проверяет тот, кто его дал. За каждое правильно выполненное поручение играющий получает фишку </w:t>
      </w:r>
      <w:r w:rsidRPr="00F42C2F">
        <w:rPr>
          <w:i/>
          <w:szCs w:val="28"/>
        </w:rPr>
        <w:t>(мелкий предмет)</w:t>
      </w:r>
      <w:r w:rsidRPr="00F42C2F">
        <w:rPr>
          <w:szCs w:val="28"/>
        </w:rPr>
        <w:t>.</w:t>
      </w:r>
    </w:p>
    <w:p w:rsidR="00DE1446" w:rsidRPr="00F42C2F" w:rsidRDefault="00DE1446" w:rsidP="00F42C2F">
      <w:pPr>
        <w:spacing w:line="276" w:lineRule="auto"/>
        <w:ind w:right="474"/>
        <w:jc w:val="both"/>
        <w:rPr>
          <w:szCs w:val="28"/>
        </w:rPr>
      </w:pPr>
      <w:r w:rsidRPr="00F42C2F">
        <w:rPr>
          <w:szCs w:val="28"/>
        </w:rPr>
        <w:t>После игры сравнивают количество набранных фишек и определяют победителя.</w:t>
      </w:r>
    </w:p>
    <w:p w:rsidR="00DE1446" w:rsidRPr="00F42C2F" w:rsidRDefault="00DE1446" w:rsidP="00F42C2F">
      <w:pPr>
        <w:spacing w:after="248" w:line="276" w:lineRule="auto"/>
        <w:ind w:left="370" w:right="474"/>
        <w:jc w:val="both"/>
        <w:rPr>
          <w:szCs w:val="28"/>
        </w:rPr>
      </w:pPr>
      <w:r w:rsidRPr="00F42C2F">
        <w:rPr>
          <w:szCs w:val="28"/>
          <w:u w:val="single" w:color="000000"/>
        </w:rPr>
        <w:t>Правила игры</w:t>
      </w:r>
      <w:r w:rsidRPr="00F42C2F">
        <w:rPr>
          <w:szCs w:val="28"/>
        </w:rPr>
        <w:t>:</w:t>
      </w:r>
    </w:p>
    <w:p w:rsidR="00DE1446" w:rsidRPr="00F42C2F" w:rsidRDefault="00DE1446" w:rsidP="002E47AF">
      <w:pPr>
        <w:numPr>
          <w:ilvl w:val="0"/>
          <w:numId w:val="2"/>
        </w:numPr>
        <w:spacing w:after="241" w:line="276" w:lineRule="auto"/>
        <w:ind w:right="474" w:firstLine="66"/>
        <w:jc w:val="both"/>
        <w:rPr>
          <w:szCs w:val="28"/>
        </w:rPr>
      </w:pPr>
      <w:r w:rsidRPr="00F42C2F">
        <w:rPr>
          <w:szCs w:val="28"/>
        </w:rPr>
        <w:t>Число называют только один раз.</w:t>
      </w:r>
    </w:p>
    <w:p w:rsidR="00DE1446" w:rsidRPr="00F42C2F" w:rsidRDefault="00DE1446" w:rsidP="00F42C2F">
      <w:pPr>
        <w:numPr>
          <w:ilvl w:val="0"/>
          <w:numId w:val="2"/>
        </w:numPr>
        <w:spacing w:after="181" w:line="276" w:lineRule="auto"/>
        <w:ind w:right="474" w:firstLine="66"/>
        <w:jc w:val="both"/>
        <w:rPr>
          <w:szCs w:val="28"/>
        </w:rPr>
      </w:pPr>
      <w:r w:rsidRPr="00F42C2F">
        <w:rPr>
          <w:szCs w:val="28"/>
        </w:rPr>
        <w:t xml:space="preserve">Тот, кто неправильно выполнил поручение, выполняет его вторично. Взрослому нужно ошибаться, но не более, чем на единицу </w:t>
      </w:r>
      <w:r w:rsidRPr="00F42C2F">
        <w:rPr>
          <w:i/>
          <w:szCs w:val="28"/>
        </w:rPr>
        <w:t>(принеси 5 предметов вместо 4)</w:t>
      </w:r>
      <w:r w:rsidRPr="00F42C2F">
        <w:rPr>
          <w:szCs w:val="28"/>
        </w:rPr>
        <w:t>.</w:t>
      </w:r>
    </w:p>
    <w:p w:rsidR="00DE1446" w:rsidRPr="00F42C2F" w:rsidRDefault="00DE1446" w:rsidP="00F42C2F">
      <w:pPr>
        <w:spacing w:after="188" w:line="276" w:lineRule="auto"/>
        <w:ind w:left="0" w:right="474" w:firstLine="360"/>
        <w:jc w:val="both"/>
        <w:rPr>
          <w:szCs w:val="28"/>
        </w:rPr>
      </w:pPr>
      <w:r w:rsidRPr="00F42C2F">
        <w:rPr>
          <w:szCs w:val="28"/>
        </w:rPr>
        <w:t>Продолжайте учить детей различать и словесно обозначать величину предметов. Если ребёнок хорошо сравнивает по величине 2 предмета, упражняйте в сравнении по величине 3 предметов.</w:t>
      </w:r>
    </w:p>
    <w:p w:rsidR="00DE1446" w:rsidRPr="00F42C2F" w:rsidRDefault="00DE1446" w:rsidP="002E47AF">
      <w:pPr>
        <w:spacing w:after="0" w:line="276" w:lineRule="auto"/>
        <w:ind w:left="0" w:right="474" w:firstLine="360"/>
        <w:jc w:val="both"/>
        <w:rPr>
          <w:szCs w:val="28"/>
        </w:rPr>
      </w:pPr>
      <w:r w:rsidRPr="00F42C2F">
        <w:rPr>
          <w:szCs w:val="28"/>
        </w:rPr>
        <w:t xml:space="preserve">Главное внимание следует направлять на величину среднего предмета. Хорошо вам поможет сказка </w:t>
      </w:r>
      <w:r w:rsidRPr="00F42C2F">
        <w:rPr>
          <w:i/>
          <w:szCs w:val="28"/>
        </w:rPr>
        <w:t>«Три медведя»</w:t>
      </w:r>
      <w:r w:rsidRPr="00F42C2F">
        <w:rPr>
          <w:szCs w:val="28"/>
        </w:rPr>
        <w:t>. Спросите у ребё</w:t>
      </w:r>
      <w:r w:rsidRPr="00F42C2F">
        <w:rPr>
          <w:szCs w:val="28"/>
          <w:u w:val="single" w:color="000000"/>
        </w:rPr>
        <w:t>нка</w:t>
      </w:r>
      <w:r w:rsidRPr="00F42C2F">
        <w:rPr>
          <w:szCs w:val="28"/>
        </w:rPr>
        <w:t xml:space="preserve">: Кто самый большой? Кто самый маленький? А какая по величине Настасья Петровна? Предложить подобрать для них стулья, посуду. Покажите ребёнку 3 цветных карандаша разной длины. Спросите о среднем карандаше. Какой он по длине? </w:t>
      </w:r>
      <w:r w:rsidRPr="00F42C2F">
        <w:rPr>
          <w:i/>
          <w:szCs w:val="28"/>
        </w:rPr>
        <w:t>(Средний)</w:t>
      </w:r>
      <w:r w:rsidRPr="00F42C2F">
        <w:rPr>
          <w:szCs w:val="28"/>
        </w:rPr>
        <w:t xml:space="preserve"> Длинный, короткий, короче, длиннее – знакомите с этими понятиями.</w:t>
      </w:r>
    </w:p>
    <w:p w:rsidR="00DE1446" w:rsidRPr="00F42C2F" w:rsidRDefault="00DE1446" w:rsidP="002E47AF">
      <w:pPr>
        <w:spacing w:after="0" w:line="276" w:lineRule="auto"/>
        <w:ind w:left="0" w:right="474" w:firstLine="0"/>
        <w:jc w:val="both"/>
        <w:rPr>
          <w:szCs w:val="28"/>
        </w:rPr>
      </w:pPr>
      <w:r w:rsidRPr="00F42C2F">
        <w:rPr>
          <w:noProof/>
          <w:szCs w:val="28"/>
        </w:rPr>
        <w:lastRenderedPageBreak/>
        <w:drawing>
          <wp:anchor distT="0" distB="0" distL="114300" distR="114300" simplePos="0" relativeHeight="251665408" behindDoc="0" locked="0" layoutInCell="1" allowOverlap="0" wp14:anchorId="282CF530" wp14:editId="5FC6F8DE">
            <wp:simplePos x="0" y="0"/>
            <wp:positionH relativeFrom="column">
              <wp:posOffset>6828155</wp:posOffset>
            </wp:positionH>
            <wp:positionV relativeFrom="paragraph">
              <wp:posOffset>69215</wp:posOffset>
            </wp:positionV>
            <wp:extent cx="191135" cy="6651625"/>
            <wp:effectExtent l="0" t="0" r="0" b="0"/>
            <wp:wrapSquare wrapText="bothSides"/>
            <wp:docPr id="820811" name="Picture 820811"/>
            <wp:cNvGraphicFramePr/>
            <a:graphic xmlns:a="http://schemas.openxmlformats.org/drawingml/2006/main">
              <a:graphicData uri="http://schemas.openxmlformats.org/drawingml/2006/picture">
                <pic:pic xmlns:pic="http://schemas.openxmlformats.org/drawingml/2006/picture">
                  <pic:nvPicPr>
                    <pic:cNvPr id="820811" name="Picture 820811"/>
                    <pic:cNvPicPr/>
                  </pic:nvPicPr>
                  <pic:blipFill rotWithShape="1">
                    <a:blip r:embed="rId8"/>
                    <a:srcRect l="99999" t="5031" r="-118505"/>
                    <a:stretch/>
                  </pic:blipFill>
                  <pic:spPr bwMode="auto">
                    <a:xfrm>
                      <a:off x="0" y="0"/>
                      <a:ext cx="191135" cy="6651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2C2F">
        <w:rPr>
          <w:szCs w:val="28"/>
        </w:rPr>
        <w:t xml:space="preserve">Сравните толщину книг в разных обложках. Ребёнку будет легче объяснить о какой книге идёт речь. </w:t>
      </w:r>
    </w:p>
    <w:p w:rsidR="00DE1446" w:rsidRPr="00F42C2F" w:rsidRDefault="00DE1446" w:rsidP="00F42C2F">
      <w:pPr>
        <w:spacing w:line="276" w:lineRule="auto"/>
        <w:ind w:left="0" w:right="139" w:firstLine="360"/>
        <w:jc w:val="both"/>
        <w:rPr>
          <w:szCs w:val="28"/>
        </w:rPr>
      </w:pPr>
      <w:r w:rsidRPr="00F42C2F">
        <w:rPr>
          <w:szCs w:val="28"/>
        </w:rPr>
        <w:t xml:space="preserve">Учите ребёнка располагать предметы в порядке убывания их </w:t>
      </w:r>
      <w:r w:rsidRPr="00F42C2F">
        <w:rPr>
          <w:szCs w:val="28"/>
          <w:u w:val="single" w:color="000000"/>
        </w:rPr>
        <w:t>величины</w:t>
      </w:r>
      <w:r w:rsidRPr="00F42C2F">
        <w:rPr>
          <w:szCs w:val="28"/>
        </w:rPr>
        <w:t xml:space="preserve">: большой, поменьше, самый маленький, затем в порядке возрастания. Для закрепления представлений детей о величине можно использовать лепку, рисование, аппликацию. </w:t>
      </w:r>
    </w:p>
    <w:p w:rsidR="00DE1446" w:rsidRPr="00F42C2F" w:rsidRDefault="00DE1446" w:rsidP="00F42C2F">
      <w:pPr>
        <w:spacing w:line="276" w:lineRule="auto"/>
        <w:ind w:left="0" w:right="666" w:firstLine="360"/>
        <w:jc w:val="both"/>
        <w:rPr>
          <w:szCs w:val="28"/>
        </w:rPr>
      </w:pPr>
      <w:r w:rsidRPr="00F42C2F">
        <w:rPr>
          <w:szCs w:val="28"/>
          <w:u w:val="single" w:color="000000"/>
        </w:rPr>
        <w:t>Примерные задания</w:t>
      </w:r>
      <w:r w:rsidRPr="00F42C2F">
        <w:rPr>
          <w:szCs w:val="28"/>
        </w:rPr>
        <w:t xml:space="preserve">: вылепи три грибка разной величины, нарисуй высокое и низкое дерево, из кругов разного размера наклей пирамидку и т. д. поиграйте с детьми в следующие </w:t>
      </w:r>
      <w:r w:rsidRPr="00F42C2F">
        <w:rPr>
          <w:szCs w:val="28"/>
          <w:u w:val="single" w:color="000000"/>
        </w:rPr>
        <w:t>игры</w:t>
      </w:r>
      <w:r w:rsidRPr="00F42C2F">
        <w:rPr>
          <w:szCs w:val="28"/>
        </w:rPr>
        <w:t xml:space="preserve">: </w:t>
      </w:r>
    </w:p>
    <w:p w:rsidR="00DE1446" w:rsidRPr="002E47AF" w:rsidRDefault="00DE1446" w:rsidP="00F42C2F">
      <w:pPr>
        <w:spacing w:after="25" w:line="276" w:lineRule="auto"/>
        <w:ind w:left="355" w:right="474"/>
        <w:jc w:val="both"/>
        <w:rPr>
          <w:b/>
          <w:color w:val="FF0000"/>
          <w:szCs w:val="28"/>
        </w:rPr>
      </w:pPr>
      <w:r w:rsidRPr="002E47AF">
        <w:rPr>
          <w:i/>
          <w:color w:val="FF0000"/>
          <w:szCs w:val="28"/>
        </w:rPr>
        <w:t>«</w:t>
      </w:r>
      <w:r w:rsidRPr="002E47AF">
        <w:rPr>
          <w:b/>
          <w:i/>
          <w:color w:val="FF0000"/>
          <w:szCs w:val="28"/>
        </w:rPr>
        <w:t>МАГАЗИН»</w:t>
      </w:r>
      <w:r w:rsidRPr="002E47AF">
        <w:rPr>
          <w:b/>
          <w:color w:val="FF0000"/>
          <w:szCs w:val="28"/>
        </w:rPr>
        <w:t xml:space="preserve"> </w:t>
      </w:r>
    </w:p>
    <w:p w:rsidR="00DE1446" w:rsidRPr="00F42C2F" w:rsidRDefault="00DE1446" w:rsidP="00F42C2F">
      <w:pPr>
        <w:spacing w:after="15" w:line="276" w:lineRule="auto"/>
        <w:ind w:left="-15" w:right="474" w:firstLine="360"/>
        <w:jc w:val="both"/>
        <w:rPr>
          <w:szCs w:val="28"/>
        </w:rPr>
      </w:pPr>
      <w:r w:rsidRPr="00F42C2F">
        <w:rPr>
          <w:szCs w:val="28"/>
          <w:u w:val="single" w:color="000000"/>
        </w:rPr>
        <w:t>Цель игры</w:t>
      </w:r>
      <w:r w:rsidR="002E47AF">
        <w:rPr>
          <w:szCs w:val="28"/>
        </w:rPr>
        <w:t>: развитие</w:t>
      </w:r>
      <w:r w:rsidRPr="00F42C2F">
        <w:rPr>
          <w:szCs w:val="28"/>
        </w:rPr>
        <w:t xml:space="preserve"> в умении различать величину предметов, активно использовать в речи </w:t>
      </w:r>
      <w:r w:rsidRPr="00F42C2F">
        <w:rPr>
          <w:szCs w:val="28"/>
          <w:u w:val="single" w:color="000000"/>
        </w:rPr>
        <w:t>слова</w:t>
      </w:r>
      <w:r w:rsidRPr="00F42C2F">
        <w:rPr>
          <w:szCs w:val="28"/>
        </w:rPr>
        <w:t xml:space="preserve">: длинный – короткий, низкий, широкий, узкий, большой – маленький. </w:t>
      </w:r>
    </w:p>
    <w:p w:rsidR="00DE1446" w:rsidRPr="00F42C2F" w:rsidRDefault="00DE1446" w:rsidP="00F42C2F">
      <w:pPr>
        <w:spacing w:line="276" w:lineRule="auto"/>
        <w:ind w:left="0" w:right="474" w:firstLine="360"/>
        <w:jc w:val="both"/>
        <w:rPr>
          <w:szCs w:val="28"/>
        </w:rPr>
      </w:pPr>
      <w:r w:rsidRPr="00F42C2F">
        <w:rPr>
          <w:szCs w:val="28"/>
        </w:rPr>
        <w:t xml:space="preserve">Для игры подбираются игрушки и предметы разных размеров, </w:t>
      </w:r>
      <w:proofErr w:type="gramStart"/>
      <w:r w:rsidRPr="00F42C2F">
        <w:rPr>
          <w:szCs w:val="28"/>
          <w:u w:val="single" w:color="000000"/>
        </w:rPr>
        <w:t>например</w:t>
      </w:r>
      <w:proofErr w:type="gramEnd"/>
      <w:r w:rsidRPr="00F42C2F">
        <w:rPr>
          <w:szCs w:val="28"/>
        </w:rPr>
        <w:t xml:space="preserve">: большая и маленькая куклы, длинная и короткая ленты, широкая и узкая кроватки, высокая и низкая кастрюльки. Взрослый - продавец, ребёнок – покупатель. Чтобы купить игрушку, ребёнок должен назвать её </w:t>
      </w:r>
      <w:r w:rsidRPr="00F42C2F">
        <w:rPr>
          <w:szCs w:val="28"/>
          <w:u w:val="single" w:color="000000"/>
        </w:rPr>
        <w:t>величину</w:t>
      </w:r>
      <w:r w:rsidRPr="00F42C2F">
        <w:rPr>
          <w:szCs w:val="28"/>
        </w:rPr>
        <w:t xml:space="preserve">: </w:t>
      </w:r>
      <w:r w:rsidRPr="00F42C2F">
        <w:rPr>
          <w:i/>
          <w:szCs w:val="28"/>
        </w:rPr>
        <w:t>«Дайте, пожалуйста, длинную линейку»</w:t>
      </w:r>
      <w:r w:rsidRPr="00F42C2F">
        <w:rPr>
          <w:szCs w:val="28"/>
        </w:rPr>
        <w:t xml:space="preserve">, </w:t>
      </w:r>
      <w:r w:rsidRPr="00F42C2F">
        <w:rPr>
          <w:i/>
          <w:szCs w:val="28"/>
        </w:rPr>
        <w:t>«Мне нужна высокая пирамидка»</w:t>
      </w:r>
      <w:r w:rsidRPr="00F42C2F">
        <w:rPr>
          <w:szCs w:val="28"/>
        </w:rPr>
        <w:t xml:space="preserve"> и т. д. </w:t>
      </w:r>
    </w:p>
    <w:p w:rsidR="002E47AF" w:rsidRDefault="00DE1446" w:rsidP="00F42C2F">
      <w:pPr>
        <w:spacing w:line="276" w:lineRule="auto"/>
        <w:ind w:left="0" w:right="474" w:firstLine="360"/>
        <w:jc w:val="both"/>
        <w:rPr>
          <w:szCs w:val="28"/>
        </w:rPr>
      </w:pPr>
      <w:r w:rsidRPr="00F42C2F">
        <w:rPr>
          <w:szCs w:val="28"/>
          <w:u w:val="single" w:color="000000"/>
        </w:rPr>
        <w:t>Основное правило игры</w:t>
      </w:r>
      <w:r w:rsidRPr="00F42C2F">
        <w:rPr>
          <w:szCs w:val="28"/>
        </w:rPr>
        <w:t>: игрушка или вещь выдается покупателю только в том случае, если указана её величина.</w:t>
      </w:r>
    </w:p>
    <w:p w:rsidR="00DE1446" w:rsidRPr="00F42C2F" w:rsidRDefault="00DE1446" w:rsidP="00F42C2F">
      <w:pPr>
        <w:spacing w:line="276" w:lineRule="auto"/>
        <w:ind w:left="0" w:right="474" w:firstLine="360"/>
        <w:jc w:val="both"/>
        <w:rPr>
          <w:szCs w:val="28"/>
        </w:rPr>
      </w:pPr>
      <w:r w:rsidRPr="00F42C2F">
        <w:rPr>
          <w:szCs w:val="28"/>
        </w:rPr>
        <w:t xml:space="preserve"> </w:t>
      </w:r>
    </w:p>
    <w:p w:rsidR="00DE1446" w:rsidRPr="002E47AF" w:rsidRDefault="00DE1446" w:rsidP="00F42C2F">
      <w:pPr>
        <w:spacing w:after="25" w:line="276" w:lineRule="auto"/>
        <w:ind w:left="355" w:right="474"/>
        <w:jc w:val="both"/>
        <w:rPr>
          <w:b/>
          <w:szCs w:val="28"/>
        </w:rPr>
      </w:pPr>
      <w:r w:rsidRPr="002E47AF">
        <w:rPr>
          <w:b/>
          <w:i/>
          <w:color w:val="FF0000"/>
          <w:szCs w:val="28"/>
        </w:rPr>
        <w:t>«РАСТАВЬ ПО ПОРЯДКУ»</w:t>
      </w:r>
      <w:r w:rsidRPr="002E47AF">
        <w:rPr>
          <w:b/>
          <w:color w:val="FF0000"/>
          <w:szCs w:val="28"/>
        </w:rPr>
        <w:t xml:space="preserve"> </w:t>
      </w:r>
    </w:p>
    <w:p w:rsidR="00DE1446" w:rsidRPr="00F42C2F" w:rsidRDefault="00DE1446" w:rsidP="00F42C2F">
      <w:pPr>
        <w:spacing w:line="276" w:lineRule="auto"/>
        <w:ind w:left="0" w:right="474" w:firstLine="360"/>
        <w:jc w:val="both"/>
        <w:rPr>
          <w:szCs w:val="28"/>
        </w:rPr>
      </w:pPr>
      <w:r w:rsidRPr="00F42C2F">
        <w:rPr>
          <w:szCs w:val="28"/>
          <w:u w:val="single" w:color="000000"/>
        </w:rPr>
        <w:t>Цель игры</w:t>
      </w:r>
      <w:r w:rsidR="002E47AF">
        <w:rPr>
          <w:szCs w:val="28"/>
        </w:rPr>
        <w:t>: развитие</w:t>
      </w:r>
      <w:r w:rsidRPr="00F42C2F">
        <w:rPr>
          <w:szCs w:val="28"/>
        </w:rPr>
        <w:t xml:space="preserve"> в умении расставлять предметы в порядке убывании или возрастания их величин. </w:t>
      </w:r>
    </w:p>
    <w:p w:rsidR="00DE1446" w:rsidRPr="00F42C2F" w:rsidRDefault="00DE1446" w:rsidP="00F42C2F">
      <w:pPr>
        <w:spacing w:line="276" w:lineRule="auto"/>
        <w:ind w:left="0" w:right="474" w:firstLine="360"/>
        <w:jc w:val="both"/>
        <w:rPr>
          <w:szCs w:val="28"/>
        </w:rPr>
      </w:pPr>
      <w:r w:rsidRPr="00F42C2F">
        <w:rPr>
          <w:szCs w:val="28"/>
        </w:rPr>
        <w:t xml:space="preserve">На столе должно быть 10 – 15 предметов разной величины </w:t>
      </w:r>
      <w:r w:rsidRPr="00F42C2F">
        <w:rPr>
          <w:i/>
          <w:szCs w:val="28"/>
        </w:rPr>
        <w:t>(кольца, пирамидки, матрёшки, бумажные кружки)</w:t>
      </w:r>
      <w:r w:rsidRPr="00F42C2F">
        <w:rPr>
          <w:szCs w:val="28"/>
        </w:rPr>
        <w:t xml:space="preserve">. По сигналу взрослый и ребёнок берет по одному </w:t>
      </w:r>
      <w:r w:rsidRPr="00F42C2F">
        <w:rPr>
          <w:noProof/>
          <w:szCs w:val="28"/>
        </w:rPr>
        <w:drawing>
          <wp:anchor distT="0" distB="0" distL="114300" distR="114300" simplePos="0" relativeHeight="251666432" behindDoc="0" locked="0" layoutInCell="1" allowOverlap="0" wp14:anchorId="6F4652F5" wp14:editId="77E979EF">
            <wp:simplePos x="0" y="0"/>
            <wp:positionH relativeFrom="page">
              <wp:posOffset>7839710</wp:posOffset>
            </wp:positionH>
            <wp:positionV relativeFrom="page">
              <wp:posOffset>2236470</wp:posOffset>
            </wp:positionV>
            <wp:extent cx="161290" cy="7004050"/>
            <wp:effectExtent l="0" t="0" r="0" b="0"/>
            <wp:wrapSquare wrapText="bothSides"/>
            <wp:docPr id="820813" name="Picture 820813"/>
            <wp:cNvGraphicFramePr/>
            <a:graphic xmlns:a="http://schemas.openxmlformats.org/drawingml/2006/main">
              <a:graphicData uri="http://schemas.openxmlformats.org/drawingml/2006/picture">
                <pic:pic xmlns:pic="http://schemas.openxmlformats.org/drawingml/2006/picture">
                  <pic:nvPicPr>
                    <pic:cNvPr id="820813" name="Picture 820813"/>
                    <pic:cNvPicPr/>
                  </pic:nvPicPr>
                  <pic:blipFill>
                    <a:blip r:embed="rId9"/>
                    <a:stretch>
                      <a:fillRect/>
                    </a:stretch>
                  </pic:blipFill>
                  <pic:spPr>
                    <a:xfrm>
                      <a:off x="0" y="0"/>
                      <a:ext cx="161290" cy="7004050"/>
                    </a:xfrm>
                    <a:prstGeom prst="rect">
                      <a:avLst/>
                    </a:prstGeom>
                  </pic:spPr>
                </pic:pic>
              </a:graphicData>
            </a:graphic>
          </wp:anchor>
        </w:drawing>
      </w:r>
      <w:r w:rsidRPr="00F42C2F">
        <w:rPr>
          <w:szCs w:val="28"/>
        </w:rPr>
        <w:t xml:space="preserve">предмету и раскладывает их по величине </w:t>
      </w:r>
      <w:r w:rsidRPr="00F42C2F">
        <w:rPr>
          <w:i/>
          <w:szCs w:val="28"/>
        </w:rPr>
        <w:t>(от самого маленького до самого большого и наоборот)</w:t>
      </w:r>
      <w:r w:rsidRPr="00F42C2F">
        <w:rPr>
          <w:szCs w:val="28"/>
        </w:rPr>
        <w:t xml:space="preserve">. О порядке расположения договариваются заранее. </w:t>
      </w:r>
    </w:p>
    <w:p w:rsidR="00DE1446" w:rsidRPr="00F42C2F" w:rsidRDefault="00DE1446" w:rsidP="00F42C2F">
      <w:pPr>
        <w:spacing w:line="276" w:lineRule="auto"/>
        <w:ind w:right="474"/>
        <w:jc w:val="both"/>
        <w:rPr>
          <w:szCs w:val="28"/>
        </w:rPr>
      </w:pPr>
      <w:r w:rsidRPr="00F42C2F">
        <w:rPr>
          <w:szCs w:val="28"/>
        </w:rPr>
        <w:t xml:space="preserve">Выигрывает тот, кто, располагая предметы в ряд, сделал меньше ошибок и закончил свой ряд быстрее. </w:t>
      </w:r>
    </w:p>
    <w:p w:rsidR="00DE1446" w:rsidRPr="00F42C2F" w:rsidRDefault="00DE1446" w:rsidP="00F42C2F">
      <w:pPr>
        <w:spacing w:after="248" w:line="276" w:lineRule="auto"/>
        <w:ind w:left="370" w:right="474"/>
        <w:jc w:val="both"/>
        <w:rPr>
          <w:szCs w:val="28"/>
        </w:rPr>
      </w:pPr>
      <w:r w:rsidRPr="00F42C2F">
        <w:rPr>
          <w:szCs w:val="28"/>
          <w:u w:val="single" w:color="000000"/>
        </w:rPr>
        <w:t>Правила игры</w:t>
      </w:r>
      <w:r w:rsidRPr="00F42C2F">
        <w:rPr>
          <w:szCs w:val="28"/>
        </w:rPr>
        <w:t xml:space="preserve">: </w:t>
      </w:r>
    </w:p>
    <w:p w:rsidR="00DE1446" w:rsidRPr="00F42C2F" w:rsidRDefault="00DE1446" w:rsidP="00F42C2F">
      <w:pPr>
        <w:numPr>
          <w:ilvl w:val="0"/>
          <w:numId w:val="3"/>
        </w:numPr>
        <w:spacing w:after="188" w:line="276" w:lineRule="auto"/>
        <w:ind w:right="474" w:firstLine="360"/>
        <w:jc w:val="both"/>
        <w:rPr>
          <w:szCs w:val="28"/>
        </w:rPr>
      </w:pPr>
      <w:r w:rsidRPr="00F42C2F">
        <w:rPr>
          <w:szCs w:val="28"/>
        </w:rPr>
        <w:t xml:space="preserve">Брать в руку по одному предмету. </w:t>
      </w:r>
    </w:p>
    <w:p w:rsidR="00DE1446" w:rsidRPr="00F42C2F" w:rsidRDefault="00DE1446" w:rsidP="00F42C2F">
      <w:pPr>
        <w:numPr>
          <w:ilvl w:val="0"/>
          <w:numId w:val="3"/>
        </w:numPr>
        <w:spacing w:after="240" w:line="276" w:lineRule="auto"/>
        <w:ind w:right="474" w:firstLine="360"/>
        <w:jc w:val="both"/>
        <w:rPr>
          <w:szCs w:val="28"/>
        </w:rPr>
      </w:pPr>
      <w:r w:rsidRPr="00F42C2F">
        <w:rPr>
          <w:szCs w:val="28"/>
        </w:rPr>
        <w:lastRenderedPageBreak/>
        <w:t xml:space="preserve">Выбранный предмет нельзя класть обратно, но можно изменить его местоположения в своем ряду. </w:t>
      </w:r>
    </w:p>
    <w:p w:rsidR="00DE1446" w:rsidRDefault="00DE1446" w:rsidP="00F42C2F">
      <w:pPr>
        <w:spacing w:line="276" w:lineRule="auto"/>
        <w:ind w:left="0" w:right="474" w:firstLine="360"/>
        <w:jc w:val="both"/>
        <w:rPr>
          <w:szCs w:val="28"/>
        </w:rPr>
      </w:pPr>
      <w:r w:rsidRPr="00F42C2F">
        <w:rPr>
          <w:szCs w:val="28"/>
        </w:rPr>
        <w:t xml:space="preserve">Дети уже знакомы с геометрическими </w:t>
      </w:r>
      <w:r w:rsidRPr="00F42C2F">
        <w:rPr>
          <w:szCs w:val="28"/>
          <w:u w:val="single" w:color="000000"/>
        </w:rPr>
        <w:t>фигурами</w:t>
      </w:r>
      <w:r w:rsidRPr="00F42C2F">
        <w:rPr>
          <w:szCs w:val="28"/>
        </w:rPr>
        <w:t xml:space="preserve">: круг, квадрат, прямоугольник, треугольник. Закрепляйте знания детей о форме в разных видах </w:t>
      </w:r>
      <w:r w:rsidRPr="00F42C2F">
        <w:rPr>
          <w:szCs w:val="28"/>
          <w:u w:val="single" w:color="000000"/>
        </w:rPr>
        <w:t>деятельности</w:t>
      </w:r>
      <w:r w:rsidRPr="00F42C2F">
        <w:rPr>
          <w:szCs w:val="28"/>
        </w:rPr>
        <w:t xml:space="preserve">: предложите нарисовать квадратный платочек, прямоугольное полотенце, четырёхугольный и треугольный флажки. Учите детей правильно называть формы, </w:t>
      </w:r>
      <w:r w:rsidRPr="00F42C2F">
        <w:rPr>
          <w:noProof/>
          <w:szCs w:val="28"/>
        </w:rPr>
        <w:drawing>
          <wp:anchor distT="0" distB="0" distL="114300" distR="114300" simplePos="0" relativeHeight="251667456" behindDoc="0" locked="0" layoutInCell="1" allowOverlap="0" wp14:anchorId="52F7CC9F" wp14:editId="0771C0EA">
            <wp:simplePos x="0" y="0"/>
            <wp:positionH relativeFrom="page">
              <wp:posOffset>8411210</wp:posOffset>
            </wp:positionH>
            <wp:positionV relativeFrom="page">
              <wp:posOffset>2636520</wp:posOffset>
            </wp:positionV>
            <wp:extent cx="161290" cy="7004050"/>
            <wp:effectExtent l="0" t="0" r="0" b="0"/>
            <wp:wrapSquare wrapText="bothSides"/>
            <wp:docPr id="820817" name="Picture 820817"/>
            <wp:cNvGraphicFramePr/>
            <a:graphic xmlns:a="http://schemas.openxmlformats.org/drawingml/2006/main">
              <a:graphicData uri="http://schemas.openxmlformats.org/drawingml/2006/picture">
                <pic:pic xmlns:pic="http://schemas.openxmlformats.org/drawingml/2006/picture">
                  <pic:nvPicPr>
                    <pic:cNvPr id="820817" name="Picture 820817"/>
                    <pic:cNvPicPr/>
                  </pic:nvPicPr>
                  <pic:blipFill>
                    <a:blip r:embed="rId9"/>
                    <a:stretch>
                      <a:fillRect/>
                    </a:stretch>
                  </pic:blipFill>
                  <pic:spPr>
                    <a:xfrm>
                      <a:off x="0" y="0"/>
                      <a:ext cx="161290" cy="7004050"/>
                    </a:xfrm>
                    <a:prstGeom prst="rect">
                      <a:avLst/>
                    </a:prstGeom>
                  </pic:spPr>
                </pic:pic>
              </a:graphicData>
            </a:graphic>
          </wp:anchor>
        </w:drawing>
      </w:r>
      <w:r w:rsidRPr="00F42C2F">
        <w:rPr>
          <w:szCs w:val="28"/>
        </w:rPr>
        <w:t xml:space="preserve">которые используются при </w:t>
      </w:r>
      <w:r w:rsidRPr="00F42C2F">
        <w:rPr>
          <w:szCs w:val="28"/>
          <w:u w:val="single" w:color="000000"/>
        </w:rPr>
        <w:t>строительстве</w:t>
      </w:r>
      <w:r w:rsidRPr="00F42C2F">
        <w:rPr>
          <w:szCs w:val="28"/>
        </w:rPr>
        <w:t xml:space="preserve">: куб, цилиндр, шар. </w:t>
      </w:r>
    </w:p>
    <w:p w:rsidR="002E47AF" w:rsidRPr="00F42C2F" w:rsidRDefault="002E47AF" w:rsidP="00F42C2F">
      <w:pPr>
        <w:spacing w:line="276" w:lineRule="auto"/>
        <w:ind w:left="0" w:right="474" w:firstLine="360"/>
        <w:jc w:val="both"/>
        <w:rPr>
          <w:szCs w:val="28"/>
        </w:rPr>
      </w:pPr>
    </w:p>
    <w:p w:rsidR="00DE1446" w:rsidRPr="002E47AF" w:rsidRDefault="00DE1446" w:rsidP="002E47AF">
      <w:pPr>
        <w:spacing w:line="276" w:lineRule="auto"/>
        <w:ind w:left="0" w:right="474" w:firstLine="360"/>
        <w:jc w:val="center"/>
        <w:rPr>
          <w:b/>
          <w:color w:val="FF0000"/>
          <w:sz w:val="32"/>
          <w:szCs w:val="32"/>
          <w:u w:val="single"/>
        </w:rPr>
      </w:pPr>
      <w:r w:rsidRPr="002E47AF">
        <w:rPr>
          <w:b/>
          <w:color w:val="FF0000"/>
          <w:sz w:val="32"/>
          <w:szCs w:val="32"/>
          <w:u w:val="single"/>
        </w:rPr>
        <w:t>Для закрепления геометрических представлений детей поиграйте в следующие игры:</w:t>
      </w:r>
    </w:p>
    <w:p w:rsidR="002E47AF" w:rsidRDefault="002E47AF" w:rsidP="00F42C2F">
      <w:pPr>
        <w:spacing w:after="25" w:line="276" w:lineRule="auto"/>
        <w:ind w:left="355" w:right="474"/>
        <w:jc w:val="both"/>
        <w:rPr>
          <w:b/>
          <w:i/>
          <w:color w:val="FF0000"/>
          <w:szCs w:val="28"/>
        </w:rPr>
      </w:pPr>
    </w:p>
    <w:p w:rsidR="00DE1446" w:rsidRPr="002E47AF" w:rsidRDefault="00DE1446" w:rsidP="00F42C2F">
      <w:pPr>
        <w:spacing w:after="25" w:line="276" w:lineRule="auto"/>
        <w:ind w:left="355" w:right="474"/>
        <w:jc w:val="both"/>
        <w:rPr>
          <w:b/>
          <w:color w:val="FF0000"/>
          <w:szCs w:val="28"/>
        </w:rPr>
      </w:pPr>
      <w:r w:rsidRPr="002E47AF">
        <w:rPr>
          <w:b/>
          <w:i/>
          <w:color w:val="FF0000"/>
          <w:szCs w:val="28"/>
        </w:rPr>
        <w:t>«НАЙДИ ТРЕУГОЛЬНИК»</w:t>
      </w:r>
      <w:r w:rsidRPr="002E47AF">
        <w:rPr>
          <w:b/>
          <w:color w:val="FF0000"/>
          <w:szCs w:val="28"/>
        </w:rPr>
        <w:t xml:space="preserve"> </w:t>
      </w:r>
    </w:p>
    <w:p w:rsidR="002E47AF" w:rsidRDefault="00DE1446" w:rsidP="00F42C2F">
      <w:pPr>
        <w:spacing w:line="276" w:lineRule="auto"/>
        <w:ind w:left="0" w:right="474" w:firstLine="360"/>
        <w:jc w:val="both"/>
        <w:rPr>
          <w:szCs w:val="28"/>
        </w:rPr>
      </w:pPr>
      <w:r w:rsidRPr="00F42C2F">
        <w:rPr>
          <w:szCs w:val="28"/>
          <w:u w:val="single" w:color="000000"/>
        </w:rPr>
        <w:t>Цель игры</w:t>
      </w:r>
      <w:r w:rsidR="002E47AF">
        <w:rPr>
          <w:szCs w:val="28"/>
        </w:rPr>
        <w:t>: формирование</w:t>
      </w:r>
      <w:r w:rsidRPr="00F42C2F">
        <w:rPr>
          <w:szCs w:val="28"/>
        </w:rPr>
        <w:t xml:space="preserve"> в умении различать треугольник среди других геометрических фигур. У каждого играющего перед началом игры 15 – 20 разных геометрических фигур, среди которых 8 – 10 треугольников. По сигналу играющие выбирают треугольники и раскладывают их в ряд. Выигрывает тот, кто первым выбрал все треугольники. Игру можно </w:t>
      </w:r>
      <w:r w:rsidRPr="00F42C2F">
        <w:rPr>
          <w:szCs w:val="28"/>
          <w:u w:val="single" w:color="000000"/>
        </w:rPr>
        <w:t>изменить</w:t>
      </w:r>
      <w:r w:rsidRPr="00F42C2F">
        <w:rPr>
          <w:szCs w:val="28"/>
        </w:rPr>
        <w:t>: выбирать квадраты, прямоугольники, круги.</w:t>
      </w:r>
    </w:p>
    <w:p w:rsidR="00DE1446" w:rsidRPr="002E47AF" w:rsidRDefault="00DE1446" w:rsidP="00F42C2F">
      <w:pPr>
        <w:spacing w:line="276" w:lineRule="auto"/>
        <w:ind w:left="0" w:right="474" w:firstLine="360"/>
        <w:jc w:val="both"/>
        <w:rPr>
          <w:b/>
          <w:szCs w:val="28"/>
        </w:rPr>
      </w:pPr>
      <w:r w:rsidRPr="00F42C2F">
        <w:rPr>
          <w:szCs w:val="28"/>
        </w:rPr>
        <w:t xml:space="preserve"> </w:t>
      </w:r>
      <w:r w:rsidRPr="002E47AF">
        <w:rPr>
          <w:b/>
          <w:i/>
          <w:color w:val="FF0000"/>
          <w:szCs w:val="28"/>
        </w:rPr>
        <w:t>«КТО БЫСТРЕЕ»</w:t>
      </w:r>
      <w:r w:rsidRPr="002E47AF">
        <w:rPr>
          <w:b/>
          <w:color w:val="FF0000"/>
          <w:szCs w:val="28"/>
        </w:rPr>
        <w:t xml:space="preserve"> </w:t>
      </w:r>
    </w:p>
    <w:p w:rsidR="00DE1446" w:rsidRPr="00F42C2F" w:rsidRDefault="00DE1446" w:rsidP="00F42C2F">
      <w:pPr>
        <w:spacing w:line="276" w:lineRule="auto"/>
        <w:ind w:left="370" w:right="14"/>
        <w:jc w:val="both"/>
        <w:rPr>
          <w:szCs w:val="28"/>
        </w:rPr>
      </w:pPr>
      <w:r w:rsidRPr="00F42C2F">
        <w:rPr>
          <w:szCs w:val="28"/>
          <w:u w:val="single" w:color="000000"/>
        </w:rPr>
        <w:t>Цель игры</w:t>
      </w:r>
      <w:r w:rsidR="002E47AF">
        <w:rPr>
          <w:szCs w:val="28"/>
        </w:rPr>
        <w:t xml:space="preserve">: развитие </w:t>
      </w:r>
      <w:proofErr w:type="gramStart"/>
      <w:r w:rsidR="002E47AF">
        <w:rPr>
          <w:szCs w:val="28"/>
        </w:rPr>
        <w:t>умения  различать</w:t>
      </w:r>
      <w:proofErr w:type="gramEnd"/>
      <w:r w:rsidR="002E47AF">
        <w:rPr>
          <w:szCs w:val="28"/>
        </w:rPr>
        <w:t xml:space="preserve"> знакомые геометрические</w:t>
      </w:r>
      <w:r w:rsidRPr="00F42C2F">
        <w:rPr>
          <w:szCs w:val="28"/>
        </w:rPr>
        <w:t xml:space="preserve"> фигур</w:t>
      </w:r>
      <w:r w:rsidR="002E47AF">
        <w:rPr>
          <w:szCs w:val="28"/>
        </w:rPr>
        <w:t>ы</w:t>
      </w:r>
      <w:r w:rsidRPr="00F42C2F">
        <w:rPr>
          <w:szCs w:val="28"/>
        </w:rPr>
        <w:t xml:space="preserve">. </w:t>
      </w:r>
    </w:p>
    <w:p w:rsidR="00DE1446" w:rsidRPr="00F42C2F" w:rsidRDefault="00DE1446" w:rsidP="00F42C2F">
      <w:pPr>
        <w:spacing w:line="276" w:lineRule="auto"/>
        <w:ind w:left="0" w:right="790" w:firstLine="360"/>
        <w:jc w:val="both"/>
        <w:rPr>
          <w:szCs w:val="28"/>
        </w:rPr>
      </w:pPr>
      <w:r w:rsidRPr="00F42C2F">
        <w:rPr>
          <w:szCs w:val="28"/>
        </w:rPr>
        <w:t xml:space="preserve">До начала игры у каждого играющего 10 – 20 штук разных геометрических фигур. Их смешивают и закрывают листом бумаги. По сигналу каждый играющий открывает свои фигуры и раскладывает их в </w:t>
      </w:r>
      <w:r w:rsidRPr="00F42C2F">
        <w:rPr>
          <w:szCs w:val="28"/>
          <w:u w:val="single" w:color="000000"/>
        </w:rPr>
        <w:t>ряд</w:t>
      </w:r>
      <w:r w:rsidRPr="00F42C2F">
        <w:rPr>
          <w:szCs w:val="28"/>
        </w:rPr>
        <w:t xml:space="preserve">: ряд квадратов, ряд – кругов и т. д. </w:t>
      </w:r>
    </w:p>
    <w:p w:rsidR="00DE1446" w:rsidRPr="00F42C2F" w:rsidRDefault="00DE1446" w:rsidP="00F42C2F">
      <w:pPr>
        <w:spacing w:line="276" w:lineRule="auto"/>
        <w:ind w:right="14"/>
        <w:jc w:val="both"/>
        <w:rPr>
          <w:szCs w:val="28"/>
        </w:rPr>
      </w:pPr>
      <w:r w:rsidRPr="00F42C2F">
        <w:rPr>
          <w:szCs w:val="28"/>
        </w:rPr>
        <w:t xml:space="preserve">Выигрывает тот, кто, быстрее без ошибок выложит 4 ряда. </w:t>
      </w:r>
    </w:p>
    <w:p w:rsidR="00DE1446" w:rsidRDefault="00DE1446" w:rsidP="00F42C2F">
      <w:pPr>
        <w:spacing w:line="276" w:lineRule="auto"/>
        <w:ind w:left="370" w:right="14"/>
        <w:jc w:val="both"/>
        <w:rPr>
          <w:szCs w:val="28"/>
        </w:rPr>
      </w:pPr>
      <w:r w:rsidRPr="00F42C2F">
        <w:rPr>
          <w:szCs w:val="28"/>
          <w:u w:val="single" w:color="000000"/>
        </w:rPr>
        <w:t>Правило игры</w:t>
      </w:r>
      <w:r w:rsidRPr="00F42C2F">
        <w:rPr>
          <w:szCs w:val="28"/>
        </w:rPr>
        <w:t xml:space="preserve">: начинать выкладывать фигуры только после сигнала. </w:t>
      </w:r>
    </w:p>
    <w:p w:rsidR="002E47AF" w:rsidRPr="00F42C2F" w:rsidRDefault="002E47AF" w:rsidP="00F42C2F">
      <w:pPr>
        <w:spacing w:line="276" w:lineRule="auto"/>
        <w:ind w:left="370" w:right="14"/>
        <w:jc w:val="both"/>
        <w:rPr>
          <w:szCs w:val="28"/>
        </w:rPr>
      </w:pPr>
    </w:p>
    <w:p w:rsidR="002E47AF" w:rsidRDefault="00DE1446" w:rsidP="00F42C2F">
      <w:pPr>
        <w:spacing w:line="276" w:lineRule="auto"/>
        <w:ind w:left="0" w:right="474" w:firstLine="360"/>
        <w:jc w:val="both"/>
        <w:rPr>
          <w:szCs w:val="28"/>
        </w:rPr>
      </w:pPr>
      <w:r w:rsidRPr="002E47AF">
        <w:rPr>
          <w:b/>
          <w:color w:val="FF0000"/>
          <w:szCs w:val="28"/>
        </w:rPr>
        <w:t>Продолжайте упражнять детей в умении ориентироваться в пространстве</w:t>
      </w:r>
      <w:r w:rsidRPr="002E47AF">
        <w:rPr>
          <w:b/>
          <w:szCs w:val="28"/>
        </w:rPr>
        <w:t>.</w:t>
      </w:r>
      <w:r w:rsidRPr="00F42C2F">
        <w:rPr>
          <w:szCs w:val="28"/>
        </w:rPr>
        <w:t xml:space="preserve"> Удобнее всего это делать в повседневной жизни, придав упражнению игровой характер или форму </w:t>
      </w:r>
      <w:r w:rsidRPr="00F42C2F">
        <w:rPr>
          <w:szCs w:val="28"/>
          <w:u w:val="single" w:color="000000"/>
        </w:rPr>
        <w:t>поручения</w:t>
      </w:r>
      <w:r w:rsidRPr="00F42C2F">
        <w:rPr>
          <w:szCs w:val="28"/>
        </w:rPr>
        <w:t xml:space="preserve">: </w:t>
      </w:r>
      <w:r w:rsidRPr="00F42C2F">
        <w:rPr>
          <w:i/>
          <w:szCs w:val="28"/>
        </w:rPr>
        <w:t>«Подойди к серванту и принеси ту чашку, что стоит справа»</w:t>
      </w:r>
      <w:r w:rsidRPr="00F42C2F">
        <w:rPr>
          <w:szCs w:val="28"/>
        </w:rPr>
        <w:t xml:space="preserve">, </w:t>
      </w:r>
      <w:r w:rsidRPr="00F42C2F">
        <w:rPr>
          <w:i/>
          <w:szCs w:val="28"/>
        </w:rPr>
        <w:t>«что ты видишь справа от себя?»</w:t>
      </w:r>
      <w:r w:rsidRPr="00F42C2F">
        <w:rPr>
          <w:szCs w:val="28"/>
        </w:rPr>
        <w:t xml:space="preserve"> и т. д.</w:t>
      </w:r>
    </w:p>
    <w:p w:rsidR="002E47AF" w:rsidRPr="002E47AF" w:rsidRDefault="002E47AF" w:rsidP="002E47AF">
      <w:pPr>
        <w:spacing w:line="276" w:lineRule="auto"/>
        <w:ind w:left="0" w:right="474" w:firstLine="360"/>
        <w:jc w:val="both"/>
        <w:rPr>
          <w:szCs w:val="28"/>
        </w:rPr>
      </w:pPr>
      <w:r w:rsidRPr="002E47AF">
        <w:rPr>
          <w:b/>
          <w:color w:val="FF0000"/>
          <w:szCs w:val="28"/>
          <w:u w:val="single"/>
        </w:rPr>
        <w:t>Очень важно</w:t>
      </w:r>
      <w:r w:rsidRPr="002E47AF">
        <w:rPr>
          <w:color w:val="FF0000"/>
          <w:szCs w:val="28"/>
        </w:rPr>
        <w:t xml:space="preserve"> </w:t>
      </w:r>
      <w:r w:rsidRPr="002E47AF">
        <w:rPr>
          <w:szCs w:val="28"/>
        </w:rPr>
        <w:t>поддерживать инициативу ребенка и находить 10-15 минут ежедневно для совместной игровой деятельности. Необходимо постоянно оценивать успехи ребенк</w:t>
      </w:r>
      <w:bookmarkStart w:id="0" w:name="_GoBack"/>
      <w:bookmarkEnd w:id="0"/>
      <w:r w:rsidRPr="002E47AF">
        <w:rPr>
          <w:szCs w:val="28"/>
        </w:rPr>
        <w:t xml:space="preserve">а, а при неудачах одобряйте его усилия и стремления. </w:t>
      </w:r>
      <w:r w:rsidRPr="002E47AF">
        <w:rPr>
          <w:szCs w:val="28"/>
        </w:rPr>
        <w:lastRenderedPageBreak/>
        <w:t>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2E47AF" w:rsidRPr="002E47AF" w:rsidRDefault="002E47AF" w:rsidP="002E47AF">
      <w:pPr>
        <w:spacing w:before="240" w:after="120" w:line="276" w:lineRule="auto"/>
        <w:ind w:left="0" w:right="474" w:firstLine="360"/>
        <w:jc w:val="both"/>
        <w:rPr>
          <w:color w:val="FF0000"/>
          <w:sz w:val="32"/>
          <w:szCs w:val="32"/>
        </w:rPr>
      </w:pPr>
      <w:r>
        <w:rPr>
          <w:b/>
          <w:bCs/>
          <w:color w:val="FF0000"/>
          <w:sz w:val="32"/>
          <w:szCs w:val="32"/>
        </w:rPr>
        <w:t xml:space="preserve">              </w:t>
      </w:r>
      <w:r w:rsidRPr="002E47AF">
        <w:rPr>
          <w:b/>
          <w:bCs/>
          <w:color w:val="FF0000"/>
          <w:sz w:val="32"/>
          <w:szCs w:val="32"/>
        </w:rPr>
        <w:t>Играйте с ребенком с удовольствием!</w:t>
      </w:r>
    </w:p>
    <w:p w:rsidR="00DE1446" w:rsidRPr="00F42C2F" w:rsidRDefault="00DE1446" w:rsidP="00F42C2F">
      <w:pPr>
        <w:spacing w:line="276" w:lineRule="auto"/>
        <w:ind w:left="0" w:right="474" w:firstLine="360"/>
        <w:jc w:val="both"/>
        <w:rPr>
          <w:szCs w:val="28"/>
        </w:rPr>
      </w:pPr>
      <w:r w:rsidRPr="00F42C2F">
        <w:rPr>
          <w:szCs w:val="28"/>
        </w:rPr>
        <w:t xml:space="preserve"> </w:t>
      </w:r>
    </w:p>
    <w:p w:rsidR="00DE1446" w:rsidRPr="00F42C2F" w:rsidRDefault="00DE1446" w:rsidP="002E47AF">
      <w:pPr>
        <w:spacing w:after="0" w:line="276" w:lineRule="auto"/>
        <w:ind w:right="474"/>
        <w:jc w:val="both"/>
        <w:rPr>
          <w:szCs w:val="28"/>
        </w:rPr>
        <w:sectPr w:rsidR="00DE1446" w:rsidRPr="00F42C2F" w:rsidSect="002E47AF">
          <w:headerReference w:type="even" r:id="rId10"/>
          <w:headerReference w:type="default" r:id="rId11"/>
          <w:footerReference w:type="even" r:id="rId12"/>
          <w:footerReference w:type="default" r:id="rId13"/>
          <w:headerReference w:type="first" r:id="rId14"/>
          <w:footerReference w:type="first" r:id="rId15"/>
          <w:pgSz w:w="11906" w:h="16838"/>
          <w:pgMar w:top="1276" w:right="707" w:bottom="1843" w:left="1134" w:header="480" w:footer="480" w:gutter="0"/>
          <w:pgBorders w:offsetFrom="page">
            <w:top w:val="shadowedSquares" w:sz="12" w:space="24" w:color="auto"/>
            <w:left w:val="shadowedSquares" w:sz="12" w:space="24" w:color="auto"/>
            <w:bottom w:val="shadowedSquares" w:sz="12" w:space="24" w:color="auto"/>
            <w:right w:val="shadowedSquares" w:sz="12" w:space="24" w:color="auto"/>
          </w:pgBorders>
          <w:cols w:space="720"/>
        </w:sectPr>
      </w:pPr>
    </w:p>
    <w:p w:rsidR="00397B34" w:rsidRPr="00F42C2F" w:rsidRDefault="00397B34" w:rsidP="00F42C2F">
      <w:pPr>
        <w:spacing w:line="276" w:lineRule="auto"/>
        <w:ind w:left="0" w:firstLine="0"/>
        <w:jc w:val="both"/>
        <w:rPr>
          <w:szCs w:val="28"/>
        </w:rPr>
      </w:pPr>
    </w:p>
    <w:sectPr w:rsidR="00397B34" w:rsidRPr="00F42C2F" w:rsidSect="00F42C2F">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67E" w:rsidRDefault="005B1F75">
      <w:pPr>
        <w:spacing w:after="0" w:line="240" w:lineRule="auto"/>
      </w:pPr>
      <w:r>
        <w:separator/>
      </w:r>
    </w:p>
  </w:endnote>
  <w:endnote w:type="continuationSeparator" w:id="0">
    <w:p w:rsidR="0037267E" w:rsidRDefault="005B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F1" w:rsidRDefault="00DE1446">
    <w:pPr>
      <w:spacing w:after="0" w:line="259" w:lineRule="auto"/>
      <w:ind w:left="-852" w:right="474" w:firstLine="0"/>
    </w:pPr>
    <w:r>
      <w:rPr>
        <w:noProof/>
      </w:rPr>
      <w:drawing>
        <wp:anchor distT="0" distB="0" distL="114300" distR="114300" simplePos="0" relativeHeight="251662336" behindDoc="0" locked="0" layoutInCell="1" allowOverlap="0" wp14:anchorId="070D0319" wp14:editId="193C7B66">
          <wp:simplePos x="0" y="0"/>
          <wp:positionH relativeFrom="page">
            <wp:posOffset>300736</wp:posOffset>
          </wp:positionH>
          <wp:positionV relativeFrom="page">
            <wp:posOffset>8720328</wp:posOffset>
          </wp:positionV>
          <wp:extent cx="6958585" cy="1670304"/>
          <wp:effectExtent l="0" t="0" r="0" b="0"/>
          <wp:wrapSquare wrapText="bothSides"/>
          <wp:docPr id="820979" name="Picture 772172"/>
          <wp:cNvGraphicFramePr/>
          <a:graphic xmlns:a="http://schemas.openxmlformats.org/drawingml/2006/main">
            <a:graphicData uri="http://schemas.openxmlformats.org/drawingml/2006/picture">
              <pic:pic xmlns:pic="http://schemas.openxmlformats.org/drawingml/2006/picture">
                <pic:nvPicPr>
                  <pic:cNvPr id="772172" name="Picture 772172"/>
                  <pic:cNvPicPr/>
                </pic:nvPicPr>
                <pic:blipFill>
                  <a:blip r:embed="rId1"/>
                  <a:stretch>
                    <a:fillRect/>
                  </a:stretch>
                </pic:blipFill>
                <pic:spPr>
                  <a:xfrm>
                    <a:off x="0" y="0"/>
                    <a:ext cx="6958585" cy="1670304"/>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F1" w:rsidRDefault="002E47AF">
    <w:pPr>
      <w:spacing w:after="0" w:line="259" w:lineRule="auto"/>
      <w:ind w:left="-852" w:right="474"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F1" w:rsidRDefault="00DE1446">
    <w:pPr>
      <w:spacing w:after="0" w:line="259" w:lineRule="auto"/>
      <w:ind w:left="-852" w:right="474" w:firstLine="0"/>
    </w:pPr>
    <w:r>
      <w:rPr>
        <w:noProof/>
      </w:rPr>
      <w:drawing>
        <wp:anchor distT="0" distB="0" distL="114300" distR="114300" simplePos="0" relativeHeight="251664384" behindDoc="0" locked="0" layoutInCell="1" allowOverlap="0" wp14:anchorId="0A1EED14" wp14:editId="5F79CA04">
          <wp:simplePos x="0" y="0"/>
          <wp:positionH relativeFrom="page">
            <wp:posOffset>300736</wp:posOffset>
          </wp:positionH>
          <wp:positionV relativeFrom="page">
            <wp:posOffset>8720328</wp:posOffset>
          </wp:positionV>
          <wp:extent cx="6958585" cy="1670304"/>
          <wp:effectExtent l="0" t="0" r="0" b="0"/>
          <wp:wrapSquare wrapText="bothSides"/>
          <wp:docPr id="820981" name="Picture 772172"/>
          <wp:cNvGraphicFramePr/>
          <a:graphic xmlns:a="http://schemas.openxmlformats.org/drawingml/2006/main">
            <a:graphicData uri="http://schemas.openxmlformats.org/drawingml/2006/picture">
              <pic:pic xmlns:pic="http://schemas.openxmlformats.org/drawingml/2006/picture">
                <pic:nvPicPr>
                  <pic:cNvPr id="772172" name="Picture 772172"/>
                  <pic:cNvPicPr/>
                </pic:nvPicPr>
                <pic:blipFill>
                  <a:blip r:embed="rId1"/>
                  <a:stretch>
                    <a:fillRect/>
                  </a:stretch>
                </pic:blipFill>
                <pic:spPr>
                  <a:xfrm>
                    <a:off x="0" y="0"/>
                    <a:ext cx="6958585" cy="1670304"/>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67E" w:rsidRDefault="005B1F75">
      <w:pPr>
        <w:spacing w:after="0" w:line="240" w:lineRule="auto"/>
      </w:pPr>
      <w:r>
        <w:separator/>
      </w:r>
    </w:p>
  </w:footnote>
  <w:footnote w:type="continuationSeparator" w:id="0">
    <w:p w:rsidR="0037267E" w:rsidRDefault="005B1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F1" w:rsidRDefault="00DE1446">
    <w:pPr>
      <w:spacing w:after="0" w:line="259" w:lineRule="auto"/>
      <w:ind w:left="-852" w:right="474" w:firstLine="0"/>
    </w:pPr>
    <w:r>
      <w:rPr>
        <w:noProof/>
      </w:rPr>
      <w:drawing>
        <wp:anchor distT="0" distB="0" distL="114300" distR="114300" simplePos="0" relativeHeight="251659264" behindDoc="0" locked="0" layoutInCell="1" allowOverlap="0" wp14:anchorId="6A9B75B2" wp14:editId="68FF1703">
          <wp:simplePos x="0" y="0"/>
          <wp:positionH relativeFrom="page">
            <wp:posOffset>300736</wp:posOffset>
          </wp:positionH>
          <wp:positionV relativeFrom="page">
            <wp:posOffset>300736</wp:posOffset>
          </wp:positionV>
          <wp:extent cx="6958585" cy="1545336"/>
          <wp:effectExtent l="0" t="0" r="0" b="0"/>
          <wp:wrapSquare wrapText="bothSides"/>
          <wp:docPr id="820978" name="Picture 772146"/>
          <wp:cNvGraphicFramePr/>
          <a:graphic xmlns:a="http://schemas.openxmlformats.org/drawingml/2006/main">
            <a:graphicData uri="http://schemas.openxmlformats.org/drawingml/2006/picture">
              <pic:pic xmlns:pic="http://schemas.openxmlformats.org/drawingml/2006/picture">
                <pic:nvPicPr>
                  <pic:cNvPr id="772146" name="Picture 772146"/>
                  <pic:cNvPicPr/>
                </pic:nvPicPr>
                <pic:blipFill>
                  <a:blip r:embed="rId1"/>
                  <a:stretch>
                    <a:fillRect/>
                  </a:stretch>
                </pic:blipFill>
                <pic:spPr>
                  <a:xfrm>
                    <a:off x="0" y="0"/>
                    <a:ext cx="6958585" cy="1545336"/>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F1" w:rsidRDefault="002E47AF">
    <w:pPr>
      <w:spacing w:after="0" w:line="259" w:lineRule="auto"/>
      <w:ind w:left="-852" w:right="474"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F1" w:rsidRDefault="00DE1446">
    <w:pPr>
      <w:spacing w:after="0" w:line="259" w:lineRule="auto"/>
      <w:ind w:left="-852" w:right="474" w:firstLine="0"/>
    </w:pPr>
    <w:r>
      <w:rPr>
        <w:noProof/>
      </w:rPr>
      <w:drawing>
        <wp:anchor distT="0" distB="0" distL="114300" distR="114300" simplePos="0" relativeHeight="251661312" behindDoc="0" locked="0" layoutInCell="1" allowOverlap="0" wp14:anchorId="45596D12" wp14:editId="12BA24B5">
          <wp:simplePos x="0" y="0"/>
          <wp:positionH relativeFrom="page">
            <wp:posOffset>300736</wp:posOffset>
          </wp:positionH>
          <wp:positionV relativeFrom="page">
            <wp:posOffset>300736</wp:posOffset>
          </wp:positionV>
          <wp:extent cx="6958585" cy="1545336"/>
          <wp:effectExtent l="0" t="0" r="0" b="0"/>
          <wp:wrapSquare wrapText="bothSides"/>
          <wp:docPr id="820980" name="Picture 772146"/>
          <wp:cNvGraphicFramePr/>
          <a:graphic xmlns:a="http://schemas.openxmlformats.org/drawingml/2006/main">
            <a:graphicData uri="http://schemas.openxmlformats.org/drawingml/2006/picture">
              <pic:pic xmlns:pic="http://schemas.openxmlformats.org/drawingml/2006/picture">
                <pic:nvPicPr>
                  <pic:cNvPr id="772146" name="Picture 772146"/>
                  <pic:cNvPicPr/>
                </pic:nvPicPr>
                <pic:blipFill>
                  <a:blip r:embed="rId1"/>
                  <a:stretch>
                    <a:fillRect/>
                  </a:stretch>
                </pic:blipFill>
                <pic:spPr>
                  <a:xfrm>
                    <a:off x="0" y="0"/>
                    <a:ext cx="6958585" cy="154533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D08D5"/>
    <w:multiLevelType w:val="hybridMultilevel"/>
    <w:tmpl w:val="1AAC92CC"/>
    <w:lvl w:ilvl="0" w:tplc="09B2749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DA08A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8EFA3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5A38E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7EDCA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408C3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08D7C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809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B44C1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C975179"/>
    <w:multiLevelType w:val="hybridMultilevel"/>
    <w:tmpl w:val="97E80ACC"/>
    <w:lvl w:ilvl="0" w:tplc="87E4D0D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5A096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88218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BC96F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2EC95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0C2B6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48D0E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F63E7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FE2EE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0625844"/>
    <w:multiLevelType w:val="hybridMultilevel"/>
    <w:tmpl w:val="E938973A"/>
    <w:lvl w:ilvl="0" w:tplc="FAEA7D1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E8DF4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8CA73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3A701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CE3CB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AC7F7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BA80C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34B14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4C0C7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46"/>
    <w:rsid w:val="002E47AF"/>
    <w:rsid w:val="0037267E"/>
    <w:rsid w:val="00397B34"/>
    <w:rsid w:val="005B1F75"/>
    <w:rsid w:val="00DE1446"/>
    <w:rsid w:val="00F42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1D404-BB3A-4EAB-B057-00C8E5E4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446"/>
    <w:pPr>
      <w:spacing w:after="14" w:line="268" w:lineRule="auto"/>
      <w:ind w:left="10" w:right="69" w:hanging="10"/>
    </w:pPr>
    <w:rPr>
      <w:rFonts w:ascii="Times New Roman" w:eastAsia="Times New Roman" w:hAnsi="Times New Roman" w:cs="Times New Roman"/>
      <w:color w:val="000000"/>
      <w:sz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9A30-C1A8-489A-8E2A-94A1BF52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1733</Words>
  <Characters>9883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DNSuser</dc:creator>
  <cp:keywords/>
  <dc:description/>
  <cp:lastModifiedBy>DNSuser</cp:lastModifiedBy>
  <cp:revision>3</cp:revision>
  <dcterms:created xsi:type="dcterms:W3CDTF">2019-09-25T13:30:00Z</dcterms:created>
  <dcterms:modified xsi:type="dcterms:W3CDTF">2021-01-30T09:19:00Z</dcterms:modified>
</cp:coreProperties>
</file>