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53" w:rsidRPr="00E60355" w:rsidRDefault="003A1953" w:rsidP="00E6035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</w:rPr>
      </w:pPr>
      <w:r w:rsidRPr="003A1953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="00E60355">
        <w:rPr>
          <w:b/>
          <w:bCs/>
          <w:color w:val="000000"/>
          <w:sz w:val="28"/>
          <w:szCs w:val="28"/>
        </w:rPr>
        <w:t xml:space="preserve">                              </w:t>
      </w:r>
      <w:r w:rsidRPr="00E60355">
        <w:rPr>
          <w:b/>
          <w:bCs/>
          <w:color w:val="000000"/>
        </w:rPr>
        <w:t>Воспитател</w:t>
      </w:r>
      <w:r w:rsidR="00E60355" w:rsidRPr="00E60355">
        <w:rPr>
          <w:b/>
          <w:bCs/>
          <w:color w:val="000000"/>
        </w:rPr>
        <w:t>и</w:t>
      </w:r>
      <w:r w:rsidRPr="00E60355">
        <w:rPr>
          <w:b/>
          <w:bCs/>
          <w:color w:val="000000"/>
        </w:rPr>
        <w:t>:</w:t>
      </w:r>
      <w:r w:rsidR="00E60355" w:rsidRPr="00E60355">
        <w:rPr>
          <w:b/>
          <w:bCs/>
          <w:color w:val="000000"/>
        </w:rPr>
        <w:t xml:space="preserve"> </w:t>
      </w:r>
      <w:r w:rsidRPr="00E60355">
        <w:rPr>
          <w:b/>
          <w:bCs/>
          <w:color w:val="000000"/>
        </w:rPr>
        <w:t>Кошелева О.В.</w:t>
      </w:r>
    </w:p>
    <w:p w:rsidR="003A1953" w:rsidRPr="003A1953" w:rsidRDefault="00E60355" w:rsidP="00E6035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E60355">
        <w:rPr>
          <w:b/>
          <w:bCs/>
          <w:color w:val="000000"/>
        </w:rPr>
        <w:t xml:space="preserve">                                   Кондратьева Т.Ю.</w:t>
      </w:r>
      <w:r>
        <w:rPr>
          <w:b/>
          <w:bCs/>
          <w:color w:val="000000"/>
          <w:sz w:val="28"/>
          <w:szCs w:val="28"/>
        </w:rPr>
        <w:t xml:space="preserve">   </w:t>
      </w:r>
    </w:p>
    <w:p w:rsid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A1953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              </w:t>
      </w:r>
    </w:p>
    <w:p w:rsidR="003A1953" w:rsidRPr="00E60355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32"/>
          <w:szCs w:val="32"/>
        </w:rPr>
      </w:pPr>
      <w:r w:rsidRPr="00E60355">
        <w:rPr>
          <w:b/>
          <w:bCs/>
          <w:color w:val="FF0000"/>
          <w:sz w:val="28"/>
          <w:szCs w:val="28"/>
        </w:rPr>
        <w:t xml:space="preserve">                 </w:t>
      </w:r>
      <w:r w:rsidRPr="00E60355">
        <w:rPr>
          <w:b/>
          <w:bCs/>
          <w:color w:val="FF0000"/>
          <w:sz w:val="32"/>
          <w:szCs w:val="32"/>
        </w:rPr>
        <w:t>Консультация для родителей «Здравствуй, лето!»</w:t>
      </w:r>
    </w:p>
    <w:p w:rsidR="003A1953" w:rsidRPr="00E60355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0355" w:rsidRP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8"/>
        </w:rPr>
      </w:pPr>
      <w:r w:rsidRPr="00E60355">
        <w:rPr>
          <w:b/>
          <w:color w:val="FF0000"/>
          <w:sz w:val="28"/>
          <w:szCs w:val="28"/>
        </w:rPr>
        <w:t>Н</w:t>
      </w:r>
      <w:r w:rsidR="003A1953" w:rsidRPr="00E60355">
        <w:rPr>
          <w:b/>
          <w:color w:val="FF0000"/>
          <w:sz w:val="28"/>
          <w:szCs w:val="28"/>
        </w:rPr>
        <w:t>екоторые рекомендации для летнего периода: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уделяйте больше внимания закаливанию детей в процессе повседневной жизни;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0355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 xml:space="preserve">регулярно проводите закаливающие процедуры, разрешайте детям ходить босиком: это не только способствует закаливанию организма, но и 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предупреждает развитие плоскостопия;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максимально используйте возможность пребывания вашего малыша на свежем воздухе;</w:t>
      </w:r>
    </w:p>
    <w:p w:rsidR="00E60355" w:rsidRDefault="00E60355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старайтесь не нарушать привычный режим жизни ребенка;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 w:rsidRPr="003A1953">
        <w:rPr>
          <w:color w:val="000000"/>
          <w:sz w:val="28"/>
          <w:szCs w:val="28"/>
        </w:rPr>
        <w:t>кольцеброс</w:t>
      </w:r>
      <w:proofErr w:type="spellEnd"/>
      <w:r w:rsidRPr="003A1953">
        <w:rPr>
          <w:color w:val="000000"/>
          <w:sz w:val="28"/>
          <w:szCs w:val="28"/>
        </w:rPr>
        <w:t xml:space="preserve"> и т.п.;</w:t>
      </w:r>
    </w:p>
    <w:p w:rsidR="00E60355" w:rsidRDefault="00E60355" w:rsidP="00E603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</w:p>
    <w:p w:rsidR="003A1953" w:rsidRPr="00E60355" w:rsidRDefault="00E60355" w:rsidP="00E603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  <w:r w:rsidRPr="00E60355">
        <w:rPr>
          <w:b/>
          <w:color w:val="FF0000"/>
          <w:sz w:val="28"/>
          <w:szCs w:val="28"/>
        </w:rPr>
        <w:t>П</w:t>
      </w:r>
      <w:r w:rsidR="003A1953" w:rsidRPr="00E60355">
        <w:rPr>
          <w:b/>
          <w:color w:val="FF0000"/>
          <w:sz w:val="28"/>
          <w:szCs w:val="28"/>
        </w:rPr>
        <w:t>омните: «Солнце, воздух и вода - наши лучшие друзья!»</w:t>
      </w:r>
    </w:p>
    <w:p w:rsidR="00E60355" w:rsidRPr="00E60355" w:rsidRDefault="00E60355" w:rsidP="00E603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 xml:space="preserve"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</w:t>
      </w:r>
      <w:bookmarkStart w:id="0" w:name="_GoBack"/>
      <w:bookmarkEnd w:id="0"/>
      <w:r w:rsidRPr="003A1953">
        <w:rPr>
          <w:color w:val="000000"/>
          <w:sz w:val="28"/>
          <w:szCs w:val="28"/>
        </w:rPr>
        <w:t>Чем больше будет открыто тело ребёнка, тем лучше.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За городом, в парке малышу достаточно трусиков. Обувь тоже нужна лёгкая и светлая,  но обязательно с задником и плоским каблуком.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lastRenderedPageBreak/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3A1953" w:rsidRPr="00E60355" w:rsidRDefault="003A1953" w:rsidP="00E603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E60355">
        <w:rPr>
          <w:b/>
          <w:bCs/>
          <w:color w:val="FF0000"/>
          <w:sz w:val="28"/>
          <w:szCs w:val="28"/>
        </w:rPr>
        <w:t>Залог здоровья</w:t>
      </w:r>
    </w:p>
    <w:p w:rsidR="00950540" w:rsidRDefault="00950540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3A1953" w:rsidRDefault="003A1953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  <w:r w:rsidRPr="00950540">
        <w:rPr>
          <w:b/>
          <w:bCs/>
          <w:color w:val="FF0000"/>
          <w:sz w:val="28"/>
          <w:szCs w:val="28"/>
        </w:rPr>
        <w:t>Солнечные ванны</w:t>
      </w:r>
    </w:p>
    <w:p w:rsidR="00950540" w:rsidRP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Как только пригреет солнце, каждый стремится подставить своё лицо его ласковым лучам,  чтобы поскорее загореть.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 прямых и рассеянных лучей солнца.</w:t>
      </w:r>
    </w:p>
    <w:p w:rsid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3A1953" w:rsidRDefault="003A1953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  <w:r w:rsidRPr="00950540">
        <w:rPr>
          <w:b/>
          <w:bCs/>
          <w:color w:val="FF0000"/>
          <w:sz w:val="28"/>
          <w:szCs w:val="28"/>
        </w:rPr>
        <w:t>Воздушные ванны</w:t>
      </w:r>
    </w:p>
    <w:p w:rsidR="00950540" w:rsidRP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3A1953" w:rsidRDefault="003A1953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  <w:r w:rsidRPr="00950540">
        <w:rPr>
          <w:b/>
          <w:bCs/>
          <w:color w:val="FF0000"/>
          <w:sz w:val="28"/>
          <w:szCs w:val="28"/>
        </w:rPr>
        <w:lastRenderedPageBreak/>
        <w:t>Закаливание водой</w:t>
      </w:r>
    </w:p>
    <w:p w:rsidR="00950540" w:rsidRPr="00950540" w:rsidRDefault="00950540" w:rsidP="009505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 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1953">
        <w:rPr>
          <w:color w:val="000000"/>
          <w:sz w:val="28"/>
          <w:szCs w:val="28"/>
        </w:rPr>
        <w:t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вытереть  полотенцем и одеть.</w:t>
      </w: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A1953" w:rsidRPr="003A1953" w:rsidRDefault="003A1953" w:rsidP="003A19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1A4D5A" w:rsidRPr="003A1953" w:rsidRDefault="001A4D5A">
      <w:pPr>
        <w:rPr>
          <w:sz w:val="28"/>
          <w:szCs w:val="28"/>
        </w:rPr>
      </w:pPr>
    </w:p>
    <w:sectPr w:rsidR="001A4D5A" w:rsidRPr="003A1953" w:rsidSect="00950540">
      <w:pgSz w:w="11906" w:h="16838"/>
      <w:pgMar w:top="1134" w:right="850" w:bottom="1134" w:left="170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53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A1953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149BD"/>
    <w:rsid w:val="008173DD"/>
    <w:rsid w:val="008275B2"/>
    <w:rsid w:val="00845FA9"/>
    <w:rsid w:val="008755ED"/>
    <w:rsid w:val="008767DF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50540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701"/>
    <w:rsid w:val="00E52D36"/>
    <w:rsid w:val="00E5534A"/>
    <w:rsid w:val="00E56EA6"/>
    <w:rsid w:val="00E60355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9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9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2020-05-27T08:43:00Z</dcterms:created>
  <dcterms:modified xsi:type="dcterms:W3CDTF">2020-05-28T14:13:00Z</dcterms:modified>
</cp:coreProperties>
</file>