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E0" w:rsidRPr="00BB1EE0" w:rsidRDefault="00BB1EE0" w:rsidP="00BB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>В период новогодних каникул резко возрастает количество пожаров с гибелью людей. Поэтому в преддверии этого пожароопасного периода все усилия органов Государственного пожарного надзора сосредоточены на обеспечении безопасности людей на объектах проведения праздничных мероприятий. В этой связи накануне празднования Нового года и Рождества проводятся повсеместные проверки противопожарного состояния образовательных, культурно-зрелищных и социальных учреждений, на которых планируется проведение торжественных мероприятий. Кроме того, для повышения уровня противопожарных знаний, с обслуживающим персоналом и лицами, ответственными за пожарную безопасность, проводятся инструктивные занятия по пожарной безопасности</w:t>
      </w:r>
      <w:proofErr w:type="gramStart"/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1EE0" w:rsidRPr="00BB1EE0" w:rsidRDefault="00BB1EE0" w:rsidP="00BB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В то же время, органами </w:t>
      </w:r>
      <w:proofErr w:type="spellStart"/>
      <w:r w:rsidRPr="00BB1EE0">
        <w:rPr>
          <w:rFonts w:ascii="Times New Roman" w:eastAsia="Times New Roman" w:hAnsi="Times New Roman" w:cs="Times New Roman"/>
          <w:sz w:val="28"/>
          <w:szCs w:val="28"/>
        </w:rPr>
        <w:t>Госпожнадзора</w:t>
      </w:r>
      <w:proofErr w:type="spellEnd"/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представителями органов внутренних дел и администраций муниципальных образований в течение декабря проводятся рейды, направленные на предотвращение случаев реализации в торговых точках пиротехнической продукции без сертификатов соответствия. Особенное внимание уделяется пиротехнической продукции, завозимой из КНР. </w:t>
      </w:r>
    </w:p>
    <w:p w:rsidR="00BB1EE0" w:rsidRPr="00BB1EE0" w:rsidRDefault="00BB1EE0" w:rsidP="00BB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Чтобы иметь возможность оперативно отреагировать в случае осложнения обстановки с пожарами, в течение всех праздничных дней в подразделениях государственного пожарного надзора круглосуточно дежурят инспекторы и руководители ГПН. </w:t>
      </w:r>
    </w:p>
    <w:p w:rsidR="00BB1EE0" w:rsidRPr="00BB1EE0" w:rsidRDefault="00BB1EE0" w:rsidP="00BB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Так же на период подготовки к проведению праздничных мероприятий территориальными органами МЧС России во всех городах увеличивается количество сотрудников, задействованных в работе по проверке и обеспечению пожарной безопасности на объектах. </w:t>
      </w:r>
    </w:p>
    <w:p w:rsidR="00BB1EE0" w:rsidRPr="00BB1EE0" w:rsidRDefault="00BB1EE0" w:rsidP="00BB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Советы в несколько слов </w:t>
      </w:r>
    </w:p>
    <w:p w:rsidR="00BB1EE0" w:rsidRPr="00BB1EE0" w:rsidRDefault="00BB1EE0" w:rsidP="00BB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и проведении новогодних праздников и других мероприятий с массовым пребыванием людей: </w:t>
      </w:r>
    </w:p>
    <w:p w:rsidR="00BB1EE0" w:rsidRPr="00BB1EE0" w:rsidRDefault="00BB1EE0" w:rsidP="00BB1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использовать только помещения, не имеющие на окнах решеток и расположенные не выше 2 этажа в зданиях с горючими перекрытиями, а также обеспеченные не менее чем двумя эвакуационными выходами, отвечающими требованиям норм проектирования; </w:t>
      </w:r>
    </w:p>
    <w:p w:rsidR="00BB1EE0" w:rsidRPr="00BB1EE0" w:rsidRDefault="00BB1EE0" w:rsidP="00BB1E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ёлка должна устанавливаться на устойчивом основании и с таким расчётом, чтобы ветви не касались стен и потолка; </w:t>
      </w:r>
    </w:p>
    <w:p w:rsidR="00BB1EE0" w:rsidRPr="00BB1EE0" w:rsidRDefault="00BB1EE0" w:rsidP="00BB1E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 помещении электрического освещения мероприятия у ёлки должны проводиться только в светлое время суток; </w:t>
      </w:r>
    </w:p>
    <w:p w:rsidR="00BB1EE0" w:rsidRPr="00BB1EE0" w:rsidRDefault="00BB1EE0" w:rsidP="00BB1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иллюминация должна быть выполнена с соблюдением ПУЭ.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В. Мощность лампочек не должна превышать 25 Вт; </w:t>
      </w:r>
    </w:p>
    <w:p w:rsidR="00BB1EE0" w:rsidRPr="00BB1EE0" w:rsidRDefault="00BB1EE0" w:rsidP="00BB1EE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неисправности в иллюминации (нагрев проводов, мигание лампочек, искрение и т. п.) она должна быть немедленно обесточена. </w:t>
      </w:r>
    </w:p>
    <w:p w:rsidR="00BB1EE0" w:rsidRPr="00BB1EE0" w:rsidRDefault="00BB1EE0" w:rsidP="00BB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Запрещается: </w:t>
      </w:r>
    </w:p>
    <w:p w:rsidR="00BB1EE0" w:rsidRPr="00BB1EE0" w:rsidRDefault="00BB1EE0" w:rsidP="00BB1EE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при запертых распашных решетках на окнах помещений, в которых они проводятся; </w:t>
      </w:r>
    </w:p>
    <w:p w:rsidR="00BB1EE0" w:rsidRPr="00BB1EE0" w:rsidRDefault="00BB1EE0" w:rsidP="00BB1E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применять дуговые прожекторы, свечи и хлопушки, устраивать фейерверки и другие световые пожароопасные эффекты, которые могут привести к пожару; </w:t>
      </w:r>
    </w:p>
    <w:p w:rsidR="00BB1EE0" w:rsidRPr="00BB1EE0" w:rsidRDefault="00BB1EE0" w:rsidP="00BB1EE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украшать ёлку целлулоидными игрушками, а также марлей и ватой, не пропитанными огнезащитными составами; </w:t>
      </w:r>
    </w:p>
    <w:p w:rsidR="00BB1EE0" w:rsidRPr="00BB1EE0" w:rsidRDefault="00BB1EE0" w:rsidP="00BB1EE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одевать детей в костюмы из легкогорючих материалов; </w:t>
      </w:r>
    </w:p>
    <w:p w:rsidR="00BB1EE0" w:rsidRPr="00BB1EE0" w:rsidRDefault="00BB1EE0" w:rsidP="00BB1E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проводить огневые, покрасочные и другие пожароопасные и взрывопожароопасные работы; </w:t>
      </w:r>
    </w:p>
    <w:p w:rsidR="00BB1EE0" w:rsidRPr="00BB1EE0" w:rsidRDefault="00BB1EE0" w:rsidP="00BB1EE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ставни на окнах для затемнения помещений; </w:t>
      </w:r>
    </w:p>
    <w:p w:rsidR="00BB1EE0" w:rsidRPr="00BB1EE0" w:rsidRDefault="00BB1EE0" w:rsidP="00BB1EE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уменьшать ширину проходов между рядами и устанавливать в проходах дополнительные кресла, стулья и т. п.; </w:t>
      </w:r>
    </w:p>
    <w:p w:rsidR="00BB1EE0" w:rsidRPr="00BB1EE0" w:rsidRDefault="00BB1EE0" w:rsidP="00BB1EE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полностью гасить свет в помещении во время спектаклей или представлений; </w:t>
      </w:r>
    </w:p>
    <w:p w:rsidR="00BB1EE0" w:rsidRPr="00BB1EE0" w:rsidRDefault="00BB1EE0" w:rsidP="00BB1E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допускать заполнение помещений людьми сверх установленной нормы. </w:t>
      </w:r>
    </w:p>
    <w:p w:rsidR="00BB1EE0" w:rsidRPr="00BB1EE0" w:rsidRDefault="00BB1EE0" w:rsidP="00BB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E0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 </w:t>
      </w:r>
    </w:p>
    <w:p w:rsidR="0077544F" w:rsidRPr="00BB1EE0" w:rsidRDefault="0077544F" w:rsidP="00BB1EE0">
      <w:pPr>
        <w:jc w:val="both"/>
        <w:rPr>
          <w:sz w:val="28"/>
          <w:szCs w:val="28"/>
        </w:rPr>
      </w:pPr>
    </w:p>
    <w:sectPr w:rsidR="0077544F" w:rsidRPr="00BB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37D"/>
    <w:multiLevelType w:val="multilevel"/>
    <w:tmpl w:val="B286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F2FF0"/>
    <w:multiLevelType w:val="multilevel"/>
    <w:tmpl w:val="9A70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00283"/>
    <w:multiLevelType w:val="multilevel"/>
    <w:tmpl w:val="1CA2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70F1F"/>
    <w:multiLevelType w:val="multilevel"/>
    <w:tmpl w:val="19B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8291F"/>
    <w:multiLevelType w:val="multilevel"/>
    <w:tmpl w:val="A01C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C6E4D"/>
    <w:multiLevelType w:val="multilevel"/>
    <w:tmpl w:val="BDB0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34D5F"/>
    <w:multiLevelType w:val="multilevel"/>
    <w:tmpl w:val="016C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B0270"/>
    <w:multiLevelType w:val="multilevel"/>
    <w:tmpl w:val="7DB8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25595"/>
    <w:multiLevelType w:val="multilevel"/>
    <w:tmpl w:val="F57E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F4B99"/>
    <w:multiLevelType w:val="multilevel"/>
    <w:tmpl w:val="DD6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20A66"/>
    <w:multiLevelType w:val="multilevel"/>
    <w:tmpl w:val="47D8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74924"/>
    <w:multiLevelType w:val="multilevel"/>
    <w:tmpl w:val="4D96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B2E43"/>
    <w:multiLevelType w:val="multilevel"/>
    <w:tmpl w:val="E07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B6888"/>
    <w:multiLevelType w:val="multilevel"/>
    <w:tmpl w:val="F614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EE0"/>
    <w:rsid w:val="0077544F"/>
    <w:rsid w:val="00BB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cp:keywords/>
  <dc:description/>
  <cp:lastModifiedBy>Pili</cp:lastModifiedBy>
  <cp:revision>2</cp:revision>
  <dcterms:created xsi:type="dcterms:W3CDTF">2014-10-07T12:57:00Z</dcterms:created>
  <dcterms:modified xsi:type="dcterms:W3CDTF">2014-10-07T12:58:00Z</dcterms:modified>
</cp:coreProperties>
</file>