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487" w:rsidRPr="004219BE" w:rsidRDefault="00DE3487" w:rsidP="00DE3487">
      <w:pPr>
        <w:pBdr>
          <w:bottom w:val="single" w:sz="12" w:space="1" w:color="auto"/>
        </w:pBdr>
        <w:jc w:val="center"/>
        <w:rPr>
          <w:rFonts w:ascii="Times New Roman" w:hAnsi="Times New Roman" w:cs="Times New Roman"/>
          <w:bCs/>
          <w:sz w:val="28"/>
          <w:szCs w:val="28"/>
          <w:shd w:val="clear" w:color="auto" w:fill="FFFFFF"/>
        </w:rPr>
      </w:pPr>
      <w:r>
        <w:rPr>
          <w:rFonts w:ascii="Times New Roman" w:eastAsia="Times New Roman" w:hAnsi="Times New Roman" w:cs="Times New Roman"/>
          <w:b/>
          <w:bCs/>
          <w:color w:val="0D0D0D" w:themeColor="text1" w:themeTint="F2"/>
          <w:sz w:val="28"/>
          <w:szCs w:val="28"/>
          <w:lang w:eastAsia="ru-RU"/>
        </w:rPr>
        <w:t xml:space="preserve">                           </w:t>
      </w:r>
      <w:r w:rsidRPr="004219BE">
        <w:rPr>
          <w:rFonts w:ascii="Times New Roman" w:hAnsi="Times New Roman" w:cs="Times New Roman"/>
          <w:bCs/>
          <w:sz w:val="28"/>
          <w:szCs w:val="28"/>
          <w:shd w:val="clear" w:color="auto" w:fill="FFFFFF"/>
        </w:rPr>
        <w:t xml:space="preserve">Муниципальное бюджетное дошкольное образовательное учреждение детский сад </w:t>
      </w:r>
      <w:r>
        <w:rPr>
          <w:rFonts w:ascii="Times New Roman" w:hAnsi="Times New Roman" w:cs="Times New Roman"/>
          <w:bCs/>
          <w:sz w:val="28"/>
          <w:szCs w:val="28"/>
          <w:shd w:val="clear" w:color="auto" w:fill="FFFFFF"/>
        </w:rPr>
        <w:t>комбинированного</w:t>
      </w:r>
      <w:r w:rsidRPr="004219BE">
        <w:rPr>
          <w:rFonts w:ascii="Times New Roman" w:hAnsi="Times New Roman" w:cs="Times New Roman"/>
          <w:bCs/>
          <w:sz w:val="28"/>
          <w:szCs w:val="28"/>
          <w:shd w:val="clear" w:color="auto" w:fill="FFFFFF"/>
        </w:rPr>
        <w:t xml:space="preserve"> вида № 35 станица Рязанская муниципального образования </w:t>
      </w:r>
      <w:proofErr w:type="spellStart"/>
      <w:r w:rsidRPr="004219BE">
        <w:rPr>
          <w:rFonts w:ascii="Times New Roman" w:hAnsi="Times New Roman" w:cs="Times New Roman"/>
          <w:bCs/>
          <w:sz w:val="28"/>
          <w:szCs w:val="28"/>
          <w:shd w:val="clear" w:color="auto" w:fill="FFFFFF"/>
        </w:rPr>
        <w:t>Белореченский</w:t>
      </w:r>
      <w:proofErr w:type="spellEnd"/>
      <w:r w:rsidRPr="004219BE">
        <w:rPr>
          <w:rFonts w:ascii="Times New Roman" w:hAnsi="Times New Roman" w:cs="Times New Roman"/>
          <w:bCs/>
          <w:sz w:val="28"/>
          <w:szCs w:val="28"/>
          <w:shd w:val="clear" w:color="auto" w:fill="FFFFFF"/>
        </w:rPr>
        <w:t xml:space="preserve"> район</w:t>
      </w:r>
    </w:p>
    <w:p w:rsidR="00DE3487" w:rsidRDefault="00DE3487" w:rsidP="00DE3487">
      <w:pPr>
        <w:spacing w:line="360" w:lineRule="auto"/>
        <w:jc w:val="center"/>
        <w:rPr>
          <w:rFonts w:ascii="Helvetica" w:hAnsi="Helvetica" w:cs="Helvetica"/>
          <w:b/>
          <w:bCs/>
          <w:sz w:val="28"/>
          <w:szCs w:val="28"/>
          <w:shd w:val="clear" w:color="auto" w:fill="FFFFFF"/>
        </w:rPr>
      </w:pPr>
    </w:p>
    <w:p w:rsidR="00DE3487" w:rsidRPr="007F32F9" w:rsidRDefault="00DE3487" w:rsidP="00DE3487">
      <w:pPr>
        <w:rPr>
          <w:rFonts w:ascii="Times New Roman" w:hAnsi="Times New Roman" w:cs="Times New Roman"/>
          <w:sz w:val="28"/>
          <w:szCs w:val="28"/>
        </w:rPr>
      </w:pPr>
    </w:p>
    <w:p w:rsidR="00DE3487" w:rsidRDefault="00DE3487" w:rsidP="00DE3487">
      <w:pPr>
        <w:rPr>
          <w:rFonts w:ascii="Times New Roman" w:hAnsi="Times New Roman" w:cs="Times New Roman"/>
          <w:sz w:val="28"/>
          <w:szCs w:val="28"/>
        </w:rPr>
      </w:pPr>
    </w:p>
    <w:p w:rsidR="00DE3487" w:rsidRDefault="00DE3487" w:rsidP="00DE3487">
      <w:pPr>
        <w:rPr>
          <w:rFonts w:ascii="Times New Roman" w:hAnsi="Times New Roman" w:cs="Times New Roman"/>
          <w:sz w:val="28"/>
          <w:szCs w:val="28"/>
        </w:rPr>
      </w:pPr>
    </w:p>
    <w:p w:rsidR="00DE3487" w:rsidRPr="007F32F9" w:rsidRDefault="00DE3487" w:rsidP="00DE3487">
      <w:pPr>
        <w:rPr>
          <w:rFonts w:ascii="Times New Roman" w:hAnsi="Times New Roman" w:cs="Times New Roman"/>
          <w:sz w:val="28"/>
          <w:szCs w:val="28"/>
        </w:rPr>
      </w:pPr>
    </w:p>
    <w:p w:rsidR="00DE3487" w:rsidRPr="007F32F9" w:rsidRDefault="00DE3487" w:rsidP="00DE3487">
      <w:pPr>
        <w:rPr>
          <w:rFonts w:ascii="Times New Roman" w:hAnsi="Times New Roman" w:cs="Times New Roman"/>
          <w:sz w:val="28"/>
          <w:szCs w:val="28"/>
        </w:rPr>
      </w:pPr>
    </w:p>
    <w:p w:rsidR="00DE3487" w:rsidRPr="00DE3487" w:rsidRDefault="00DE3487" w:rsidP="00DE3487">
      <w:pPr>
        <w:jc w:val="center"/>
        <w:rPr>
          <w:rFonts w:ascii="Times New Roman" w:hAnsi="Times New Roman" w:cs="Times New Roman"/>
          <w:b/>
          <w:sz w:val="28"/>
          <w:szCs w:val="28"/>
        </w:rPr>
      </w:pPr>
      <w:bookmarkStart w:id="0" w:name="_GoBack"/>
      <w:r w:rsidRPr="00DE3487">
        <w:rPr>
          <w:rFonts w:ascii="Times New Roman" w:hAnsi="Times New Roman" w:cs="Times New Roman"/>
          <w:b/>
          <w:sz w:val="28"/>
          <w:szCs w:val="28"/>
        </w:rPr>
        <w:t>Консультация для родителей</w:t>
      </w:r>
    </w:p>
    <w:p w:rsidR="00DE3487" w:rsidRPr="00DE3487" w:rsidRDefault="00DE3487" w:rsidP="00DE3487">
      <w:pPr>
        <w:spacing w:after="0" w:line="240" w:lineRule="auto"/>
        <w:jc w:val="center"/>
        <w:rPr>
          <w:rFonts w:ascii="Times New Roman" w:hAnsi="Times New Roman" w:cs="Times New Roman"/>
          <w:b/>
          <w:sz w:val="28"/>
          <w:szCs w:val="28"/>
        </w:rPr>
      </w:pPr>
    </w:p>
    <w:p w:rsidR="00DE3487" w:rsidRDefault="00DE3487" w:rsidP="00DE3487">
      <w:pPr>
        <w:shd w:val="clear" w:color="auto" w:fill="FFFFFF"/>
        <w:spacing w:after="0" w:line="240" w:lineRule="auto"/>
        <w:jc w:val="center"/>
        <w:rPr>
          <w:rFonts w:ascii="Amarante" w:eastAsia="Times New Roman" w:hAnsi="Amarante" w:cs="Arial"/>
          <w:b/>
          <w:bCs/>
          <w:color w:val="0D0D0D" w:themeColor="text1" w:themeTint="F2"/>
          <w:sz w:val="28"/>
          <w:szCs w:val="28"/>
          <w:lang w:eastAsia="ru-RU"/>
        </w:rPr>
      </w:pPr>
      <w:r>
        <w:rPr>
          <w:rFonts w:ascii="Amarante" w:eastAsia="Times New Roman" w:hAnsi="Amarante" w:cs="Arial"/>
          <w:b/>
          <w:bCs/>
          <w:color w:val="0D0D0D" w:themeColor="text1" w:themeTint="F2"/>
          <w:sz w:val="28"/>
          <w:szCs w:val="28"/>
          <w:lang w:eastAsia="ru-RU"/>
        </w:rPr>
        <w:t>«</w:t>
      </w:r>
      <w:r>
        <w:rPr>
          <w:rFonts w:ascii="Times New Roman" w:eastAsia="Times New Roman" w:hAnsi="Times New Roman" w:cs="Times New Roman"/>
          <w:b/>
          <w:bCs/>
          <w:color w:val="0D0D0D" w:themeColor="text1" w:themeTint="F2"/>
          <w:sz w:val="28"/>
          <w:szCs w:val="28"/>
          <w:lang w:eastAsia="ru-RU"/>
        </w:rPr>
        <w:t>Развитие</w:t>
      </w:r>
      <w:r>
        <w:rPr>
          <w:rFonts w:ascii="Amarante" w:eastAsia="Times New Roman" w:hAnsi="Amarante" w:cs="Arial"/>
          <w:b/>
          <w:bCs/>
          <w:color w:val="0D0D0D" w:themeColor="text1" w:themeTint="F2"/>
          <w:sz w:val="28"/>
          <w:szCs w:val="28"/>
          <w:lang w:eastAsia="ru-RU"/>
        </w:rPr>
        <w:t> </w:t>
      </w:r>
      <w:r>
        <w:rPr>
          <w:rFonts w:ascii="Times New Roman" w:eastAsia="Times New Roman" w:hAnsi="Times New Roman" w:cs="Times New Roman"/>
          <w:b/>
          <w:bCs/>
          <w:color w:val="0D0D0D" w:themeColor="text1" w:themeTint="F2"/>
          <w:sz w:val="28"/>
          <w:szCs w:val="28"/>
          <w:lang w:eastAsia="ru-RU"/>
        </w:rPr>
        <w:t>мелкой</w:t>
      </w:r>
      <w:r>
        <w:rPr>
          <w:rFonts w:ascii="Amarante" w:eastAsia="Times New Roman" w:hAnsi="Amarante" w:cs="Arial"/>
          <w:b/>
          <w:bCs/>
          <w:color w:val="0D0D0D" w:themeColor="text1" w:themeTint="F2"/>
          <w:sz w:val="28"/>
          <w:szCs w:val="28"/>
          <w:lang w:eastAsia="ru-RU"/>
        </w:rPr>
        <w:t> </w:t>
      </w:r>
      <w:r>
        <w:rPr>
          <w:rFonts w:ascii="Times New Roman" w:eastAsia="Times New Roman" w:hAnsi="Times New Roman" w:cs="Times New Roman"/>
          <w:b/>
          <w:bCs/>
          <w:color w:val="0D0D0D" w:themeColor="text1" w:themeTint="F2"/>
          <w:sz w:val="28"/>
          <w:szCs w:val="28"/>
          <w:lang w:eastAsia="ru-RU"/>
        </w:rPr>
        <w:t xml:space="preserve">моторики </w:t>
      </w:r>
      <w:r w:rsidR="0074247E">
        <w:rPr>
          <w:rFonts w:ascii="Times New Roman" w:eastAsia="Times New Roman" w:hAnsi="Times New Roman" w:cs="Times New Roman"/>
          <w:b/>
          <w:bCs/>
          <w:color w:val="0D0D0D" w:themeColor="text1" w:themeTint="F2"/>
          <w:sz w:val="28"/>
          <w:szCs w:val="28"/>
          <w:lang w:eastAsia="ru-RU"/>
        </w:rPr>
        <w:t xml:space="preserve">рук </w:t>
      </w:r>
      <w:r>
        <w:rPr>
          <w:rFonts w:ascii="Times New Roman" w:eastAsia="Times New Roman" w:hAnsi="Times New Roman" w:cs="Times New Roman"/>
          <w:b/>
          <w:bCs/>
          <w:color w:val="0D0D0D" w:themeColor="text1" w:themeTint="F2"/>
          <w:sz w:val="28"/>
          <w:szCs w:val="28"/>
          <w:lang w:eastAsia="ru-RU"/>
        </w:rPr>
        <w:t>у детей</w:t>
      </w:r>
      <w:r>
        <w:rPr>
          <w:rFonts w:ascii="Amarante" w:eastAsia="Times New Roman" w:hAnsi="Amarante" w:cs="Arial"/>
          <w:b/>
          <w:bCs/>
          <w:color w:val="0D0D0D" w:themeColor="text1" w:themeTint="F2"/>
          <w:sz w:val="28"/>
          <w:szCs w:val="28"/>
          <w:lang w:eastAsia="ru-RU"/>
        </w:rPr>
        <w:t>»</w:t>
      </w:r>
    </w:p>
    <w:p w:rsidR="00DE3487" w:rsidRDefault="00DE3487" w:rsidP="00DE3487">
      <w:pPr>
        <w:spacing w:after="0" w:line="240" w:lineRule="auto"/>
        <w:jc w:val="center"/>
        <w:rPr>
          <w:rFonts w:ascii="Times New Roman" w:hAnsi="Times New Roman" w:cs="Times New Roman"/>
          <w:sz w:val="28"/>
          <w:szCs w:val="28"/>
        </w:rPr>
      </w:pPr>
    </w:p>
    <w:p w:rsidR="00DE3487" w:rsidRDefault="00DE3487" w:rsidP="00DE3487">
      <w:pPr>
        <w:spacing w:after="0" w:line="240" w:lineRule="auto"/>
        <w:jc w:val="center"/>
        <w:rPr>
          <w:rFonts w:ascii="Times New Roman" w:hAnsi="Times New Roman" w:cs="Times New Roman"/>
          <w:sz w:val="28"/>
          <w:szCs w:val="28"/>
        </w:rPr>
      </w:pPr>
    </w:p>
    <w:bookmarkEnd w:id="0"/>
    <w:p w:rsidR="00DE3487" w:rsidRPr="00AC75F2" w:rsidRDefault="00DE3487" w:rsidP="00DE3487">
      <w:pPr>
        <w:spacing w:after="0" w:line="240" w:lineRule="auto"/>
        <w:jc w:val="center"/>
        <w:rPr>
          <w:rFonts w:ascii="Times New Roman" w:hAnsi="Times New Roman" w:cs="Times New Roman"/>
          <w:b/>
          <w:sz w:val="28"/>
          <w:szCs w:val="28"/>
        </w:rPr>
      </w:pPr>
    </w:p>
    <w:p w:rsidR="00DE3487" w:rsidRPr="00610C27" w:rsidRDefault="00DE3487" w:rsidP="00DE3487">
      <w:pPr>
        <w:shd w:val="clear" w:color="auto" w:fill="FFFFFF"/>
        <w:spacing w:after="0" w:line="240" w:lineRule="auto"/>
        <w:jc w:val="center"/>
        <w:outlineLvl w:val="0"/>
        <w:rPr>
          <w:rFonts w:ascii="Times New Roman" w:eastAsia="Times New Roman" w:hAnsi="Times New Roman" w:cs="Times New Roman"/>
          <w:b/>
          <w:color w:val="333333"/>
          <w:kern w:val="36"/>
          <w:sz w:val="28"/>
          <w:szCs w:val="28"/>
        </w:rPr>
      </w:pPr>
    </w:p>
    <w:p w:rsidR="00DE3487" w:rsidRDefault="00DE3487" w:rsidP="00DE3487">
      <w:pPr>
        <w:rPr>
          <w:rFonts w:ascii="Times New Roman" w:hAnsi="Times New Roman" w:cs="Times New Roman"/>
          <w:sz w:val="28"/>
          <w:szCs w:val="28"/>
        </w:rPr>
      </w:pPr>
    </w:p>
    <w:p w:rsidR="00DE3487" w:rsidRDefault="00DE3487" w:rsidP="00DE3487">
      <w:pPr>
        <w:rPr>
          <w:rFonts w:ascii="Times New Roman" w:hAnsi="Times New Roman" w:cs="Times New Roman"/>
          <w:sz w:val="28"/>
          <w:szCs w:val="28"/>
        </w:rPr>
      </w:pPr>
    </w:p>
    <w:p w:rsidR="00DE3487" w:rsidRDefault="00DE3487" w:rsidP="00DE3487">
      <w:pPr>
        <w:rPr>
          <w:rFonts w:ascii="Times New Roman" w:hAnsi="Times New Roman" w:cs="Times New Roman"/>
          <w:sz w:val="28"/>
          <w:szCs w:val="28"/>
        </w:rPr>
      </w:pPr>
    </w:p>
    <w:p w:rsidR="00DE3487" w:rsidRDefault="00DE3487" w:rsidP="00DE3487">
      <w:pPr>
        <w:rPr>
          <w:rFonts w:ascii="Times New Roman" w:hAnsi="Times New Roman" w:cs="Times New Roman"/>
          <w:sz w:val="28"/>
          <w:szCs w:val="28"/>
        </w:rPr>
      </w:pPr>
    </w:p>
    <w:p w:rsidR="00DE3487" w:rsidRDefault="00DE3487" w:rsidP="00DE3487">
      <w:pPr>
        <w:rPr>
          <w:rFonts w:ascii="Times New Roman" w:hAnsi="Times New Roman" w:cs="Times New Roman"/>
          <w:sz w:val="28"/>
          <w:szCs w:val="28"/>
        </w:rPr>
      </w:pPr>
    </w:p>
    <w:p w:rsidR="00DE3487" w:rsidRDefault="00DE3487" w:rsidP="00DE3487">
      <w:pPr>
        <w:rPr>
          <w:rFonts w:ascii="Times New Roman" w:hAnsi="Times New Roman" w:cs="Times New Roman"/>
          <w:sz w:val="28"/>
          <w:szCs w:val="28"/>
        </w:rPr>
      </w:pPr>
    </w:p>
    <w:p w:rsidR="00DE3487" w:rsidRDefault="00DE3487" w:rsidP="00DE3487">
      <w:pPr>
        <w:jc w:val="right"/>
        <w:rPr>
          <w:rFonts w:ascii="Times New Roman" w:hAnsi="Times New Roman" w:cs="Times New Roman"/>
          <w:sz w:val="28"/>
          <w:szCs w:val="28"/>
        </w:rPr>
      </w:pPr>
    </w:p>
    <w:p w:rsidR="00DE3487" w:rsidRDefault="00DE3487" w:rsidP="00DE3487">
      <w:pPr>
        <w:jc w:val="right"/>
        <w:rPr>
          <w:rFonts w:ascii="Times New Roman" w:hAnsi="Times New Roman" w:cs="Times New Roman"/>
          <w:sz w:val="28"/>
          <w:szCs w:val="28"/>
        </w:rPr>
      </w:pPr>
    </w:p>
    <w:p w:rsidR="00DE3487" w:rsidRPr="007F32F9" w:rsidRDefault="00DE3487" w:rsidP="00DE3487">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Звонкина</w:t>
      </w:r>
      <w:proofErr w:type="spellEnd"/>
      <w:r>
        <w:rPr>
          <w:rFonts w:ascii="Times New Roman" w:hAnsi="Times New Roman" w:cs="Times New Roman"/>
          <w:sz w:val="28"/>
          <w:szCs w:val="28"/>
        </w:rPr>
        <w:t xml:space="preserve"> Н.В.</w:t>
      </w:r>
    </w:p>
    <w:p w:rsidR="00DE3487" w:rsidRDefault="00DE3487" w:rsidP="00DE3487">
      <w:pPr>
        <w:spacing w:before="150" w:after="450" w:line="240" w:lineRule="atLeast"/>
        <w:outlineLvl w:val="0"/>
        <w:rPr>
          <w:rFonts w:ascii="Times New Roman" w:hAnsi="Times New Roman" w:cs="Times New Roman"/>
          <w:sz w:val="28"/>
          <w:szCs w:val="28"/>
        </w:rPr>
      </w:pPr>
    </w:p>
    <w:p w:rsidR="00DE3487" w:rsidRDefault="00DE3487" w:rsidP="00DE3487">
      <w:pPr>
        <w:spacing w:before="150" w:after="450" w:line="240" w:lineRule="atLeast"/>
        <w:jc w:val="center"/>
        <w:outlineLvl w:val="0"/>
        <w:rPr>
          <w:rFonts w:ascii="Times New Roman" w:hAnsi="Times New Roman" w:cs="Times New Roman"/>
          <w:sz w:val="28"/>
          <w:szCs w:val="28"/>
        </w:rPr>
      </w:pPr>
      <w:proofErr w:type="spellStart"/>
      <w:r>
        <w:rPr>
          <w:rFonts w:ascii="Times New Roman" w:hAnsi="Times New Roman" w:cs="Times New Roman"/>
          <w:sz w:val="28"/>
          <w:szCs w:val="28"/>
        </w:rPr>
        <w:t>ст.Рязанская</w:t>
      </w:r>
      <w:proofErr w:type="spellEnd"/>
    </w:p>
    <w:p w:rsidR="00DE3487" w:rsidRDefault="00DE3487" w:rsidP="00DE3487">
      <w:pPr>
        <w:jc w:val="center"/>
        <w:rPr>
          <w:rFonts w:ascii="Times New Roman" w:hAnsi="Times New Roman" w:cs="Times New Roman"/>
          <w:sz w:val="28"/>
          <w:szCs w:val="28"/>
        </w:rPr>
      </w:pPr>
    </w:p>
    <w:p w:rsidR="00DE3487" w:rsidRDefault="00DE3487" w:rsidP="00DE3487">
      <w:pPr>
        <w:shd w:val="clear" w:color="auto" w:fill="FFFFFF"/>
        <w:spacing w:after="0" w:line="240" w:lineRule="auto"/>
        <w:jc w:val="center"/>
        <w:rPr>
          <w:rFonts w:ascii="Amarante" w:eastAsia="Times New Roman" w:hAnsi="Amarante" w:cs="Arial"/>
          <w:b/>
          <w:bCs/>
          <w:color w:val="0D0D0D" w:themeColor="text1" w:themeTint="F2"/>
          <w:sz w:val="28"/>
          <w:szCs w:val="28"/>
          <w:lang w:eastAsia="ru-RU"/>
        </w:rPr>
      </w:pPr>
      <w:r>
        <w:rPr>
          <w:rFonts w:ascii="Amarante" w:eastAsia="Times New Roman" w:hAnsi="Amarante" w:cs="Arial"/>
          <w:b/>
          <w:bCs/>
          <w:color w:val="0D0D0D" w:themeColor="text1" w:themeTint="F2"/>
          <w:sz w:val="28"/>
          <w:szCs w:val="28"/>
          <w:lang w:eastAsia="ru-RU"/>
        </w:rPr>
        <w:lastRenderedPageBreak/>
        <w:t>«</w:t>
      </w:r>
      <w:r>
        <w:rPr>
          <w:rFonts w:ascii="Times New Roman" w:eastAsia="Times New Roman" w:hAnsi="Times New Roman" w:cs="Times New Roman"/>
          <w:b/>
          <w:bCs/>
          <w:color w:val="0D0D0D" w:themeColor="text1" w:themeTint="F2"/>
          <w:sz w:val="28"/>
          <w:szCs w:val="28"/>
          <w:lang w:eastAsia="ru-RU"/>
        </w:rPr>
        <w:t>Развитие</w:t>
      </w:r>
      <w:r>
        <w:rPr>
          <w:rFonts w:ascii="Amarante" w:eastAsia="Times New Roman" w:hAnsi="Amarante" w:cs="Arial"/>
          <w:b/>
          <w:bCs/>
          <w:color w:val="0D0D0D" w:themeColor="text1" w:themeTint="F2"/>
          <w:sz w:val="28"/>
          <w:szCs w:val="28"/>
          <w:lang w:eastAsia="ru-RU"/>
        </w:rPr>
        <w:t> </w:t>
      </w:r>
      <w:r>
        <w:rPr>
          <w:rFonts w:ascii="Times New Roman" w:eastAsia="Times New Roman" w:hAnsi="Times New Roman" w:cs="Times New Roman"/>
          <w:b/>
          <w:bCs/>
          <w:color w:val="0D0D0D" w:themeColor="text1" w:themeTint="F2"/>
          <w:sz w:val="28"/>
          <w:szCs w:val="28"/>
          <w:lang w:eastAsia="ru-RU"/>
        </w:rPr>
        <w:t>мелкой</w:t>
      </w:r>
      <w:r>
        <w:rPr>
          <w:rFonts w:ascii="Amarante" w:eastAsia="Times New Roman" w:hAnsi="Amarante" w:cs="Arial"/>
          <w:b/>
          <w:bCs/>
          <w:color w:val="0D0D0D" w:themeColor="text1" w:themeTint="F2"/>
          <w:sz w:val="28"/>
          <w:szCs w:val="28"/>
          <w:lang w:eastAsia="ru-RU"/>
        </w:rPr>
        <w:t> </w:t>
      </w:r>
      <w:r>
        <w:rPr>
          <w:rFonts w:ascii="Times New Roman" w:eastAsia="Times New Roman" w:hAnsi="Times New Roman" w:cs="Times New Roman"/>
          <w:b/>
          <w:bCs/>
          <w:color w:val="0D0D0D" w:themeColor="text1" w:themeTint="F2"/>
          <w:sz w:val="28"/>
          <w:szCs w:val="28"/>
          <w:lang w:eastAsia="ru-RU"/>
        </w:rPr>
        <w:t>моторики</w:t>
      </w:r>
      <w:r w:rsidR="0074247E">
        <w:rPr>
          <w:rFonts w:ascii="Times New Roman" w:eastAsia="Times New Roman" w:hAnsi="Times New Roman" w:cs="Times New Roman"/>
          <w:b/>
          <w:bCs/>
          <w:color w:val="0D0D0D" w:themeColor="text1" w:themeTint="F2"/>
          <w:sz w:val="28"/>
          <w:szCs w:val="28"/>
          <w:lang w:eastAsia="ru-RU"/>
        </w:rPr>
        <w:t xml:space="preserve"> </w:t>
      </w:r>
      <w:proofErr w:type="gramStart"/>
      <w:r w:rsidR="0074247E">
        <w:rPr>
          <w:rFonts w:ascii="Times New Roman" w:eastAsia="Times New Roman" w:hAnsi="Times New Roman" w:cs="Times New Roman"/>
          <w:b/>
          <w:bCs/>
          <w:color w:val="0D0D0D" w:themeColor="text1" w:themeTint="F2"/>
          <w:sz w:val="28"/>
          <w:szCs w:val="28"/>
          <w:lang w:eastAsia="ru-RU"/>
        </w:rPr>
        <w:t xml:space="preserve">рук </w:t>
      </w:r>
      <w:r>
        <w:rPr>
          <w:rFonts w:ascii="Times New Roman" w:eastAsia="Times New Roman" w:hAnsi="Times New Roman" w:cs="Times New Roman"/>
          <w:b/>
          <w:bCs/>
          <w:color w:val="0D0D0D" w:themeColor="text1" w:themeTint="F2"/>
          <w:sz w:val="28"/>
          <w:szCs w:val="28"/>
          <w:lang w:eastAsia="ru-RU"/>
        </w:rPr>
        <w:t xml:space="preserve"> у</w:t>
      </w:r>
      <w:proofErr w:type="gramEnd"/>
      <w:r>
        <w:rPr>
          <w:rFonts w:ascii="Times New Roman" w:eastAsia="Times New Roman" w:hAnsi="Times New Roman" w:cs="Times New Roman"/>
          <w:b/>
          <w:bCs/>
          <w:color w:val="0D0D0D" w:themeColor="text1" w:themeTint="F2"/>
          <w:sz w:val="28"/>
          <w:szCs w:val="28"/>
          <w:lang w:eastAsia="ru-RU"/>
        </w:rPr>
        <w:t xml:space="preserve"> детей</w:t>
      </w:r>
      <w:r>
        <w:rPr>
          <w:rFonts w:ascii="Amarante" w:eastAsia="Times New Roman" w:hAnsi="Amarante" w:cs="Arial"/>
          <w:b/>
          <w:bCs/>
          <w:color w:val="0D0D0D" w:themeColor="text1" w:themeTint="F2"/>
          <w:sz w:val="28"/>
          <w:szCs w:val="28"/>
          <w:lang w:eastAsia="ru-RU"/>
        </w:rPr>
        <w:t>»</w:t>
      </w:r>
    </w:p>
    <w:p w:rsidR="00DE3487" w:rsidRDefault="00DE3487" w:rsidP="00DE3487">
      <w:pPr>
        <w:shd w:val="clear" w:color="auto" w:fill="FFFFFF"/>
        <w:spacing w:after="0" w:line="240" w:lineRule="auto"/>
        <w:jc w:val="both"/>
        <w:rPr>
          <w:rFonts w:ascii="Amarante" w:eastAsia="Times New Roman" w:hAnsi="Amarante" w:cs="Arial"/>
          <w:bCs/>
          <w:color w:val="0D0D0D" w:themeColor="text1" w:themeTint="F2"/>
          <w:sz w:val="28"/>
          <w:szCs w:val="28"/>
          <w:lang w:eastAsia="ru-RU"/>
        </w:rPr>
      </w:pPr>
      <w:r>
        <w:rPr>
          <w:rFonts w:ascii="Amarante" w:eastAsia="Times New Roman" w:hAnsi="Amarante" w:cs="Arial"/>
          <w:b/>
          <w:bCs/>
          <w:color w:val="0D0D0D" w:themeColor="text1" w:themeTint="F2"/>
          <w:sz w:val="28"/>
          <w:szCs w:val="28"/>
          <w:lang w:eastAsia="ru-RU"/>
        </w:rPr>
        <w:t xml:space="preserve">                                                                             </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Ученые - </w:t>
      </w:r>
      <w:proofErr w:type="spellStart"/>
      <w:r>
        <w:rPr>
          <w:rFonts w:ascii="Times New Roman" w:eastAsia="Times New Roman" w:hAnsi="Times New Roman" w:cs="Times New Roman"/>
          <w:color w:val="0D0D0D" w:themeColor="text1" w:themeTint="F2"/>
          <w:sz w:val="28"/>
          <w:szCs w:val="28"/>
          <w:lang w:eastAsia="ru-RU"/>
        </w:rPr>
        <w:t>нейробиологи</w:t>
      </w:r>
      <w:proofErr w:type="spellEnd"/>
      <w:r>
        <w:rPr>
          <w:rFonts w:ascii="Times New Roman" w:eastAsia="Times New Roman" w:hAnsi="Times New Roman" w:cs="Times New Roman"/>
          <w:color w:val="0D0D0D" w:themeColor="text1" w:themeTint="F2"/>
          <w:sz w:val="28"/>
          <w:szCs w:val="28"/>
          <w:lang w:eastAsia="ru-RU"/>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p>
    <w:p w:rsidR="00DE3487" w:rsidRDefault="00DE3487" w:rsidP="00DE3487">
      <w:p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Мелкая моторика рук - это разнообразные движения пальчиками и ладонями. Крупная моторика - движения всей рукой и всем телом.</w:t>
      </w:r>
    </w:p>
    <w:p w:rsidR="00DE3487" w:rsidRDefault="00DE3487" w:rsidP="00DE3487">
      <w:p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Наряду с развитием мелкой моторики развиваются память, внимание, а также словарный запас вашего малыша.</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w:t>
      </w:r>
      <w:proofErr w:type="spellStart"/>
      <w:r>
        <w:rPr>
          <w:rFonts w:ascii="Times New Roman" w:eastAsia="Times New Roman" w:hAnsi="Times New Roman" w:cs="Times New Roman"/>
          <w:color w:val="0D0D0D" w:themeColor="text1" w:themeTint="F2"/>
          <w:sz w:val="28"/>
          <w:szCs w:val="28"/>
          <w:lang w:eastAsia="ru-RU"/>
        </w:rPr>
        <w:t>Монтессори</w:t>
      </w:r>
      <w:proofErr w:type="spellEnd"/>
      <w:r>
        <w:rPr>
          <w:rFonts w:ascii="Times New Roman" w:eastAsia="Times New Roman" w:hAnsi="Times New Roman" w:cs="Times New Roman"/>
          <w:color w:val="0D0D0D" w:themeColor="text1" w:themeTint="F2"/>
          <w:sz w:val="28"/>
          <w:szCs w:val="28"/>
          <w:lang w:eastAsia="ru-RU"/>
        </w:rPr>
        <w:t xml:space="preserve">, а до нее - и </w:t>
      </w:r>
      <w:proofErr w:type="spellStart"/>
      <w:r>
        <w:rPr>
          <w:rFonts w:ascii="Times New Roman" w:eastAsia="Times New Roman" w:hAnsi="Times New Roman" w:cs="Times New Roman"/>
          <w:color w:val="0D0D0D" w:themeColor="text1" w:themeTint="F2"/>
          <w:sz w:val="28"/>
          <w:szCs w:val="28"/>
          <w:lang w:eastAsia="ru-RU"/>
        </w:rPr>
        <w:t>Сегеном</w:t>
      </w:r>
      <w:proofErr w:type="spellEnd"/>
      <w:r>
        <w:rPr>
          <w:rFonts w:ascii="Times New Roman" w:eastAsia="Times New Roman" w:hAnsi="Times New Roman" w:cs="Times New Roman"/>
          <w:color w:val="0D0D0D" w:themeColor="text1" w:themeTint="F2"/>
          <w:sz w:val="28"/>
          <w:szCs w:val="28"/>
          <w:lang w:eastAsia="ru-RU"/>
        </w:rPr>
        <w:t xml:space="preserve">, т. е. можно заключать, </w:t>
      </w:r>
      <w:proofErr w:type="gramStart"/>
      <w:r>
        <w:rPr>
          <w:rFonts w:ascii="Times New Roman" w:eastAsia="Times New Roman" w:hAnsi="Times New Roman" w:cs="Times New Roman"/>
          <w:color w:val="0D0D0D" w:themeColor="text1" w:themeTint="F2"/>
          <w:sz w:val="28"/>
          <w:szCs w:val="28"/>
          <w:lang w:eastAsia="ru-RU"/>
        </w:rPr>
        <w:t>что</w:t>
      </w:r>
      <w:proofErr w:type="gramEnd"/>
      <w:r>
        <w:rPr>
          <w:rFonts w:ascii="Times New Roman" w:eastAsia="Times New Roman" w:hAnsi="Times New Roman" w:cs="Times New Roman"/>
          <w:color w:val="0D0D0D" w:themeColor="text1" w:themeTint="F2"/>
          <w:sz w:val="28"/>
          <w:szCs w:val="28"/>
          <w:lang w:eastAsia="ru-RU"/>
        </w:rPr>
        <w:t xml:space="preserve"> если с речью не все в порядке, это наверняка проблемы с моторикой.</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DE3487" w:rsidRDefault="00DE3487" w:rsidP="00DE3487">
      <w:p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Во-первых, надо набраться терпения и постепенно, шаг за шагом, исправлять этот недостаток. А, во-</w:t>
      </w:r>
      <w:proofErr w:type="gramStart"/>
      <w:r>
        <w:rPr>
          <w:rFonts w:ascii="Times New Roman" w:eastAsia="Times New Roman" w:hAnsi="Times New Roman" w:cs="Times New Roman"/>
          <w:color w:val="0D0D0D" w:themeColor="text1" w:themeTint="F2"/>
          <w:sz w:val="28"/>
          <w:szCs w:val="28"/>
          <w:lang w:eastAsia="ru-RU"/>
        </w:rPr>
        <w:t>вторых ,</w:t>
      </w:r>
      <w:proofErr w:type="gramEnd"/>
      <w:r>
        <w:rPr>
          <w:rFonts w:ascii="Times New Roman" w:eastAsia="Times New Roman" w:hAnsi="Times New Roman" w:cs="Times New Roman"/>
          <w:color w:val="0D0D0D" w:themeColor="text1" w:themeTint="F2"/>
          <w:sz w:val="28"/>
          <w:szCs w:val="28"/>
          <w:lang w:eastAsia="ru-RU"/>
        </w:rPr>
        <w:t xml:space="preserve"> заниматься развитием руки не время от времени, а систематически, каждый день. Особенно много об этом </w:t>
      </w:r>
      <w:r>
        <w:rPr>
          <w:rFonts w:ascii="Times New Roman" w:eastAsia="Times New Roman" w:hAnsi="Times New Roman" w:cs="Times New Roman"/>
          <w:color w:val="0D0D0D" w:themeColor="text1" w:themeTint="F2"/>
          <w:sz w:val="28"/>
          <w:szCs w:val="28"/>
          <w:lang w:eastAsia="ru-RU"/>
        </w:rPr>
        <w:lastRenderedPageBreak/>
        <w:t>говорят в последнее время, создавая целые системы и пособия. А ведь можно сделать все намного проще!</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Разминать пальцами тесто, глину, пластилин, лепить что-нибудь.</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Нанизывать бусинки, пуговки на нитки.</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Завязывать узлы на толстой и тонкой верёвках, шнурках.</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Заводить будильник, игрушки ключиком.</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Штриховать, рисовать, раскрашивать карандашом, мелками, красками.</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Резать ножницами </w:t>
      </w:r>
      <w:r>
        <w:rPr>
          <w:rFonts w:ascii="Times New Roman" w:eastAsia="Times New Roman" w:hAnsi="Times New Roman" w:cs="Times New Roman"/>
          <w:i/>
          <w:iCs/>
          <w:color w:val="0D0D0D" w:themeColor="text1" w:themeTint="F2"/>
          <w:sz w:val="28"/>
          <w:szCs w:val="28"/>
          <w:lang w:eastAsia="ru-RU"/>
        </w:rPr>
        <w:t>(желательно небольшого размера)</w:t>
      </w:r>
      <w:r>
        <w:rPr>
          <w:rFonts w:ascii="Times New Roman" w:eastAsia="Times New Roman" w:hAnsi="Times New Roman" w:cs="Times New Roman"/>
          <w:color w:val="0D0D0D" w:themeColor="text1" w:themeTint="F2"/>
          <w:sz w:val="28"/>
          <w:szCs w:val="28"/>
          <w:lang w:eastAsia="ru-RU"/>
        </w:rPr>
        <w:t>.</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Конструировать из бумаги </w:t>
      </w:r>
      <w:r>
        <w:rPr>
          <w:rFonts w:ascii="Times New Roman" w:eastAsia="Times New Roman" w:hAnsi="Times New Roman" w:cs="Times New Roman"/>
          <w:i/>
          <w:iCs/>
          <w:color w:val="0D0D0D" w:themeColor="text1" w:themeTint="F2"/>
          <w:sz w:val="28"/>
          <w:szCs w:val="28"/>
          <w:lang w:eastAsia="ru-RU"/>
        </w:rPr>
        <w:t>(«оригами»)</w:t>
      </w:r>
      <w:r>
        <w:rPr>
          <w:rFonts w:ascii="Times New Roman" w:eastAsia="Times New Roman" w:hAnsi="Times New Roman" w:cs="Times New Roman"/>
          <w:color w:val="0D0D0D" w:themeColor="text1" w:themeTint="F2"/>
          <w:sz w:val="28"/>
          <w:szCs w:val="28"/>
          <w:lang w:eastAsia="ru-RU"/>
        </w:rPr>
        <w:t>, шить, вышивать, вязать.</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Рисовать узоры по клеточкам в тетради.</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Заниматься на домашних снарядах, где требуется захват пальцами </w:t>
      </w:r>
      <w:r>
        <w:rPr>
          <w:rFonts w:ascii="Times New Roman" w:eastAsia="Times New Roman" w:hAnsi="Times New Roman" w:cs="Times New Roman"/>
          <w:i/>
          <w:iCs/>
          <w:color w:val="0D0D0D" w:themeColor="text1" w:themeTint="F2"/>
          <w:sz w:val="28"/>
          <w:szCs w:val="28"/>
          <w:lang w:eastAsia="ru-RU"/>
        </w:rPr>
        <w:t>(кольца, перекладина)</w:t>
      </w:r>
      <w:r>
        <w:rPr>
          <w:rFonts w:ascii="Times New Roman" w:eastAsia="Times New Roman" w:hAnsi="Times New Roman" w:cs="Times New Roman"/>
          <w:color w:val="0D0D0D" w:themeColor="text1" w:themeTint="F2"/>
          <w:sz w:val="28"/>
          <w:szCs w:val="28"/>
          <w:lang w:eastAsia="ru-RU"/>
        </w:rPr>
        <w:t>.</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Хлопать в ладоши тихо, громко, в разном темпе.</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Катать по очереди каждым пальцем мелкие бусинки, камешки, шарики.</w:t>
      </w:r>
    </w:p>
    <w:p w:rsidR="00DE3487" w:rsidRDefault="00DE3487" w:rsidP="00DE3487">
      <w:pPr>
        <w:numPr>
          <w:ilvl w:val="0"/>
          <w:numId w:val="1"/>
        </w:numPr>
        <w:shd w:val="clear" w:color="auto" w:fill="FFFFFF"/>
        <w:spacing w:after="0" w:line="240" w:lineRule="auto"/>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Делать пальчиковую гимнастику</w:t>
      </w:r>
    </w:p>
    <w:p w:rsidR="00DE3487" w:rsidRDefault="00DE3487" w:rsidP="00DE3487">
      <w:pPr>
        <w:shd w:val="clear" w:color="auto" w:fill="FFFFFF"/>
        <w:spacing w:after="0" w:line="240" w:lineRule="auto"/>
        <w:ind w:firstLine="360"/>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Если у вас есть дача и приусадебный участок, воспользуйтесь этим и привлеките ребенка к сбору ягод. Когда вы готовите, например, пельмени или равиоли,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нитка такая непослушная!</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Хорошо, если ребенок учится сам завязывать шнурки на ботинках, плести косички из волос </w:t>
      </w:r>
      <w:r>
        <w:rPr>
          <w:rFonts w:ascii="Times New Roman" w:eastAsia="Times New Roman" w:hAnsi="Times New Roman" w:cs="Times New Roman"/>
          <w:i/>
          <w:iCs/>
          <w:color w:val="0D0D0D" w:themeColor="text1" w:themeTint="F2"/>
          <w:sz w:val="28"/>
          <w:szCs w:val="28"/>
          <w:lang w:eastAsia="ru-RU"/>
        </w:rPr>
        <w:t>(это, конечно, больше подходит девочкам)</w:t>
      </w:r>
      <w:r>
        <w:rPr>
          <w:rFonts w:ascii="Times New Roman" w:eastAsia="Times New Roman" w:hAnsi="Times New Roman" w:cs="Times New Roman"/>
          <w:color w:val="0D0D0D" w:themeColor="text1" w:themeTint="F2"/>
          <w:sz w:val="28"/>
          <w:szCs w:val="28"/>
          <w:lang w:eastAsia="ru-RU"/>
        </w:rPr>
        <w:t>, застегивать и расстегивать пуговицы, даже самые тугие. Все это заставляет пальчики ловко действовать и очень пригодится в дальнейшем.</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Конечно, существуют и </w:t>
      </w:r>
      <w:proofErr w:type="gramStart"/>
      <w:r>
        <w:rPr>
          <w:rFonts w:ascii="Times New Roman" w:eastAsia="Times New Roman" w:hAnsi="Times New Roman" w:cs="Times New Roman"/>
          <w:color w:val="0D0D0D" w:themeColor="text1" w:themeTint="F2"/>
          <w:sz w:val="28"/>
          <w:szCs w:val="28"/>
          <w:lang w:eastAsia="ru-RU"/>
        </w:rPr>
        <w:t>специальные игры</w:t>
      </w:r>
      <w:proofErr w:type="gramEnd"/>
      <w:r>
        <w:rPr>
          <w:rFonts w:ascii="Times New Roman" w:eastAsia="Times New Roman" w:hAnsi="Times New Roman" w:cs="Times New Roman"/>
          <w:color w:val="0D0D0D" w:themeColor="text1" w:themeTint="F2"/>
          <w:sz w:val="28"/>
          <w:szCs w:val="28"/>
          <w:lang w:eastAsia="ru-RU"/>
        </w:rPr>
        <w:t xml:space="preserve">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 детских журналах сейчас можно найти очень много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стремиться все делать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p>
    <w:p w:rsidR="00DE3487" w:rsidRDefault="00DE3487" w:rsidP="00DE3487">
      <w:pPr>
        <w:shd w:val="clear" w:color="auto" w:fill="FFFFFF"/>
        <w:spacing w:after="0" w:line="240" w:lineRule="auto"/>
        <w:ind w:firstLine="708"/>
        <w:jc w:val="both"/>
        <w:rPr>
          <w:rFonts w:ascii="Arial" w:eastAsia="Times New Roman" w:hAnsi="Arial" w:cs="Arial"/>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Руки - инструмент тонкий, и «настраиваются» они в течение долгого времени. Очень полезны мозаики, аппликации, рисование карандашами, </w:t>
      </w:r>
      <w:r>
        <w:rPr>
          <w:rFonts w:ascii="Times New Roman" w:eastAsia="Times New Roman" w:hAnsi="Times New Roman" w:cs="Times New Roman"/>
          <w:color w:val="0D0D0D" w:themeColor="text1" w:themeTint="F2"/>
          <w:sz w:val="28"/>
          <w:szCs w:val="28"/>
          <w:lang w:eastAsia="ru-RU"/>
        </w:rPr>
        <w:lastRenderedPageBreak/>
        <w:t>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rsidR="00DE3487" w:rsidRDefault="00DE3487" w:rsidP="00DE3487">
      <w:pPr>
        <w:spacing w:after="0"/>
        <w:jc w:val="both"/>
        <w:rPr>
          <w:color w:val="0D0D0D" w:themeColor="text1" w:themeTint="F2"/>
          <w:sz w:val="28"/>
          <w:szCs w:val="28"/>
        </w:rPr>
      </w:pPr>
    </w:p>
    <w:p w:rsidR="00E94FD5" w:rsidRDefault="00E94FD5"/>
    <w:sectPr w:rsidR="00E94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marante">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D594E"/>
    <w:multiLevelType w:val="multilevel"/>
    <w:tmpl w:val="A614E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47"/>
    <w:rsid w:val="0074247E"/>
    <w:rsid w:val="00DE3487"/>
    <w:rsid w:val="00E94FD5"/>
    <w:rsid w:val="00FC2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20CB"/>
  <w15:chartTrackingRefBased/>
  <w15:docId w15:val="{D7A9B18D-C5E8-4E6E-A8FB-1090C398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48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2021-01-28T07:15:00Z</dcterms:created>
  <dcterms:modified xsi:type="dcterms:W3CDTF">2021-01-28T07:17:00Z</dcterms:modified>
</cp:coreProperties>
</file>