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642" w:rsidRPr="00182642" w:rsidRDefault="00182642" w:rsidP="00182642">
      <w:pPr>
        <w:pStyle w:val="a5"/>
        <w:ind w:left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182642">
        <w:rPr>
          <w:rFonts w:ascii="Times New Roman" w:hAnsi="Times New Roman" w:cs="Times New Roman"/>
          <w:b/>
          <w:sz w:val="28"/>
          <w:szCs w:val="28"/>
        </w:rPr>
        <w:t>«Почему ребенок говорит неправильно?»</w:t>
      </w:r>
    </w:p>
    <w:p w:rsidR="00182642" w:rsidRPr="00182642" w:rsidRDefault="00182642" w:rsidP="00182642">
      <w:pPr>
        <w:pStyle w:val="a3"/>
        <w:spacing w:before="131" w:line="242" w:lineRule="auto"/>
        <w:ind w:right="425"/>
        <w:jc w:val="both"/>
        <w:rPr>
          <w:rFonts w:ascii="Times New Roman" w:hAnsi="Times New Roman" w:cs="Times New Roman"/>
        </w:rPr>
      </w:pPr>
      <w:r w:rsidRPr="00182642">
        <w:rPr>
          <w:rFonts w:ascii="Times New Roman" w:hAnsi="Times New Roman" w:cs="Times New Roman"/>
          <w:color w:val="333333"/>
        </w:rPr>
        <w:t>Дар речи – уникальное свойство человечества. Речь помогает людям общаться друг с другом, обмениваться мыслями, чувствами, создавать прекрасные</w:t>
      </w:r>
    </w:p>
    <w:p w:rsidR="00182642" w:rsidRPr="00182642" w:rsidRDefault="00182642" w:rsidP="00182642">
      <w:pPr>
        <w:pStyle w:val="a3"/>
        <w:spacing w:line="271" w:lineRule="exact"/>
        <w:jc w:val="both"/>
        <w:rPr>
          <w:rFonts w:ascii="Times New Roman" w:hAnsi="Times New Roman" w:cs="Times New Roman"/>
        </w:rPr>
      </w:pPr>
      <w:r w:rsidRPr="00182642">
        <w:rPr>
          <w:rFonts w:ascii="Times New Roman" w:hAnsi="Times New Roman" w:cs="Times New Roman"/>
          <w:color w:val="333333"/>
        </w:rPr>
        <w:t>литературные произведения. С помощью речи человек передаёт опыт,</w:t>
      </w:r>
    </w:p>
    <w:p w:rsidR="00182642" w:rsidRPr="00182642" w:rsidRDefault="00182642" w:rsidP="00182642">
      <w:pPr>
        <w:pStyle w:val="a3"/>
        <w:spacing w:before="5" w:line="237" w:lineRule="auto"/>
        <w:ind w:right="603"/>
        <w:jc w:val="both"/>
        <w:rPr>
          <w:rFonts w:ascii="Times New Roman" w:hAnsi="Times New Roman" w:cs="Times New Roman"/>
        </w:rPr>
      </w:pPr>
      <w:r w:rsidRPr="00182642">
        <w:rPr>
          <w:rFonts w:ascii="Times New Roman" w:hAnsi="Times New Roman" w:cs="Times New Roman"/>
          <w:color w:val="333333"/>
        </w:rPr>
        <w:t>накопленный предшествующими поколениями. Наше общество всегда высоко ценит людей обладающих грамотной речью, умеющих красиво говорить.</w:t>
      </w:r>
    </w:p>
    <w:p w:rsidR="00182642" w:rsidRPr="00182642" w:rsidRDefault="00182642" w:rsidP="00182642">
      <w:pPr>
        <w:pStyle w:val="a3"/>
        <w:spacing w:before="138"/>
        <w:ind w:right="139"/>
        <w:jc w:val="both"/>
        <w:rPr>
          <w:rFonts w:ascii="Times New Roman" w:hAnsi="Times New Roman" w:cs="Times New Roman"/>
        </w:rPr>
      </w:pPr>
      <w:r w:rsidRPr="00182642">
        <w:rPr>
          <w:rFonts w:ascii="Times New Roman" w:hAnsi="Times New Roman" w:cs="Times New Roman"/>
          <w:color w:val="333333"/>
        </w:rPr>
        <w:t>Можно сказать, что речь человека - это его визитная карточка. Речь ребенка отражает социальную среду, в которой он растет. Дети с нарушением речи входят в группу риска по адаптации к школе.</w:t>
      </w:r>
    </w:p>
    <w:p w:rsidR="00182642" w:rsidRPr="00182642" w:rsidRDefault="00182642" w:rsidP="00182642">
      <w:pPr>
        <w:pStyle w:val="a3"/>
        <w:spacing w:before="139" w:line="237" w:lineRule="auto"/>
        <w:ind w:right="208"/>
        <w:jc w:val="both"/>
        <w:rPr>
          <w:rFonts w:ascii="Times New Roman" w:hAnsi="Times New Roman" w:cs="Times New Roman"/>
        </w:rPr>
      </w:pPr>
      <w:r w:rsidRPr="00182642">
        <w:rPr>
          <w:rFonts w:ascii="Times New Roman" w:hAnsi="Times New Roman" w:cs="Times New Roman"/>
          <w:color w:val="333333"/>
        </w:rPr>
        <w:t>Для нормального становления речевой деятельности необходимы определенные условия психического развития. Прежде всего, необходимо, чтобы у ребенка:</w:t>
      </w:r>
    </w:p>
    <w:p w:rsidR="00182642" w:rsidRPr="00182642" w:rsidRDefault="00182642" w:rsidP="00182642">
      <w:pPr>
        <w:pStyle w:val="a3"/>
        <w:spacing w:before="6"/>
        <w:ind w:left="0"/>
        <w:jc w:val="both"/>
        <w:rPr>
          <w:rFonts w:ascii="Times New Roman" w:hAnsi="Times New Roman" w:cs="Times New Roman"/>
        </w:rPr>
      </w:pPr>
    </w:p>
    <w:p w:rsidR="00182642" w:rsidRPr="00182642" w:rsidRDefault="00182642" w:rsidP="00182642">
      <w:pPr>
        <w:pStyle w:val="a7"/>
        <w:numPr>
          <w:ilvl w:val="0"/>
          <w:numId w:val="2"/>
        </w:numPr>
        <w:tabs>
          <w:tab w:val="left" w:pos="840"/>
          <w:tab w:val="left" w:pos="841"/>
        </w:tabs>
        <w:ind w:right="362"/>
        <w:jc w:val="both"/>
        <w:rPr>
          <w:rFonts w:ascii="Times New Roman" w:hAnsi="Times New Roman" w:cs="Times New Roman"/>
          <w:sz w:val="24"/>
        </w:rPr>
      </w:pPr>
      <w:r w:rsidRPr="00182642">
        <w:rPr>
          <w:rFonts w:ascii="Times New Roman" w:hAnsi="Times New Roman" w:cs="Times New Roman"/>
          <w:color w:val="333333"/>
          <w:sz w:val="24"/>
        </w:rPr>
        <w:t>достигли определенной степени зрелости различные структуры головного мозга;</w:t>
      </w:r>
    </w:p>
    <w:p w:rsidR="00182642" w:rsidRPr="00182642" w:rsidRDefault="00182642" w:rsidP="00182642">
      <w:pPr>
        <w:pStyle w:val="a7"/>
        <w:numPr>
          <w:ilvl w:val="0"/>
          <w:numId w:val="2"/>
        </w:numPr>
        <w:tabs>
          <w:tab w:val="left" w:pos="840"/>
          <w:tab w:val="left" w:pos="841"/>
        </w:tabs>
        <w:spacing w:before="3" w:line="237" w:lineRule="auto"/>
        <w:ind w:right="187"/>
        <w:jc w:val="both"/>
        <w:rPr>
          <w:rFonts w:ascii="Times New Roman" w:hAnsi="Times New Roman" w:cs="Times New Roman"/>
          <w:sz w:val="24"/>
        </w:rPr>
      </w:pPr>
      <w:r w:rsidRPr="00182642">
        <w:rPr>
          <w:rFonts w:ascii="Times New Roman" w:hAnsi="Times New Roman" w:cs="Times New Roman"/>
          <w:color w:val="333333"/>
          <w:sz w:val="24"/>
        </w:rPr>
        <w:t>правильно и координировано работали голосовые и дыхательные системы, органы</w:t>
      </w:r>
      <w:r w:rsidRPr="00182642">
        <w:rPr>
          <w:rFonts w:ascii="Times New Roman" w:hAnsi="Times New Roman" w:cs="Times New Roman"/>
          <w:color w:val="333333"/>
          <w:spacing w:val="-1"/>
          <w:sz w:val="24"/>
        </w:rPr>
        <w:t xml:space="preserve"> </w:t>
      </w:r>
      <w:r w:rsidRPr="00182642">
        <w:rPr>
          <w:rFonts w:ascii="Times New Roman" w:hAnsi="Times New Roman" w:cs="Times New Roman"/>
          <w:color w:val="333333"/>
          <w:sz w:val="24"/>
        </w:rPr>
        <w:t>артикуляции;</w:t>
      </w:r>
    </w:p>
    <w:p w:rsidR="00182642" w:rsidRPr="00182642" w:rsidRDefault="00182642" w:rsidP="00182642">
      <w:pPr>
        <w:pStyle w:val="a7"/>
        <w:numPr>
          <w:ilvl w:val="0"/>
          <w:numId w:val="2"/>
        </w:numPr>
        <w:tabs>
          <w:tab w:val="left" w:pos="840"/>
          <w:tab w:val="left" w:pos="841"/>
        </w:tabs>
        <w:spacing w:before="3" w:line="275" w:lineRule="exact"/>
        <w:ind w:hanging="361"/>
        <w:jc w:val="both"/>
        <w:rPr>
          <w:rFonts w:ascii="Times New Roman" w:hAnsi="Times New Roman" w:cs="Times New Roman"/>
          <w:sz w:val="24"/>
        </w:rPr>
      </w:pPr>
      <w:r w:rsidRPr="00182642">
        <w:rPr>
          <w:rFonts w:ascii="Times New Roman" w:hAnsi="Times New Roman" w:cs="Times New Roman"/>
          <w:color w:val="333333"/>
          <w:sz w:val="24"/>
        </w:rPr>
        <w:t>были достаточно развиты слух и зрение, двигательные навыки,</w:t>
      </w:r>
      <w:r w:rsidRPr="00182642">
        <w:rPr>
          <w:rFonts w:ascii="Times New Roman" w:hAnsi="Times New Roman" w:cs="Times New Roman"/>
          <w:color w:val="333333"/>
          <w:spacing w:val="-17"/>
          <w:sz w:val="24"/>
        </w:rPr>
        <w:t xml:space="preserve"> </w:t>
      </w:r>
      <w:r w:rsidRPr="00182642">
        <w:rPr>
          <w:rFonts w:ascii="Times New Roman" w:hAnsi="Times New Roman" w:cs="Times New Roman"/>
          <w:color w:val="333333"/>
          <w:sz w:val="24"/>
        </w:rPr>
        <w:t>эмоции;</w:t>
      </w:r>
    </w:p>
    <w:p w:rsidR="00182642" w:rsidRPr="00182642" w:rsidRDefault="00182642" w:rsidP="00182642">
      <w:pPr>
        <w:pStyle w:val="a7"/>
        <w:numPr>
          <w:ilvl w:val="0"/>
          <w:numId w:val="2"/>
        </w:numPr>
        <w:tabs>
          <w:tab w:val="left" w:pos="840"/>
          <w:tab w:val="left" w:pos="841"/>
        </w:tabs>
        <w:spacing w:line="275" w:lineRule="exact"/>
        <w:ind w:hanging="361"/>
        <w:jc w:val="both"/>
        <w:rPr>
          <w:rFonts w:ascii="Times New Roman" w:hAnsi="Times New Roman" w:cs="Times New Roman"/>
          <w:sz w:val="24"/>
        </w:rPr>
      </w:pPr>
      <w:r w:rsidRPr="00182642">
        <w:rPr>
          <w:rFonts w:ascii="Times New Roman" w:hAnsi="Times New Roman" w:cs="Times New Roman"/>
          <w:color w:val="333333"/>
          <w:sz w:val="24"/>
        </w:rPr>
        <w:t>формировалась потребность в</w:t>
      </w:r>
      <w:r w:rsidRPr="00182642">
        <w:rPr>
          <w:rFonts w:ascii="Times New Roman" w:hAnsi="Times New Roman" w:cs="Times New Roman"/>
          <w:color w:val="333333"/>
          <w:spacing w:val="-3"/>
          <w:sz w:val="24"/>
        </w:rPr>
        <w:t xml:space="preserve"> </w:t>
      </w:r>
      <w:r w:rsidRPr="00182642">
        <w:rPr>
          <w:rFonts w:ascii="Times New Roman" w:hAnsi="Times New Roman" w:cs="Times New Roman"/>
          <w:color w:val="333333"/>
          <w:sz w:val="24"/>
        </w:rPr>
        <w:t>общении.</w:t>
      </w:r>
    </w:p>
    <w:p w:rsidR="00182642" w:rsidRPr="00182642" w:rsidRDefault="00182642" w:rsidP="00182642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182642" w:rsidRPr="00182642" w:rsidRDefault="00182642" w:rsidP="00182642">
      <w:pPr>
        <w:spacing w:before="1"/>
        <w:ind w:left="119"/>
        <w:jc w:val="both"/>
        <w:rPr>
          <w:rFonts w:ascii="Times New Roman" w:hAnsi="Times New Roman" w:cs="Times New Roman"/>
          <w:sz w:val="24"/>
        </w:rPr>
      </w:pPr>
      <w:r w:rsidRPr="00182642">
        <w:rPr>
          <w:rFonts w:ascii="Times New Roman" w:hAnsi="Times New Roman" w:cs="Times New Roman"/>
          <w:b/>
          <w:color w:val="333333"/>
          <w:sz w:val="24"/>
        </w:rPr>
        <w:t xml:space="preserve">Овладение речевой деятельностью </w:t>
      </w:r>
      <w:r w:rsidRPr="00182642">
        <w:rPr>
          <w:rFonts w:ascii="Times New Roman" w:hAnsi="Times New Roman" w:cs="Times New Roman"/>
          <w:color w:val="333333"/>
          <w:sz w:val="24"/>
        </w:rPr>
        <w:t>предполагает:</w:t>
      </w:r>
    </w:p>
    <w:p w:rsidR="00182642" w:rsidRPr="00182642" w:rsidRDefault="00182642" w:rsidP="00182642">
      <w:pPr>
        <w:pStyle w:val="a3"/>
        <w:spacing w:before="9"/>
        <w:ind w:left="0"/>
        <w:jc w:val="both"/>
        <w:rPr>
          <w:rFonts w:ascii="Times New Roman" w:hAnsi="Times New Roman" w:cs="Times New Roman"/>
        </w:rPr>
      </w:pPr>
    </w:p>
    <w:p w:rsidR="00182642" w:rsidRPr="00182642" w:rsidRDefault="00182642" w:rsidP="00182642">
      <w:pPr>
        <w:pStyle w:val="a7"/>
        <w:numPr>
          <w:ilvl w:val="0"/>
          <w:numId w:val="2"/>
        </w:numPr>
        <w:tabs>
          <w:tab w:val="left" w:pos="840"/>
          <w:tab w:val="left" w:pos="841"/>
        </w:tabs>
        <w:ind w:hanging="361"/>
        <w:jc w:val="both"/>
        <w:rPr>
          <w:rFonts w:ascii="Times New Roman" w:hAnsi="Times New Roman" w:cs="Times New Roman"/>
          <w:sz w:val="24"/>
        </w:rPr>
      </w:pPr>
      <w:r w:rsidRPr="00182642">
        <w:rPr>
          <w:rFonts w:ascii="Times New Roman" w:hAnsi="Times New Roman" w:cs="Times New Roman"/>
          <w:color w:val="333333"/>
          <w:sz w:val="24"/>
        </w:rPr>
        <w:t>способность</w:t>
      </w:r>
      <w:r w:rsidRPr="00182642">
        <w:rPr>
          <w:rFonts w:ascii="Times New Roman" w:hAnsi="Times New Roman" w:cs="Times New Roman"/>
          <w:color w:val="333333"/>
          <w:spacing w:val="-1"/>
          <w:sz w:val="24"/>
        </w:rPr>
        <w:t xml:space="preserve"> </w:t>
      </w:r>
      <w:r w:rsidRPr="00182642">
        <w:rPr>
          <w:rFonts w:ascii="Times New Roman" w:hAnsi="Times New Roman" w:cs="Times New Roman"/>
          <w:color w:val="333333"/>
          <w:sz w:val="24"/>
        </w:rPr>
        <w:t>говорить;</w:t>
      </w:r>
    </w:p>
    <w:p w:rsidR="00182642" w:rsidRPr="00182642" w:rsidRDefault="00182642" w:rsidP="00182642">
      <w:pPr>
        <w:pStyle w:val="a7"/>
        <w:numPr>
          <w:ilvl w:val="0"/>
          <w:numId w:val="2"/>
        </w:numPr>
        <w:tabs>
          <w:tab w:val="left" w:pos="840"/>
          <w:tab w:val="left" w:pos="841"/>
        </w:tabs>
        <w:spacing w:before="3"/>
        <w:ind w:hanging="361"/>
        <w:jc w:val="both"/>
        <w:rPr>
          <w:rFonts w:ascii="Times New Roman" w:hAnsi="Times New Roman" w:cs="Times New Roman"/>
          <w:sz w:val="24"/>
        </w:rPr>
      </w:pPr>
      <w:r w:rsidRPr="00182642">
        <w:rPr>
          <w:rFonts w:ascii="Times New Roman" w:hAnsi="Times New Roman" w:cs="Times New Roman"/>
          <w:color w:val="333333"/>
          <w:sz w:val="24"/>
        </w:rPr>
        <w:t>способность понимать</w:t>
      </w:r>
      <w:r w:rsidRPr="00182642">
        <w:rPr>
          <w:rFonts w:ascii="Times New Roman" w:hAnsi="Times New Roman" w:cs="Times New Roman"/>
          <w:color w:val="333333"/>
          <w:spacing w:val="-1"/>
          <w:sz w:val="24"/>
        </w:rPr>
        <w:t xml:space="preserve"> </w:t>
      </w:r>
      <w:r w:rsidRPr="00182642">
        <w:rPr>
          <w:rFonts w:ascii="Times New Roman" w:hAnsi="Times New Roman" w:cs="Times New Roman"/>
          <w:color w:val="333333"/>
          <w:sz w:val="24"/>
        </w:rPr>
        <w:t>сказанное.</w:t>
      </w:r>
    </w:p>
    <w:p w:rsidR="00182642" w:rsidRPr="00182642" w:rsidRDefault="00182642" w:rsidP="00182642">
      <w:pPr>
        <w:pStyle w:val="a3"/>
        <w:spacing w:before="11"/>
        <w:ind w:left="0"/>
        <w:jc w:val="both"/>
        <w:rPr>
          <w:rFonts w:ascii="Times New Roman" w:hAnsi="Times New Roman" w:cs="Times New Roman"/>
          <w:sz w:val="23"/>
        </w:rPr>
      </w:pPr>
    </w:p>
    <w:p w:rsidR="00182642" w:rsidRPr="00182642" w:rsidRDefault="00182642" w:rsidP="00182642">
      <w:pPr>
        <w:pStyle w:val="a3"/>
        <w:spacing w:line="242" w:lineRule="auto"/>
        <w:ind w:right="301"/>
        <w:jc w:val="both"/>
        <w:rPr>
          <w:rFonts w:ascii="Times New Roman" w:hAnsi="Times New Roman" w:cs="Times New Roman"/>
        </w:rPr>
      </w:pPr>
      <w:r w:rsidRPr="00182642">
        <w:rPr>
          <w:rFonts w:ascii="Times New Roman" w:hAnsi="Times New Roman" w:cs="Times New Roman"/>
          <w:color w:val="333333"/>
        </w:rPr>
        <w:t>Сложное многоуровневое развитие речи и речевой деятельности обуславливает разнообразие ее нарушений. Расстройства речи как социальной функции</w:t>
      </w:r>
    </w:p>
    <w:p w:rsidR="00182642" w:rsidRPr="00182642" w:rsidRDefault="00182642" w:rsidP="00182642">
      <w:pPr>
        <w:pStyle w:val="a3"/>
        <w:spacing w:line="242" w:lineRule="auto"/>
        <w:ind w:right="245"/>
        <w:jc w:val="both"/>
        <w:rPr>
          <w:rFonts w:ascii="Times New Roman" w:hAnsi="Times New Roman" w:cs="Times New Roman"/>
        </w:rPr>
      </w:pPr>
      <w:r w:rsidRPr="00182642">
        <w:rPr>
          <w:rFonts w:ascii="Times New Roman" w:hAnsi="Times New Roman" w:cs="Times New Roman"/>
          <w:color w:val="333333"/>
        </w:rPr>
        <w:t>ограничивают прежде всего возможности адаптации человека. Речевые дефекты отражаются на общем развитии ребенка, на формировании психической</w:t>
      </w:r>
    </w:p>
    <w:p w:rsidR="00182642" w:rsidRPr="00182642" w:rsidRDefault="00182642" w:rsidP="00182642">
      <w:pPr>
        <w:pStyle w:val="a3"/>
        <w:ind w:right="101"/>
        <w:jc w:val="both"/>
        <w:rPr>
          <w:rFonts w:ascii="Times New Roman" w:hAnsi="Times New Roman" w:cs="Times New Roman"/>
        </w:rPr>
      </w:pPr>
      <w:r w:rsidRPr="00182642">
        <w:rPr>
          <w:rFonts w:ascii="Times New Roman" w:hAnsi="Times New Roman" w:cs="Times New Roman"/>
          <w:color w:val="333333"/>
        </w:rPr>
        <w:t>деятельности, они ограничивают познавательные возможности и эмоциональные проявления, могут порождать нежелательные личностные качества и особенности поведения, нарушать межличностные отношения.</w:t>
      </w:r>
    </w:p>
    <w:p w:rsidR="00182642" w:rsidRPr="00182642" w:rsidRDefault="00182642" w:rsidP="00182642">
      <w:pPr>
        <w:pStyle w:val="1"/>
        <w:jc w:val="both"/>
        <w:rPr>
          <w:rFonts w:ascii="Times New Roman" w:hAnsi="Times New Roman" w:cs="Times New Roman"/>
        </w:rPr>
      </w:pPr>
      <w:r w:rsidRPr="00182642">
        <w:rPr>
          <w:rFonts w:ascii="Times New Roman" w:hAnsi="Times New Roman" w:cs="Times New Roman"/>
          <w:color w:val="333333"/>
        </w:rPr>
        <w:t>Проявления речевых нарушений:</w:t>
      </w:r>
    </w:p>
    <w:p w:rsidR="00182642" w:rsidRPr="00182642" w:rsidRDefault="00182642" w:rsidP="00182642">
      <w:pPr>
        <w:pStyle w:val="a3"/>
        <w:spacing w:before="1"/>
        <w:ind w:left="0"/>
        <w:jc w:val="both"/>
        <w:rPr>
          <w:rFonts w:ascii="Times New Roman" w:hAnsi="Times New Roman" w:cs="Times New Roman"/>
          <w:b/>
          <w:sz w:val="25"/>
        </w:rPr>
      </w:pPr>
    </w:p>
    <w:p w:rsidR="00182642" w:rsidRPr="00182642" w:rsidRDefault="00182642" w:rsidP="00182642">
      <w:pPr>
        <w:pStyle w:val="a7"/>
        <w:numPr>
          <w:ilvl w:val="0"/>
          <w:numId w:val="1"/>
        </w:numPr>
        <w:tabs>
          <w:tab w:val="left" w:pos="841"/>
        </w:tabs>
        <w:spacing w:line="237" w:lineRule="auto"/>
        <w:ind w:right="506"/>
        <w:jc w:val="both"/>
        <w:rPr>
          <w:rFonts w:ascii="Times New Roman" w:hAnsi="Times New Roman" w:cs="Times New Roman"/>
          <w:i/>
          <w:sz w:val="24"/>
        </w:rPr>
      </w:pPr>
      <w:r w:rsidRPr="00182642">
        <w:rPr>
          <w:rFonts w:ascii="Times New Roman" w:hAnsi="Times New Roman" w:cs="Times New Roman"/>
          <w:color w:val="333333"/>
          <w:sz w:val="24"/>
        </w:rPr>
        <w:t xml:space="preserve">нарушение звукопроизношения: </w:t>
      </w:r>
      <w:r w:rsidRPr="00182642">
        <w:rPr>
          <w:rFonts w:ascii="Times New Roman" w:hAnsi="Times New Roman" w:cs="Times New Roman"/>
          <w:i/>
          <w:color w:val="333333"/>
          <w:sz w:val="24"/>
        </w:rPr>
        <w:t xml:space="preserve">неправильное </w:t>
      </w:r>
      <w:proofErr w:type="spellStart"/>
      <w:r w:rsidRPr="00182642">
        <w:rPr>
          <w:rFonts w:ascii="Times New Roman" w:hAnsi="Times New Roman" w:cs="Times New Roman"/>
          <w:i/>
          <w:color w:val="333333"/>
          <w:sz w:val="24"/>
        </w:rPr>
        <w:t>артикулирование</w:t>
      </w:r>
      <w:proofErr w:type="spellEnd"/>
      <w:r w:rsidRPr="00182642">
        <w:rPr>
          <w:rFonts w:ascii="Times New Roman" w:hAnsi="Times New Roman" w:cs="Times New Roman"/>
          <w:i/>
          <w:color w:val="333333"/>
          <w:sz w:val="24"/>
        </w:rPr>
        <w:t xml:space="preserve"> звуков, пропуски, замена</w:t>
      </w:r>
      <w:r w:rsidRPr="00182642">
        <w:rPr>
          <w:rFonts w:ascii="Times New Roman" w:hAnsi="Times New Roman" w:cs="Times New Roman"/>
          <w:i/>
          <w:color w:val="333333"/>
          <w:spacing w:val="-1"/>
          <w:sz w:val="24"/>
        </w:rPr>
        <w:t xml:space="preserve"> </w:t>
      </w:r>
      <w:r w:rsidRPr="00182642">
        <w:rPr>
          <w:rFonts w:ascii="Times New Roman" w:hAnsi="Times New Roman" w:cs="Times New Roman"/>
          <w:i/>
          <w:color w:val="333333"/>
          <w:sz w:val="24"/>
        </w:rPr>
        <w:t>звуков;</w:t>
      </w:r>
    </w:p>
    <w:p w:rsidR="00182642" w:rsidRPr="00182642" w:rsidRDefault="00182642" w:rsidP="00182642">
      <w:pPr>
        <w:pStyle w:val="a7"/>
        <w:numPr>
          <w:ilvl w:val="0"/>
          <w:numId w:val="1"/>
        </w:numPr>
        <w:tabs>
          <w:tab w:val="left" w:pos="841"/>
        </w:tabs>
        <w:spacing w:before="5" w:line="237" w:lineRule="auto"/>
        <w:ind w:right="1241"/>
        <w:jc w:val="both"/>
        <w:rPr>
          <w:rFonts w:ascii="Times New Roman" w:hAnsi="Times New Roman" w:cs="Times New Roman"/>
          <w:i/>
          <w:sz w:val="24"/>
        </w:rPr>
      </w:pPr>
      <w:r w:rsidRPr="00182642">
        <w:rPr>
          <w:rFonts w:ascii="Times New Roman" w:hAnsi="Times New Roman" w:cs="Times New Roman"/>
          <w:color w:val="333333"/>
          <w:sz w:val="24"/>
        </w:rPr>
        <w:t xml:space="preserve">нарушение слоговой структуры слова: </w:t>
      </w:r>
      <w:r w:rsidRPr="00182642">
        <w:rPr>
          <w:rFonts w:ascii="Times New Roman" w:hAnsi="Times New Roman" w:cs="Times New Roman"/>
          <w:i/>
          <w:color w:val="333333"/>
          <w:sz w:val="24"/>
        </w:rPr>
        <w:t>перестановка, пропуск или добавление слогов и</w:t>
      </w:r>
      <w:r w:rsidRPr="00182642">
        <w:rPr>
          <w:rFonts w:ascii="Times New Roman" w:hAnsi="Times New Roman" w:cs="Times New Roman"/>
          <w:i/>
          <w:color w:val="333333"/>
          <w:spacing w:val="-5"/>
          <w:sz w:val="24"/>
        </w:rPr>
        <w:t xml:space="preserve"> </w:t>
      </w:r>
      <w:r w:rsidRPr="00182642">
        <w:rPr>
          <w:rFonts w:ascii="Times New Roman" w:hAnsi="Times New Roman" w:cs="Times New Roman"/>
          <w:i/>
          <w:color w:val="333333"/>
          <w:sz w:val="24"/>
        </w:rPr>
        <w:t>звуков;</w:t>
      </w:r>
    </w:p>
    <w:p w:rsidR="00182642" w:rsidRPr="00182642" w:rsidRDefault="00182642" w:rsidP="00182642">
      <w:pPr>
        <w:pStyle w:val="a7"/>
        <w:numPr>
          <w:ilvl w:val="0"/>
          <w:numId w:val="1"/>
        </w:numPr>
        <w:tabs>
          <w:tab w:val="left" w:pos="841"/>
        </w:tabs>
        <w:spacing w:before="4" w:line="275" w:lineRule="exact"/>
        <w:ind w:hanging="361"/>
        <w:jc w:val="both"/>
        <w:rPr>
          <w:rFonts w:ascii="Times New Roman" w:hAnsi="Times New Roman" w:cs="Times New Roman"/>
          <w:i/>
          <w:sz w:val="24"/>
        </w:rPr>
      </w:pPr>
      <w:r w:rsidRPr="00182642">
        <w:rPr>
          <w:rFonts w:ascii="Times New Roman" w:hAnsi="Times New Roman" w:cs="Times New Roman"/>
          <w:color w:val="333333"/>
          <w:sz w:val="24"/>
        </w:rPr>
        <w:t xml:space="preserve">лексические недостатки: </w:t>
      </w:r>
      <w:r w:rsidRPr="00182642">
        <w:rPr>
          <w:rFonts w:ascii="Times New Roman" w:hAnsi="Times New Roman" w:cs="Times New Roman"/>
          <w:i/>
          <w:color w:val="333333"/>
          <w:sz w:val="24"/>
        </w:rPr>
        <w:t>бедный словарный запас,</w:t>
      </w:r>
      <w:r w:rsidRPr="00182642">
        <w:rPr>
          <w:rFonts w:ascii="Times New Roman" w:hAnsi="Times New Roman" w:cs="Times New Roman"/>
          <w:i/>
          <w:color w:val="333333"/>
          <w:spacing w:val="1"/>
          <w:sz w:val="24"/>
        </w:rPr>
        <w:t xml:space="preserve"> </w:t>
      </w:r>
      <w:r w:rsidRPr="00182642">
        <w:rPr>
          <w:rFonts w:ascii="Times New Roman" w:hAnsi="Times New Roman" w:cs="Times New Roman"/>
          <w:i/>
          <w:color w:val="333333"/>
          <w:sz w:val="24"/>
        </w:rPr>
        <w:t>нарушение</w:t>
      </w:r>
    </w:p>
    <w:p w:rsidR="00182642" w:rsidRPr="00182642" w:rsidRDefault="00182642" w:rsidP="00182642">
      <w:pPr>
        <w:spacing w:line="275" w:lineRule="exact"/>
        <w:ind w:left="840"/>
        <w:jc w:val="both"/>
        <w:rPr>
          <w:rFonts w:ascii="Times New Roman" w:hAnsi="Times New Roman" w:cs="Times New Roman"/>
          <w:i/>
          <w:sz w:val="24"/>
        </w:rPr>
      </w:pPr>
      <w:r w:rsidRPr="00182642">
        <w:rPr>
          <w:rFonts w:ascii="Times New Roman" w:hAnsi="Times New Roman" w:cs="Times New Roman"/>
          <w:i/>
          <w:color w:val="333333"/>
          <w:sz w:val="24"/>
        </w:rPr>
        <w:t>вариативного использования слов, непонимание значения и смысла слова;</w:t>
      </w:r>
    </w:p>
    <w:p w:rsidR="00182642" w:rsidRPr="00182642" w:rsidRDefault="00182642" w:rsidP="00182642">
      <w:pPr>
        <w:pStyle w:val="a7"/>
        <w:numPr>
          <w:ilvl w:val="0"/>
          <w:numId w:val="1"/>
        </w:numPr>
        <w:tabs>
          <w:tab w:val="left" w:pos="841"/>
        </w:tabs>
        <w:spacing w:before="4" w:line="237" w:lineRule="auto"/>
        <w:ind w:right="321"/>
        <w:jc w:val="both"/>
        <w:rPr>
          <w:rFonts w:ascii="Times New Roman" w:hAnsi="Times New Roman" w:cs="Times New Roman"/>
          <w:i/>
          <w:sz w:val="24"/>
        </w:rPr>
      </w:pPr>
      <w:r w:rsidRPr="00182642">
        <w:rPr>
          <w:rFonts w:ascii="Times New Roman" w:hAnsi="Times New Roman" w:cs="Times New Roman"/>
          <w:color w:val="333333"/>
          <w:sz w:val="24"/>
        </w:rPr>
        <w:t xml:space="preserve">неправильное грамматическое оформление высказывания: </w:t>
      </w:r>
      <w:r w:rsidRPr="00182642">
        <w:rPr>
          <w:rFonts w:ascii="Times New Roman" w:hAnsi="Times New Roman" w:cs="Times New Roman"/>
          <w:i/>
          <w:color w:val="333333"/>
          <w:sz w:val="24"/>
        </w:rPr>
        <w:t>неправильные окончания слов, ошибки в образовании слов, в употреблении</w:t>
      </w:r>
      <w:r w:rsidRPr="00182642">
        <w:rPr>
          <w:rFonts w:ascii="Times New Roman" w:hAnsi="Times New Roman" w:cs="Times New Roman"/>
          <w:i/>
          <w:color w:val="333333"/>
          <w:spacing w:val="-23"/>
          <w:sz w:val="24"/>
        </w:rPr>
        <w:t xml:space="preserve"> </w:t>
      </w:r>
      <w:r w:rsidRPr="00182642">
        <w:rPr>
          <w:rFonts w:ascii="Times New Roman" w:hAnsi="Times New Roman" w:cs="Times New Roman"/>
          <w:i/>
          <w:color w:val="333333"/>
          <w:sz w:val="24"/>
        </w:rPr>
        <w:t>предлогов;</w:t>
      </w:r>
    </w:p>
    <w:p w:rsidR="00182642" w:rsidRPr="00182642" w:rsidRDefault="00182642" w:rsidP="00182642">
      <w:pPr>
        <w:pStyle w:val="a7"/>
        <w:numPr>
          <w:ilvl w:val="0"/>
          <w:numId w:val="1"/>
        </w:numPr>
        <w:tabs>
          <w:tab w:val="left" w:pos="841"/>
        </w:tabs>
        <w:spacing w:before="6" w:line="237" w:lineRule="auto"/>
        <w:ind w:right="1047"/>
        <w:jc w:val="both"/>
        <w:rPr>
          <w:rFonts w:ascii="Times New Roman" w:hAnsi="Times New Roman" w:cs="Times New Roman"/>
          <w:i/>
          <w:sz w:val="24"/>
        </w:rPr>
      </w:pPr>
      <w:r w:rsidRPr="00182642">
        <w:rPr>
          <w:rFonts w:ascii="Times New Roman" w:hAnsi="Times New Roman" w:cs="Times New Roman"/>
          <w:color w:val="333333"/>
          <w:sz w:val="24"/>
        </w:rPr>
        <w:t xml:space="preserve">нарушение связного высказывания: </w:t>
      </w:r>
      <w:r w:rsidRPr="00182642">
        <w:rPr>
          <w:rFonts w:ascii="Times New Roman" w:hAnsi="Times New Roman" w:cs="Times New Roman"/>
          <w:i/>
          <w:color w:val="333333"/>
          <w:sz w:val="24"/>
        </w:rPr>
        <w:t>развертывания, планирования, прогнозирования высказывания и</w:t>
      </w:r>
      <w:r w:rsidRPr="00182642">
        <w:rPr>
          <w:rFonts w:ascii="Times New Roman" w:hAnsi="Times New Roman" w:cs="Times New Roman"/>
          <w:i/>
          <w:color w:val="333333"/>
          <w:spacing w:val="-4"/>
          <w:sz w:val="24"/>
        </w:rPr>
        <w:t xml:space="preserve"> </w:t>
      </w:r>
      <w:r w:rsidRPr="00182642">
        <w:rPr>
          <w:rFonts w:ascii="Times New Roman" w:hAnsi="Times New Roman" w:cs="Times New Roman"/>
          <w:i/>
          <w:color w:val="333333"/>
          <w:sz w:val="24"/>
        </w:rPr>
        <w:t>др.;</w:t>
      </w:r>
    </w:p>
    <w:p w:rsidR="00182642" w:rsidRPr="00182642" w:rsidRDefault="00182642" w:rsidP="00182642">
      <w:pPr>
        <w:pStyle w:val="a7"/>
        <w:numPr>
          <w:ilvl w:val="0"/>
          <w:numId w:val="1"/>
        </w:numPr>
        <w:tabs>
          <w:tab w:val="left" w:pos="841"/>
        </w:tabs>
        <w:spacing w:before="3"/>
        <w:ind w:right="617"/>
        <w:jc w:val="both"/>
        <w:rPr>
          <w:rFonts w:ascii="Times New Roman" w:hAnsi="Times New Roman" w:cs="Times New Roman"/>
          <w:i/>
          <w:sz w:val="24"/>
        </w:rPr>
      </w:pPr>
      <w:r w:rsidRPr="00182642">
        <w:rPr>
          <w:rFonts w:ascii="Times New Roman" w:hAnsi="Times New Roman" w:cs="Times New Roman"/>
          <w:color w:val="333333"/>
          <w:sz w:val="24"/>
        </w:rPr>
        <w:t xml:space="preserve">мелодико-интонационные недостатки: </w:t>
      </w:r>
      <w:r w:rsidRPr="00182642">
        <w:rPr>
          <w:rFonts w:ascii="Times New Roman" w:hAnsi="Times New Roman" w:cs="Times New Roman"/>
          <w:i/>
          <w:color w:val="333333"/>
          <w:sz w:val="24"/>
        </w:rPr>
        <w:t xml:space="preserve">отклонения в </w:t>
      </w:r>
      <w:proofErr w:type="spellStart"/>
      <w:r w:rsidRPr="00182642">
        <w:rPr>
          <w:rFonts w:ascii="Times New Roman" w:hAnsi="Times New Roman" w:cs="Times New Roman"/>
          <w:i/>
          <w:color w:val="333333"/>
          <w:sz w:val="24"/>
        </w:rPr>
        <w:t>голосоподаче</w:t>
      </w:r>
      <w:proofErr w:type="spellEnd"/>
      <w:r w:rsidRPr="00182642">
        <w:rPr>
          <w:rFonts w:ascii="Times New Roman" w:hAnsi="Times New Roman" w:cs="Times New Roman"/>
          <w:i/>
          <w:color w:val="333333"/>
          <w:sz w:val="24"/>
        </w:rPr>
        <w:t>, нарушение силы, высоты, тембра голоса, нарушение выразительных средств устной</w:t>
      </w:r>
      <w:r w:rsidRPr="00182642">
        <w:rPr>
          <w:rFonts w:ascii="Times New Roman" w:hAnsi="Times New Roman" w:cs="Times New Roman"/>
          <w:i/>
          <w:color w:val="333333"/>
          <w:spacing w:val="-4"/>
          <w:sz w:val="24"/>
        </w:rPr>
        <w:t xml:space="preserve"> </w:t>
      </w:r>
      <w:r w:rsidRPr="00182642">
        <w:rPr>
          <w:rFonts w:ascii="Times New Roman" w:hAnsi="Times New Roman" w:cs="Times New Roman"/>
          <w:i/>
          <w:color w:val="333333"/>
          <w:sz w:val="24"/>
        </w:rPr>
        <w:t>речи;</w:t>
      </w:r>
    </w:p>
    <w:p w:rsidR="00182642" w:rsidRPr="00182642" w:rsidRDefault="00182642" w:rsidP="00182642">
      <w:pPr>
        <w:jc w:val="both"/>
        <w:rPr>
          <w:rFonts w:ascii="Times New Roman" w:hAnsi="Times New Roman" w:cs="Times New Roman"/>
          <w:sz w:val="24"/>
        </w:rPr>
        <w:sectPr w:rsidR="00182642" w:rsidRPr="00182642" w:rsidSect="00182642">
          <w:pgSz w:w="11910" w:h="16840"/>
          <w:pgMar w:top="1320" w:right="760" w:bottom="280" w:left="1580" w:header="720" w:footer="720" w:gutter="0"/>
          <w:cols w:space="720"/>
        </w:sectPr>
      </w:pPr>
    </w:p>
    <w:p w:rsidR="00182642" w:rsidRPr="00182642" w:rsidRDefault="00182642" w:rsidP="00182642">
      <w:pPr>
        <w:pStyle w:val="a7"/>
        <w:numPr>
          <w:ilvl w:val="0"/>
          <w:numId w:val="1"/>
        </w:numPr>
        <w:tabs>
          <w:tab w:val="left" w:pos="841"/>
        </w:tabs>
        <w:spacing w:before="70"/>
        <w:ind w:right="350"/>
        <w:jc w:val="both"/>
        <w:rPr>
          <w:rFonts w:ascii="Times New Roman" w:hAnsi="Times New Roman" w:cs="Times New Roman"/>
          <w:i/>
          <w:sz w:val="24"/>
        </w:rPr>
      </w:pPr>
      <w:r w:rsidRPr="00182642">
        <w:rPr>
          <w:rFonts w:ascii="Times New Roman" w:hAnsi="Times New Roman" w:cs="Times New Roman"/>
          <w:color w:val="333333"/>
          <w:sz w:val="24"/>
        </w:rPr>
        <w:lastRenderedPageBreak/>
        <w:t xml:space="preserve">темпо-ритмические недостатки: </w:t>
      </w:r>
      <w:r w:rsidRPr="00182642">
        <w:rPr>
          <w:rFonts w:ascii="Times New Roman" w:hAnsi="Times New Roman" w:cs="Times New Roman"/>
          <w:i/>
          <w:color w:val="333333"/>
          <w:sz w:val="24"/>
        </w:rPr>
        <w:t>ускоренный или замедленный темп речи, запинки, спотыкания, необоснованные остановки в речи, скандирование звуков и слов и др.;</w:t>
      </w:r>
    </w:p>
    <w:p w:rsidR="00182642" w:rsidRPr="00182642" w:rsidRDefault="00182642" w:rsidP="00182642">
      <w:pPr>
        <w:pStyle w:val="a7"/>
        <w:numPr>
          <w:ilvl w:val="0"/>
          <w:numId w:val="1"/>
        </w:numPr>
        <w:tabs>
          <w:tab w:val="left" w:pos="841"/>
        </w:tabs>
        <w:spacing w:before="3" w:line="275" w:lineRule="exact"/>
        <w:ind w:hanging="361"/>
        <w:jc w:val="both"/>
        <w:rPr>
          <w:rFonts w:ascii="Times New Roman" w:hAnsi="Times New Roman" w:cs="Times New Roman"/>
          <w:sz w:val="24"/>
        </w:rPr>
      </w:pPr>
      <w:r w:rsidRPr="00182642">
        <w:rPr>
          <w:rFonts w:ascii="Times New Roman" w:hAnsi="Times New Roman" w:cs="Times New Roman"/>
          <w:color w:val="333333"/>
          <w:sz w:val="24"/>
        </w:rPr>
        <w:t>бедность выразительных средств устной</w:t>
      </w:r>
      <w:r w:rsidRPr="00182642">
        <w:rPr>
          <w:rFonts w:ascii="Times New Roman" w:hAnsi="Times New Roman" w:cs="Times New Roman"/>
          <w:color w:val="333333"/>
          <w:spacing w:val="-9"/>
          <w:sz w:val="24"/>
        </w:rPr>
        <w:t xml:space="preserve"> </w:t>
      </w:r>
      <w:r w:rsidRPr="00182642">
        <w:rPr>
          <w:rFonts w:ascii="Times New Roman" w:hAnsi="Times New Roman" w:cs="Times New Roman"/>
          <w:color w:val="333333"/>
          <w:sz w:val="24"/>
        </w:rPr>
        <w:t>речи;</w:t>
      </w:r>
    </w:p>
    <w:p w:rsidR="00182642" w:rsidRPr="00182642" w:rsidRDefault="00182642" w:rsidP="00182642">
      <w:pPr>
        <w:pStyle w:val="a7"/>
        <w:numPr>
          <w:ilvl w:val="0"/>
          <w:numId w:val="1"/>
        </w:numPr>
        <w:tabs>
          <w:tab w:val="left" w:pos="841"/>
        </w:tabs>
        <w:spacing w:line="275" w:lineRule="exact"/>
        <w:ind w:hanging="361"/>
        <w:jc w:val="both"/>
        <w:rPr>
          <w:rFonts w:ascii="Times New Roman" w:hAnsi="Times New Roman" w:cs="Times New Roman"/>
          <w:sz w:val="24"/>
        </w:rPr>
      </w:pPr>
      <w:r w:rsidRPr="00182642">
        <w:rPr>
          <w:rFonts w:ascii="Times New Roman" w:hAnsi="Times New Roman" w:cs="Times New Roman"/>
          <w:color w:val="333333"/>
          <w:sz w:val="24"/>
        </w:rPr>
        <w:t>нарушение</w:t>
      </w:r>
      <w:r w:rsidRPr="00182642">
        <w:rPr>
          <w:rFonts w:ascii="Times New Roman" w:hAnsi="Times New Roman" w:cs="Times New Roman"/>
          <w:color w:val="333333"/>
          <w:spacing w:val="-1"/>
          <w:sz w:val="24"/>
        </w:rPr>
        <w:t xml:space="preserve"> </w:t>
      </w:r>
      <w:r w:rsidRPr="00182642">
        <w:rPr>
          <w:rFonts w:ascii="Times New Roman" w:hAnsi="Times New Roman" w:cs="Times New Roman"/>
          <w:color w:val="333333"/>
          <w:sz w:val="24"/>
        </w:rPr>
        <w:t>общения.</w:t>
      </w:r>
    </w:p>
    <w:p w:rsidR="00182642" w:rsidRPr="00182642" w:rsidRDefault="00182642" w:rsidP="00182642">
      <w:pPr>
        <w:pStyle w:val="a3"/>
        <w:spacing w:before="5"/>
        <w:ind w:left="0"/>
        <w:jc w:val="both"/>
        <w:rPr>
          <w:rFonts w:ascii="Times New Roman" w:hAnsi="Times New Roman" w:cs="Times New Roman"/>
        </w:rPr>
      </w:pPr>
    </w:p>
    <w:p w:rsidR="00182642" w:rsidRPr="00182642" w:rsidRDefault="00182642" w:rsidP="00182642">
      <w:pPr>
        <w:pStyle w:val="a3"/>
        <w:spacing w:line="242" w:lineRule="auto"/>
        <w:ind w:right="676"/>
        <w:jc w:val="both"/>
        <w:rPr>
          <w:rFonts w:ascii="Times New Roman" w:hAnsi="Times New Roman" w:cs="Times New Roman"/>
        </w:rPr>
      </w:pPr>
      <w:r w:rsidRPr="00182642">
        <w:rPr>
          <w:rFonts w:ascii="Times New Roman" w:hAnsi="Times New Roman" w:cs="Times New Roman"/>
          <w:color w:val="333333"/>
        </w:rPr>
        <w:t>Отклонения в развитии речи могут проявляться в нарушении способности как говорить, так и понимать.</w:t>
      </w:r>
    </w:p>
    <w:p w:rsidR="00182642" w:rsidRPr="00182642" w:rsidRDefault="00182642" w:rsidP="00182642">
      <w:pPr>
        <w:pStyle w:val="a3"/>
        <w:spacing w:before="129" w:line="242" w:lineRule="auto"/>
        <w:ind w:right="1562"/>
        <w:jc w:val="both"/>
        <w:rPr>
          <w:rFonts w:ascii="Times New Roman" w:hAnsi="Times New Roman" w:cs="Times New Roman"/>
        </w:rPr>
      </w:pPr>
      <w:r w:rsidRPr="00182642">
        <w:rPr>
          <w:rFonts w:ascii="Times New Roman" w:hAnsi="Times New Roman" w:cs="Times New Roman"/>
          <w:color w:val="333333"/>
        </w:rPr>
        <w:t>Расстройства речи могут проявляться изолированно или в различных комбинациях.</w:t>
      </w:r>
    </w:p>
    <w:p w:rsidR="00182642" w:rsidRPr="00182642" w:rsidRDefault="00182642" w:rsidP="00182642">
      <w:pPr>
        <w:pStyle w:val="a3"/>
        <w:spacing w:before="129"/>
        <w:ind w:right="206"/>
        <w:jc w:val="both"/>
        <w:rPr>
          <w:rFonts w:ascii="Times New Roman" w:hAnsi="Times New Roman" w:cs="Times New Roman"/>
        </w:rPr>
      </w:pPr>
      <w:r w:rsidRPr="00182642">
        <w:rPr>
          <w:rFonts w:ascii="Times New Roman" w:hAnsi="Times New Roman" w:cs="Times New Roman"/>
          <w:color w:val="333333"/>
        </w:rPr>
        <w:t>Различные по степени тяжести отклонения от возрастных норм развития речи ребенка-дошкольника определяются причинами, имеющими либо биологическую, либо социальную природу, которые воздействуют на ребенка непосредственно</w:t>
      </w:r>
    </w:p>
    <w:p w:rsidR="00182642" w:rsidRPr="00182642" w:rsidRDefault="00182642" w:rsidP="00182642">
      <w:pPr>
        <w:pStyle w:val="a3"/>
        <w:spacing w:before="5" w:line="237" w:lineRule="auto"/>
        <w:ind w:right="642"/>
        <w:jc w:val="both"/>
        <w:rPr>
          <w:rFonts w:ascii="Times New Roman" w:hAnsi="Times New Roman" w:cs="Times New Roman"/>
        </w:rPr>
      </w:pPr>
      <w:r w:rsidRPr="00182642">
        <w:rPr>
          <w:rFonts w:ascii="Times New Roman" w:hAnsi="Times New Roman" w:cs="Times New Roman"/>
          <w:color w:val="333333"/>
        </w:rPr>
        <w:t>или опосредованно, начиная с беременности матери, младенчества, раннего, младшего или старшего дошкольного возраста.</w:t>
      </w:r>
    </w:p>
    <w:p w:rsidR="00182642" w:rsidRPr="00182642" w:rsidRDefault="00182642" w:rsidP="00182642">
      <w:pPr>
        <w:pStyle w:val="a3"/>
        <w:spacing w:before="140" w:line="237" w:lineRule="auto"/>
        <w:ind w:right="1290"/>
        <w:jc w:val="both"/>
        <w:rPr>
          <w:rFonts w:ascii="Times New Roman" w:hAnsi="Times New Roman" w:cs="Times New Roman"/>
        </w:rPr>
      </w:pPr>
      <w:r w:rsidRPr="00182642">
        <w:rPr>
          <w:rFonts w:ascii="Times New Roman" w:hAnsi="Times New Roman" w:cs="Times New Roman"/>
          <w:color w:val="333333"/>
        </w:rPr>
        <w:t>Возникая как следствие воздействия широкого спектра причин, речевые нарушения имеют определенный механизм образования.</w:t>
      </w:r>
    </w:p>
    <w:p w:rsidR="00182642" w:rsidRPr="00182642" w:rsidRDefault="00182642" w:rsidP="00182642">
      <w:pPr>
        <w:pStyle w:val="a3"/>
        <w:spacing w:before="134" w:line="247" w:lineRule="auto"/>
        <w:ind w:right="256"/>
        <w:jc w:val="both"/>
        <w:rPr>
          <w:rFonts w:ascii="Times New Roman" w:hAnsi="Times New Roman" w:cs="Times New Roman"/>
        </w:rPr>
      </w:pPr>
      <w:r w:rsidRPr="00182642">
        <w:rPr>
          <w:rFonts w:ascii="Times New Roman" w:hAnsi="Times New Roman" w:cs="Times New Roman"/>
          <w:b/>
          <w:color w:val="333333"/>
        </w:rPr>
        <w:t xml:space="preserve">Органические нарушения </w:t>
      </w:r>
      <w:r w:rsidRPr="00182642">
        <w:rPr>
          <w:rFonts w:ascii="Times New Roman" w:hAnsi="Times New Roman" w:cs="Times New Roman"/>
          <w:color w:val="333333"/>
        </w:rPr>
        <w:t>возникают при поражении механизмов в центральной или периферической части речевого аппарата. Они могут быть обусловлены:</w:t>
      </w:r>
    </w:p>
    <w:p w:rsidR="00182642" w:rsidRPr="00182642" w:rsidRDefault="00182642" w:rsidP="00182642">
      <w:pPr>
        <w:pStyle w:val="a3"/>
        <w:spacing w:before="2"/>
        <w:ind w:left="0"/>
        <w:jc w:val="both"/>
        <w:rPr>
          <w:rFonts w:ascii="Times New Roman" w:hAnsi="Times New Roman" w:cs="Times New Roman"/>
          <w:sz w:val="23"/>
        </w:rPr>
      </w:pPr>
    </w:p>
    <w:p w:rsidR="00182642" w:rsidRPr="00182642" w:rsidRDefault="00182642" w:rsidP="00182642">
      <w:pPr>
        <w:pStyle w:val="a7"/>
        <w:numPr>
          <w:ilvl w:val="0"/>
          <w:numId w:val="2"/>
        </w:numPr>
        <w:tabs>
          <w:tab w:val="left" w:pos="840"/>
          <w:tab w:val="left" w:pos="841"/>
        </w:tabs>
        <w:ind w:hanging="361"/>
        <w:jc w:val="both"/>
        <w:rPr>
          <w:rFonts w:ascii="Times New Roman" w:hAnsi="Times New Roman" w:cs="Times New Roman"/>
          <w:sz w:val="24"/>
        </w:rPr>
      </w:pPr>
      <w:r w:rsidRPr="00182642">
        <w:rPr>
          <w:rFonts w:ascii="Times New Roman" w:hAnsi="Times New Roman" w:cs="Times New Roman"/>
          <w:color w:val="333333"/>
          <w:sz w:val="24"/>
        </w:rPr>
        <w:t>недостаточной степенью зрелости коры головного</w:t>
      </w:r>
      <w:r w:rsidRPr="00182642">
        <w:rPr>
          <w:rFonts w:ascii="Times New Roman" w:hAnsi="Times New Roman" w:cs="Times New Roman"/>
          <w:color w:val="333333"/>
          <w:spacing w:val="-3"/>
          <w:sz w:val="24"/>
        </w:rPr>
        <w:t xml:space="preserve"> </w:t>
      </w:r>
      <w:r w:rsidRPr="00182642">
        <w:rPr>
          <w:rFonts w:ascii="Times New Roman" w:hAnsi="Times New Roman" w:cs="Times New Roman"/>
          <w:color w:val="333333"/>
          <w:sz w:val="24"/>
        </w:rPr>
        <w:t>мозга;</w:t>
      </w:r>
    </w:p>
    <w:p w:rsidR="00182642" w:rsidRPr="00182642" w:rsidRDefault="00182642" w:rsidP="00182642">
      <w:pPr>
        <w:pStyle w:val="a7"/>
        <w:numPr>
          <w:ilvl w:val="0"/>
          <w:numId w:val="2"/>
        </w:numPr>
        <w:tabs>
          <w:tab w:val="left" w:pos="840"/>
          <w:tab w:val="left" w:pos="841"/>
        </w:tabs>
        <w:spacing w:before="4" w:line="237" w:lineRule="auto"/>
        <w:ind w:right="1193"/>
        <w:jc w:val="both"/>
        <w:rPr>
          <w:rFonts w:ascii="Times New Roman" w:hAnsi="Times New Roman" w:cs="Times New Roman"/>
          <w:sz w:val="24"/>
        </w:rPr>
      </w:pPr>
      <w:r w:rsidRPr="00182642">
        <w:rPr>
          <w:rFonts w:ascii="Times New Roman" w:hAnsi="Times New Roman" w:cs="Times New Roman"/>
          <w:color w:val="333333"/>
          <w:sz w:val="24"/>
        </w:rPr>
        <w:t>отклонениями в строении и координированной работе голосовых и дыхательных систем, органов</w:t>
      </w:r>
      <w:r w:rsidRPr="00182642">
        <w:rPr>
          <w:rFonts w:ascii="Times New Roman" w:hAnsi="Times New Roman" w:cs="Times New Roman"/>
          <w:color w:val="333333"/>
          <w:spacing w:val="-5"/>
          <w:sz w:val="24"/>
        </w:rPr>
        <w:t xml:space="preserve"> </w:t>
      </w:r>
      <w:r w:rsidRPr="00182642">
        <w:rPr>
          <w:rFonts w:ascii="Times New Roman" w:hAnsi="Times New Roman" w:cs="Times New Roman"/>
          <w:color w:val="333333"/>
          <w:sz w:val="24"/>
        </w:rPr>
        <w:t>артикуляции.</w:t>
      </w:r>
    </w:p>
    <w:p w:rsidR="00182642" w:rsidRPr="00182642" w:rsidRDefault="00182642" w:rsidP="00182642">
      <w:pPr>
        <w:pStyle w:val="a3"/>
        <w:spacing w:before="6"/>
        <w:ind w:left="0"/>
        <w:jc w:val="both"/>
        <w:rPr>
          <w:rFonts w:ascii="Times New Roman" w:hAnsi="Times New Roman" w:cs="Times New Roman"/>
        </w:rPr>
      </w:pPr>
    </w:p>
    <w:p w:rsidR="00182642" w:rsidRPr="00182642" w:rsidRDefault="00182642" w:rsidP="00182642">
      <w:pPr>
        <w:pStyle w:val="a3"/>
        <w:spacing w:before="1"/>
        <w:ind w:right="539"/>
        <w:jc w:val="both"/>
        <w:rPr>
          <w:rFonts w:ascii="Times New Roman" w:hAnsi="Times New Roman" w:cs="Times New Roman"/>
        </w:rPr>
      </w:pPr>
      <w:r w:rsidRPr="00182642">
        <w:rPr>
          <w:rFonts w:ascii="Times New Roman" w:hAnsi="Times New Roman" w:cs="Times New Roman"/>
          <w:color w:val="333333"/>
        </w:rPr>
        <w:t>Причины (травмы, интоксикации, генетические, сосудистые заболевания и др.) воздействуют на сам биологический субстрат (головной мозг), изменяя ход речевого развития. Временные сроки - период внутриутробного развития,</w:t>
      </w:r>
    </w:p>
    <w:p w:rsidR="00182642" w:rsidRPr="00182642" w:rsidRDefault="00182642" w:rsidP="00182642">
      <w:pPr>
        <w:pStyle w:val="a3"/>
        <w:spacing w:before="4" w:line="237" w:lineRule="auto"/>
        <w:ind w:right="137"/>
        <w:jc w:val="both"/>
        <w:rPr>
          <w:rFonts w:ascii="Times New Roman" w:hAnsi="Times New Roman" w:cs="Times New Roman"/>
        </w:rPr>
      </w:pPr>
      <w:r w:rsidRPr="00182642">
        <w:rPr>
          <w:rFonts w:ascii="Times New Roman" w:hAnsi="Times New Roman" w:cs="Times New Roman"/>
          <w:color w:val="333333"/>
        </w:rPr>
        <w:t xml:space="preserve">младенческий, ранний, дошкольный возраст. В зависимости от места воздействия повреждающего фактора выделяют речевые нарушения </w:t>
      </w:r>
      <w:r w:rsidRPr="00182642">
        <w:rPr>
          <w:rFonts w:ascii="Times New Roman" w:hAnsi="Times New Roman" w:cs="Times New Roman"/>
          <w:i/>
          <w:color w:val="333333"/>
        </w:rPr>
        <w:t xml:space="preserve">центрального </w:t>
      </w:r>
      <w:r w:rsidRPr="00182642">
        <w:rPr>
          <w:rFonts w:ascii="Times New Roman" w:hAnsi="Times New Roman" w:cs="Times New Roman"/>
          <w:color w:val="333333"/>
        </w:rPr>
        <w:t>(при</w:t>
      </w:r>
    </w:p>
    <w:p w:rsidR="00182642" w:rsidRPr="00182642" w:rsidRDefault="00182642" w:rsidP="00182642">
      <w:pPr>
        <w:pStyle w:val="a3"/>
        <w:spacing w:before="4"/>
        <w:ind w:right="574"/>
        <w:jc w:val="both"/>
        <w:rPr>
          <w:rFonts w:ascii="Times New Roman" w:hAnsi="Times New Roman" w:cs="Times New Roman"/>
        </w:rPr>
      </w:pPr>
      <w:r w:rsidRPr="00182642">
        <w:rPr>
          <w:rFonts w:ascii="Times New Roman" w:hAnsi="Times New Roman" w:cs="Times New Roman"/>
          <w:color w:val="333333"/>
        </w:rPr>
        <w:t xml:space="preserve">поражении центральной нервной системы) и </w:t>
      </w:r>
      <w:r w:rsidRPr="00182642">
        <w:rPr>
          <w:rFonts w:ascii="Times New Roman" w:hAnsi="Times New Roman" w:cs="Times New Roman"/>
          <w:i/>
          <w:color w:val="333333"/>
        </w:rPr>
        <w:t xml:space="preserve">периферического </w:t>
      </w:r>
      <w:r w:rsidRPr="00182642">
        <w:rPr>
          <w:rFonts w:ascii="Times New Roman" w:hAnsi="Times New Roman" w:cs="Times New Roman"/>
          <w:color w:val="333333"/>
        </w:rPr>
        <w:t>характера (при поражении или аномалиях голосового, дыхательного или артикуляционного аппарата).</w:t>
      </w:r>
    </w:p>
    <w:p w:rsidR="00182642" w:rsidRPr="00182642" w:rsidRDefault="00182642" w:rsidP="00182642">
      <w:pPr>
        <w:pStyle w:val="a3"/>
        <w:spacing w:before="127" w:line="242" w:lineRule="auto"/>
        <w:ind w:right="458"/>
        <w:jc w:val="both"/>
        <w:rPr>
          <w:rFonts w:ascii="Times New Roman" w:hAnsi="Times New Roman" w:cs="Times New Roman"/>
        </w:rPr>
      </w:pPr>
      <w:r w:rsidRPr="00182642">
        <w:rPr>
          <w:rFonts w:ascii="Times New Roman" w:hAnsi="Times New Roman" w:cs="Times New Roman"/>
          <w:b/>
          <w:color w:val="333333"/>
        </w:rPr>
        <w:t xml:space="preserve">Функциональные нарушения </w:t>
      </w:r>
      <w:r w:rsidRPr="00182642">
        <w:rPr>
          <w:rFonts w:ascii="Times New Roman" w:hAnsi="Times New Roman" w:cs="Times New Roman"/>
          <w:color w:val="333333"/>
        </w:rPr>
        <w:t xml:space="preserve">возникают вследствие воздействия социальных причин: соматической </w:t>
      </w:r>
      <w:proofErr w:type="spellStart"/>
      <w:r w:rsidRPr="00182642">
        <w:rPr>
          <w:rFonts w:ascii="Times New Roman" w:hAnsi="Times New Roman" w:cs="Times New Roman"/>
          <w:color w:val="333333"/>
        </w:rPr>
        <w:t>ослабленности</w:t>
      </w:r>
      <w:proofErr w:type="spellEnd"/>
      <w:r w:rsidRPr="00182642">
        <w:rPr>
          <w:rFonts w:ascii="Times New Roman" w:hAnsi="Times New Roman" w:cs="Times New Roman"/>
          <w:color w:val="333333"/>
        </w:rPr>
        <w:t xml:space="preserve"> (болезненности ребенка), педагогической запущенности, стрессов и психических заболеваний, социальной или</w:t>
      </w:r>
    </w:p>
    <w:p w:rsidR="00182642" w:rsidRPr="00182642" w:rsidRDefault="00182642" w:rsidP="00182642">
      <w:pPr>
        <w:pStyle w:val="a3"/>
        <w:spacing w:before="2" w:line="237" w:lineRule="auto"/>
        <w:ind w:right="621"/>
        <w:jc w:val="both"/>
        <w:rPr>
          <w:rFonts w:ascii="Times New Roman" w:hAnsi="Times New Roman" w:cs="Times New Roman"/>
        </w:rPr>
      </w:pPr>
      <w:r w:rsidRPr="00182642">
        <w:rPr>
          <w:rFonts w:ascii="Times New Roman" w:hAnsi="Times New Roman" w:cs="Times New Roman"/>
          <w:color w:val="333333"/>
        </w:rPr>
        <w:t>эмоциональной депривации (при недостаточности эмоционального, речевого общения и контактов со взрослыми, особенно с матерью и близкими людьми).</w:t>
      </w:r>
    </w:p>
    <w:p w:rsidR="00182642" w:rsidRPr="00182642" w:rsidRDefault="00182642" w:rsidP="00182642">
      <w:pPr>
        <w:pStyle w:val="a3"/>
        <w:spacing w:before="138"/>
        <w:ind w:right="629"/>
        <w:jc w:val="both"/>
        <w:rPr>
          <w:rFonts w:ascii="Times New Roman" w:hAnsi="Times New Roman" w:cs="Times New Roman"/>
        </w:rPr>
      </w:pPr>
      <w:r w:rsidRPr="00182642">
        <w:rPr>
          <w:rFonts w:ascii="Times New Roman" w:hAnsi="Times New Roman" w:cs="Times New Roman"/>
          <w:color w:val="333333"/>
        </w:rPr>
        <w:t>Отклонения речевого развития имеют свои особенности в каждом возрастном периоде. Оценивая недостатки в речевом развитии, важно учитывать возраст ребенка, в котором появилось расстройство; причины, непосредственно</w:t>
      </w:r>
    </w:p>
    <w:p w:rsidR="00182642" w:rsidRPr="00182642" w:rsidRDefault="00182642" w:rsidP="00182642">
      <w:pPr>
        <w:pStyle w:val="a3"/>
        <w:spacing w:line="242" w:lineRule="auto"/>
        <w:ind w:right="791"/>
        <w:jc w:val="both"/>
        <w:rPr>
          <w:rFonts w:ascii="Times New Roman" w:hAnsi="Times New Roman" w:cs="Times New Roman"/>
        </w:rPr>
      </w:pPr>
      <w:r w:rsidRPr="00182642">
        <w:rPr>
          <w:rFonts w:ascii="Times New Roman" w:hAnsi="Times New Roman" w:cs="Times New Roman"/>
          <w:color w:val="333333"/>
        </w:rPr>
        <w:t>вызвавшие отклонение; наличие предрасполагающих условий; комплексный анализ лингвистических характеристик неправильной речи.</w:t>
      </w:r>
    </w:p>
    <w:p w:rsidR="00182642" w:rsidRPr="00182642" w:rsidRDefault="00182642" w:rsidP="00182642">
      <w:pPr>
        <w:pStyle w:val="a3"/>
        <w:spacing w:before="127"/>
        <w:jc w:val="both"/>
        <w:rPr>
          <w:rFonts w:ascii="Times New Roman" w:hAnsi="Times New Roman" w:cs="Times New Roman"/>
        </w:rPr>
      </w:pPr>
      <w:r w:rsidRPr="00182642">
        <w:rPr>
          <w:rFonts w:ascii="Times New Roman" w:hAnsi="Times New Roman" w:cs="Times New Roman"/>
          <w:color w:val="333333"/>
        </w:rPr>
        <w:t>Развитие речевой системы характеризуется как последовательное и</w:t>
      </w:r>
    </w:p>
    <w:p w:rsidR="00182642" w:rsidRPr="00182642" w:rsidRDefault="00182642" w:rsidP="00182642">
      <w:pPr>
        <w:pStyle w:val="a3"/>
        <w:spacing w:before="5" w:line="237" w:lineRule="auto"/>
        <w:ind w:right="195"/>
        <w:jc w:val="both"/>
        <w:rPr>
          <w:rFonts w:ascii="Times New Roman" w:hAnsi="Times New Roman" w:cs="Times New Roman"/>
        </w:rPr>
      </w:pPr>
      <w:r w:rsidRPr="00182642">
        <w:rPr>
          <w:rFonts w:ascii="Times New Roman" w:hAnsi="Times New Roman" w:cs="Times New Roman"/>
          <w:color w:val="333333"/>
        </w:rPr>
        <w:t>скачкообразное одновременно. Наиболее интенсивное развитие звеньев речевой системы происходит в определенные возрастные сроки, так</w:t>
      </w:r>
    </w:p>
    <w:p w:rsidR="00182642" w:rsidRPr="00182642" w:rsidRDefault="00182642" w:rsidP="00182642">
      <w:pPr>
        <w:pStyle w:val="a3"/>
        <w:spacing w:before="5" w:line="237" w:lineRule="auto"/>
        <w:ind w:right="1020"/>
        <w:jc w:val="both"/>
        <w:rPr>
          <w:rFonts w:ascii="Times New Roman" w:hAnsi="Times New Roman" w:cs="Times New Roman"/>
        </w:rPr>
      </w:pPr>
      <w:r w:rsidRPr="00182642">
        <w:rPr>
          <w:rFonts w:ascii="Times New Roman" w:hAnsi="Times New Roman" w:cs="Times New Roman"/>
          <w:color w:val="333333"/>
        </w:rPr>
        <w:t xml:space="preserve">называемые </w:t>
      </w:r>
      <w:r w:rsidRPr="00182642">
        <w:rPr>
          <w:rFonts w:ascii="Times New Roman" w:hAnsi="Times New Roman" w:cs="Times New Roman"/>
          <w:i/>
          <w:color w:val="333333"/>
        </w:rPr>
        <w:t xml:space="preserve">критические периоды: </w:t>
      </w:r>
      <w:r w:rsidRPr="00182642">
        <w:rPr>
          <w:rFonts w:ascii="Times New Roman" w:hAnsi="Times New Roman" w:cs="Times New Roman"/>
          <w:color w:val="333333"/>
        </w:rPr>
        <w:t>1-2 года, 3 года и 6-7 лет. В это время отмечается повышенная неустойчивость нервных механизмов речевой</w:t>
      </w:r>
    </w:p>
    <w:p w:rsidR="00182642" w:rsidRPr="00182642" w:rsidRDefault="00182642" w:rsidP="00182642">
      <w:pPr>
        <w:pStyle w:val="a3"/>
        <w:spacing w:before="6" w:line="237" w:lineRule="auto"/>
        <w:ind w:right="793"/>
        <w:jc w:val="both"/>
        <w:rPr>
          <w:rFonts w:ascii="Times New Roman" w:hAnsi="Times New Roman" w:cs="Times New Roman"/>
        </w:rPr>
      </w:pPr>
      <w:r w:rsidRPr="00182642">
        <w:rPr>
          <w:rFonts w:ascii="Times New Roman" w:hAnsi="Times New Roman" w:cs="Times New Roman"/>
          <w:color w:val="333333"/>
        </w:rPr>
        <w:t>деятельности и возникает риск появления нарушений. Критические периоды развития речи играют роль предрасполагающих факторов, они могут быть</w:t>
      </w:r>
    </w:p>
    <w:p w:rsidR="00182642" w:rsidRPr="00182642" w:rsidRDefault="00182642" w:rsidP="00182642">
      <w:pPr>
        <w:spacing w:line="237" w:lineRule="auto"/>
        <w:jc w:val="both"/>
        <w:rPr>
          <w:rFonts w:ascii="Times New Roman" w:hAnsi="Times New Roman" w:cs="Times New Roman"/>
        </w:rPr>
        <w:sectPr w:rsidR="00182642" w:rsidRPr="00182642">
          <w:pgSz w:w="11910" w:h="16840"/>
          <w:pgMar w:top="1040" w:right="760" w:bottom="280" w:left="1580" w:header="720" w:footer="720" w:gutter="0"/>
          <w:cols w:space="720"/>
        </w:sectPr>
      </w:pPr>
    </w:p>
    <w:p w:rsidR="00182642" w:rsidRPr="00182642" w:rsidRDefault="00182642" w:rsidP="00182642">
      <w:pPr>
        <w:pStyle w:val="a3"/>
        <w:spacing w:before="70"/>
        <w:ind w:right="828"/>
        <w:jc w:val="both"/>
        <w:rPr>
          <w:rFonts w:ascii="Times New Roman" w:hAnsi="Times New Roman" w:cs="Times New Roman"/>
        </w:rPr>
      </w:pPr>
      <w:r w:rsidRPr="00182642">
        <w:rPr>
          <w:rFonts w:ascii="Times New Roman" w:hAnsi="Times New Roman" w:cs="Times New Roman"/>
          <w:color w:val="333333"/>
        </w:rPr>
        <w:lastRenderedPageBreak/>
        <w:t xml:space="preserve">самостоятельными и возможно их сочетание с другими неблагоприятными факторами - генетическими заболеваниями, соматической </w:t>
      </w:r>
      <w:proofErr w:type="spellStart"/>
      <w:r w:rsidRPr="00182642">
        <w:rPr>
          <w:rFonts w:ascii="Times New Roman" w:hAnsi="Times New Roman" w:cs="Times New Roman"/>
          <w:color w:val="333333"/>
        </w:rPr>
        <w:t>ослабленностью</w:t>
      </w:r>
      <w:proofErr w:type="spellEnd"/>
      <w:r w:rsidRPr="00182642">
        <w:rPr>
          <w:rFonts w:ascii="Times New Roman" w:hAnsi="Times New Roman" w:cs="Times New Roman"/>
          <w:color w:val="333333"/>
        </w:rPr>
        <w:t>, дисфункцией со стороны нервной системы ребенка (утомляемостью, возбудимостью, чрезмерной двигательной активностью, недостатками</w:t>
      </w:r>
    </w:p>
    <w:p w:rsidR="00182642" w:rsidRPr="00182642" w:rsidRDefault="00182642" w:rsidP="00182642">
      <w:pPr>
        <w:pStyle w:val="a3"/>
        <w:ind w:right="324"/>
        <w:jc w:val="both"/>
        <w:rPr>
          <w:rFonts w:ascii="Times New Roman" w:hAnsi="Times New Roman" w:cs="Times New Roman"/>
        </w:rPr>
      </w:pPr>
      <w:r w:rsidRPr="00182642">
        <w:rPr>
          <w:rFonts w:ascii="Times New Roman" w:hAnsi="Times New Roman" w:cs="Times New Roman"/>
          <w:color w:val="333333"/>
        </w:rPr>
        <w:t>произвольного внимания и др.). Большинство детей с речевыми расстройствами нуждаются в помощи специалистов разного профиля: логопеда, невролога, стоматолога, педиатра.</w:t>
      </w:r>
    </w:p>
    <w:p w:rsidR="00182642" w:rsidRPr="00182642" w:rsidRDefault="00182642" w:rsidP="00182642">
      <w:pPr>
        <w:pStyle w:val="1"/>
        <w:spacing w:before="135" w:line="237" w:lineRule="auto"/>
        <w:ind w:right="403"/>
        <w:jc w:val="both"/>
        <w:rPr>
          <w:rFonts w:ascii="Times New Roman" w:hAnsi="Times New Roman" w:cs="Times New Roman"/>
        </w:rPr>
      </w:pPr>
      <w:r w:rsidRPr="00182642">
        <w:rPr>
          <w:rFonts w:ascii="Times New Roman" w:hAnsi="Times New Roman" w:cs="Times New Roman"/>
          <w:color w:val="333333"/>
        </w:rPr>
        <w:t>Только комплексное воздействие специалистов различного профиля дает оптимальные результаты при устранении любого недуга!</w:t>
      </w:r>
    </w:p>
    <w:p w:rsidR="00CF6973" w:rsidRPr="00182642" w:rsidRDefault="00CF6973" w:rsidP="00182642">
      <w:pPr>
        <w:jc w:val="both"/>
        <w:rPr>
          <w:rFonts w:ascii="Times New Roman" w:hAnsi="Times New Roman" w:cs="Times New Roman"/>
        </w:rPr>
      </w:pPr>
    </w:p>
    <w:sectPr w:rsidR="00CF6973" w:rsidRPr="00182642">
      <w:pgSz w:w="11910" w:h="16840"/>
      <w:pgMar w:top="1040" w:right="7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30E24"/>
    <w:multiLevelType w:val="hybridMultilevel"/>
    <w:tmpl w:val="3E18874C"/>
    <w:lvl w:ilvl="0" w:tplc="F3B89A64">
      <w:start w:val="1"/>
      <w:numFmt w:val="decimal"/>
      <w:lvlText w:val="%1."/>
      <w:lvlJc w:val="left"/>
      <w:pPr>
        <w:ind w:left="840" w:hanging="360"/>
        <w:jc w:val="left"/>
      </w:pPr>
      <w:rPr>
        <w:rFonts w:ascii="Arial" w:eastAsia="Arial" w:hAnsi="Arial" w:cs="Arial" w:hint="default"/>
        <w:color w:val="333333"/>
        <w:spacing w:val="-5"/>
        <w:w w:val="100"/>
        <w:sz w:val="24"/>
        <w:szCs w:val="24"/>
        <w:lang w:val="ru-RU" w:eastAsia="en-US" w:bidi="ar-SA"/>
      </w:rPr>
    </w:lvl>
    <w:lvl w:ilvl="1" w:tplc="84EAAAAC">
      <w:numFmt w:val="bullet"/>
      <w:lvlText w:val="•"/>
      <w:lvlJc w:val="left"/>
      <w:pPr>
        <w:ind w:left="1712" w:hanging="360"/>
      </w:pPr>
      <w:rPr>
        <w:rFonts w:hint="default"/>
        <w:lang w:val="ru-RU" w:eastAsia="en-US" w:bidi="ar-SA"/>
      </w:rPr>
    </w:lvl>
    <w:lvl w:ilvl="2" w:tplc="3656F714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59B00D78">
      <w:numFmt w:val="bullet"/>
      <w:lvlText w:val="•"/>
      <w:lvlJc w:val="left"/>
      <w:pPr>
        <w:ind w:left="3457" w:hanging="360"/>
      </w:pPr>
      <w:rPr>
        <w:rFonts w:hint="default"/>
        <w:lang w:val="ru-RU" w:eastAsia="en-US" w:bidi="ar-SA"/>
      </w:rPr>
    </w:lvl>
    <w:lvl w:ilvl="4" w:tplc="2012AB38">
      <w:numFmt w:val="bullet"/>
      <w:lvlText w:val="•"/>
      <w:lvlJc w:val="left"/>
      <w:pPr>
        <w:ind w:left="4329" w:hanging="360"/>
      </w:pPr>
      <w:rPr>
        <w:rFonts w:hint="default"/>
        <w:lang w:val="ru-RU" w:eastAsia="en-US" w:bidi="ar-SA"/>
      </w:rPr>
    </w:lvl>
    <w:lvl w:ilvl="5" w:tplc="0316E20A">
      <w:numFmt w:val="bullet"/>
      <w:lvlText w:val="•"/>
      <w:lvlJc w:val="left"/>
      <w:pPr>
        <w:ind w:left="5202" w:hanging="360"/>
      </w:pPr>
      <w:rPr>
        <w:rFonts w:hint="default"/>
        <w:lang w:val="ru-RU" w:eastAsia="en-US" w:bidi="ar-SA"/>
      </w:rPr>
    </w:lvl>
    <w:lvl w:ilvl="6" w:tplc="4BA0CBDC">
      <w:numFmt w:val="bullet"/>
      <w:lvlText w:val="•"/>
      <w:lvlJc w:val="left"/>
      <w:pPr>
        <w:ind w:left="6074" w:hanging="360"/>
      </w:pPr>
      <w:rPr>
        <w:rFonts w:hint="default"/>
        <w:lang w:val="ru-RU" w:eastAsia="en-US" w:bidi="ar-SA"/>
      </w:rPr>
    </w:lvl>
    <w:lvl w:ilvl="7" w:tplc="55C4A6A4">
      <w:numFmt w:val="bullet"/>
      <w:lvlText w:val="•"/>
      <w:lvlJc w:val="left"/>
      <w:pPr>
        <w:ind w:left="6946" w:hanging="360"/>
      </w:pPr>
      <w:rPr>
        <w:rFonts w:hint="default"/>
        <w:lang w:val="ru-RU" w:eastAsia="en-US" w:bidi="ar-SA"/>
      </w:rPr>
    </w:lvl>
    <w:lvl w:ilvl="8" w:tplc="7622798C">
      <w:numFmt w:val="bullet"/>
      <w:lvlText w:val="•"/>
      <w:lvlJc w:val="left"/>
      <w:pPr>
        <w:ind w:left="781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B5F3B27"/>
    <w:multiLevelType w:val="hybridMultilevel"/>
    <w:tmpl w:val="1A9A0ACA"/>
    <w:lvl w:ilvl="0" w:tplc="2DEAC19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color w:val="333333"/>
        <w:w w:val="100"/>
        <w:sz w:val="20"/>
        <w:szCs w:val="20"/>
        <w:lang w:val="ru-RU" w:eastAsia="en-US" w:bidi="ar-SA"/>
      </w:rPr>
    </w:lvl>
    <w:lvl w:ilvl="1" w:tplc="2AEC18D8">
      <w:numFmt w:val="bullet"/>
      <w:lvlText w:val="•"/>
      <w:lvlJc w:val="left"/>
      <w:pPr>
        <w:ind w:left="1712" w:hanging="360"/>
      </w:pPr>
      <w:rPr>
        <w:rFonts w:hint="default"/>
        <w:lang w:val="ru-RU" w:eastAsia="en-US" w:bidi="ar-SA"/>
      </w:rPr>
    </w:lvl>
    <w:lvl w:ilvl="2" w:tplc="5F026C56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821001D2">
      <w:numFmt w:val="bullet"/>
      <w:lvlText w:val="•"/>
      <w:lvlJc w:val="left"/>
      <w:pPr>
        <w:ind w:left="3457" w:hanging="360"/>
      </w:pPr>
      <w:rPr>
        <w:rFonts w:hint="default"/>
        <w:lang w:val="ru-RU" w:eastAsia="en-US" w:bidi="ar-SA"/>
      </w:rPr>
    </w:lvl>
    <w:lvl w:ilvl="4" w:tplc="2A4E4146">
      <w:numFmt w:val="bullet"/>
      <w:lvlText w:val="•"/>
      <w:lvlJc w:val="left"/>
      <w:pPr>
        <w:ind w:left="4329" w:hanging="360"/>
      </w:pPr>
      <w:rPr>
        <w:rFonts w:hint="default"/>
        <w:lang w:val="ru-RU" w:eastAsia="en-US" w:bidi="ar-SA"/>
      </w:rPr>
    </w:lvl>
    <w:lvl w:ilvl="5" w:tplc="706A289C">
      <w:numFmt w:val="bullet"/>
      <w:lvlText w:val="•"/>
      <w:lvlJc w:val="left"/>
      <w:pPr>
        <w:ind w:left="5202" w:hanging="360"/>
      </w:pPr>
      <w:rPr>
        <w:rFonts w:hint="default"/>
        <w:lang w:val="ru-RU" w:eastAsia="en-US" w:bidi="ar-SA"/>
      </w:rPr>
    </w:lvl>
    <w:lvl w:ilvl="6" w:tplc="6046ED66">
      <w:numFmt w:val="bullet"/>
      <w:lvlText w:val="•"/>
      <w:lvlJc w:val="left"/>
      <w:pPr>
        <w:ind w:left="6074" w:hanging="360"/>
      </w:pPr>
      <w:rPr>
        <w:rFonts w:hint="default"/>
        <w:lang w:val="ru-RU" w:eastAsia="en-US" w:bidi="ar-SA"/>
      </w:rPr>
    </w:lvl>
    <w:lvl w:ilvl="7" w:tplc="1C38EE2C">
      <w:numFmt w:val="bullet"/>
      <w:lvlText w:val="•"/>
      <w:lvlJc w:val="left"/>
      <w:pPr>
        <w:ind w:left="6946" w:hanging="360"/>
      </w:pPr>
      <w:rPr>
        <w:rFonts w:hint="default"/>
        <w:lang w:val="ru-RU" w:eastAsia="en-US" w:bidi="ar-SA"/>
      </w:rPr>
    </w:lvl>
    <w:lvl w:ilvl="8" w:tplc="99FE4DFE">
      <w:numFmt w:val="bullet"/>
      <w:lvlText w:val="•"/>
      <w:lvlJc w:val="left"/>
      <w:pPr>
        <w:ind w:left="7819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099"/>
    <w:rsid w:val="00182642"/>
    <w:rsid w:val="00997299"/>
    <w:rsid w:val="00A61AD5"/>
    <w:rsid w:val="00B12099"/>
    <w:rsid w:val="00CF6973"/>
    <w:rsid w:val="00E3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9B7C6-BF9A-457F-91B6-236D2460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826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1">
    <w:name w:val="heading 1"/>
    <w:basedOn w:val="a"/>
    <w:link w:val="10"/>
    <w:uiPriority w:val="1"/>
    <w:qFormat/>
    <w:rsid w:val="00182642"/>
    <w:pPr>
      <w:spacing w:before="122"/>
      <w:ind w:left="11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82642"/>
    <w:rPr>
      <w:rFonts w:ascii="Arial" w:eastAsia="Arial" w:hAnsi="Arial" w:cs="Arial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82642"/>
    <w:pPr>
      <w:ind w:left="11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82642"/>
    <w:rPr>
      <w:rFonts w:ascii="Arial" w:eastAsia="Arial" w:hAnsi="Arial" w:cs="Arial"/>
      <w:sz w:val="24"/>
      <w:szCs w:val="24"/>
    </w:rPr>
  </w:style>
  <w:style w:type="paragraph" w:styleId="a5">
    <w:name w:val="Title"/>
    <w:basedOn w:val="a"/>
    <w:link w:val="a6"/>
    <w:uiPriority w:val="1"/>
    <w:qFormat/>
    <w:rsid w:val="00182642"/>
    <w:pPr>
      <w:spacing w:before="276"/>
      <w:ind w:left="1274" w:right="1244"/>
      <w:jc w:val="center"/>
    </w:pPr>
    <w:rPr>
      <w:sz w:val="36"/>
      <w:szCs w:val="36"/>
    </w:rPr>
  </w:style>
  <w:style w:type="character" w:customStyle="1" w:styleId="a6">
    <w:name w:val="Заголовок Знак"/>
    <w:basedOn w:val="a0"/>
    <w:link w:val="a5"/>
    <w:uiPriority w:val="1"/>
    <w:rsid w:val="00182642"/>
    <w:rPr>
      <w:rFonts w:ascii="Arial" w:eastAsia="Arial" w:hAnsi="Arial" w:cs="Arial"/>
      <w:sz w:val="36"/>
      <w:szCs w:val="36"/>
    </w:rPr>
  </w:style>
  <w:style w:type="paragraph" w:styleId="a7">
    <w:name w:val="List Paragraph"/>
    <w:basedOn w:val="a"/>
    <w:uiPriority w:val="1"/>
    <w:qFormat/>
    <w:rsid w:val="00182642"/>
    <w:pPr>
      <w:ind w:left="84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850</Words>
  <Characters>4848</Characters>
  <Application>Microsoft Office Word</Application>
  <DocSecurity>0</DocSecurity>
  <Lines>40</Lines>
  <Paragraphs>11</Paragraphs>
  <ScaleCrop>false</ScaleCrop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2021-01-26T11:27:00Z</dcterms:created>
  <dcterms:modified xsi:type="dcterms:W3CDTF">2021-01-26T11:57:00Z</dcterms:modified>
</cp:coreProperties>
</file>