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5E36" w:rsidRDefault="000F16C4" w:rsidP="000F16C4">
      <w:pPr>
        <w:pStyle w:val="1"/>
        <w:shd w:val="clear" w:color="auto" w:fill="FFFFFF"/>
        <w:spacing w:before="0" w:line="450" w:lineRule="atLeast"/>
        <w:jc w:val="center"/>
        <w:rPr>
          <w:rFonts w:ascii="Times New Roman" w:eastAsia="Times New Roman" w:hAnsi="Times New Roman" w:cs="Times New Roman"/>
          <w:b/>
          <w:i/>
          <w:color w:val="FF0000"/>
          <w:kern w:val="36"/>
          <w:sz w:val="28"/>
          <w:szCs w:val="28"/>
          <w:lang w:eastAsia="ru-RU"/>
        </w:rPr>
      </w:pPr>
      <w:r w:rsidRPr="004E778C">
        <w:rPr>
          <w:rFonts w:ascii="Times New Roman" w:eastAsia="Times New Roman" w:hAnsi="Times New Roman" w:cs="Times New Roman"/>
          <w:b/>
          <w:i/>
          <w:color w:val="FF0000"/>
          <w:kern w:val="36"/>
          <w:sz w:val="28"/>
          <w:szCs w:val="28"/>
          <w:lang w:eastAsia="ru-RU"/>
        </w:rPr>
        <w:t xml:space="preserve">Консультация для </w:t>
      </w:r>
      <w:r w:rsidR="004E778C" w:rsidRPr="004E778C">
        <w:rPr>
          <w:rFonts w:ascii="Times New Roman" w:eastAsia="Times New Roman" w:hAnsi="Times New Roman" w:cs="Times New Roman"/>
          <w:b/>
          <w:i/>
          <w:color w:val="FF0000"/>
          <w:kern w:val="36"/>
          <w:sz w:val="28"/>
          <w:szCs w:val="28"/>
          <w:lang w:eastAsia="ru-RU"/>
        </w:rPr>
        <w:t xml:space="preserve">родителей </w:t>
      </w:r>
    </w:p>
    <w:p w:rsidR="000F16C4" w:rsidRPr="004E778C" w:rsidRDefault="004E778C" w:rsidP="000F16C4">
      <w:pPr>
        <w:pStyle w:val="1"/>
        <w:shd w:val="clear" w:color="auto" w:fill="FFFFFF"/>
        <w:spacing w:before="0" w:line="450" w:lineRule="atLeast"/>
        <w:jc w:val="center"/>
        <w:rPr>
          <w:rFonts w:ascii="Times New Roman" w:eastAsia="Times New Roman" w:hAnsi="Times New Roman" w:cs="Times New Roman"/>
          <w:b/>
          <w:i/>
          <w:color w:val="FF0000"/>
          <w:kern w:val="36"/>
          <w:sz w:val="28"/>
          <w:szCs w:val="28"/>
          <w:lang w:eastAsia="ru-RU"/>
        </w:rPr>
      </w:pPr>
      <w:bookmarkStart w:id="0" w:name="_GoBack"/>
      <w:r w:rsidRPr="004E778C">
        <w:rPr>
          <w:rFonts w:ascii="Times New Roman" w:eastAsia="Times New Roman" w:hAnsi="Times New Roman" w:cs="Times New Roman"/>
          <w:b/>
          <w:i/>
          <w:color w:val="FF0000"/>
          <w:kern w:val="36"/>
          <w:sz w:val="28"/>
          <w:szCs w:val="28"/>
          <w:lang w:eastAsia="ru-RU"/>
        </w:rPr>
        <w:t>«</w:t>
      </w:r>
      <w:r w:rsidR="000F16C4" w:rsidRPr="004E778C">
        <w:rPr>
          <w:rFonts w:ascii="Times New Roman" w:eastAsia="Times New Roman" w:hAnsi="Times New Roman" w:cs="Times New Roman"/>
          <w:b/>
          <w:i/>
          <w:color w:val="FF0000"/>
          <w:kern w:val="36"/>
          <w:sz w:val="28"/>
          <w:szCs w:val="28"/>
          <w:lang w:eastAsia="ru-RU"/>
        </w:rPr>
        <w:t>Роль физических упражнений в развитии детей»</w:t>
      </w:r>
    </w:p>
    <w:p w:rsidR="000F16C4" w:rsidRPr="000F16C4" w:rsidRDefault="000F16C4" w:rsidP="000F16C4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color w:val="2F5496" w:themeColor="accent5" w:themeShade="BF"/>
          <w:sz w:val="28"/>
          <w:szCs w:val="28"/>
          <w:lang w:eastAsia="ru-RU"/>
        </w:rPr>
      </w:pPr>
      <w:r w:rsidRPr="000F16C4">
        <w:rPr>
          <w:rFonts w:ascii="Times New Roman" w:eastAsia="Times New Roman" w:hAnsi="Times New Roman" w:cs="Times New Roman"/>
          <w:color w:val="2F5496" w:themeColor="accent5" w:themeShade="BF"/>
          <w:sz w:val="28"/>
          <w:szCs w:val="28"/>
          <w:lang w:eastAsia="ru-RU"/>
        </w:rPr>
        <w:t> </w:t>
      </w:r>
    </w:p>
    <w:bookmarkEnd w:id="0"/>
    <w:p w:rsidR="000F16C4" w:rsidRPr="000F16C4" w:rsidRDefault="004E778C" w:rsidP="000F16C4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0F16C4" w:rsidRPr="000F16C4">
        <w:rPr>
          <w:rFonts w:ascii="Times New Roman" w:eastAsia="Times New Roman" w:hAnsi="Times New Roman" w:cs="Times New Roman"/>
          <w:sz w:val="28"/>
          <w:szCs w:val="28"/>
          <w:lang w:eastAsia="ru-RU"/>
        </w:rPr>
        <w:t>Важным фактором здоровья являются физические упражнения. Физические упражнения - основное специфическое средство физического воспитания оказывающего на человека разностороннее воздействие. Они используются для решения задач физического воспитания, содействуют осуществлению умственного, трудового воспитанию, а также являются средством лечения при многих заболеваниях. Также используются для решения комплекса оздоровительных и воспитательных задач, всестороннего развития личности ребенка</w:t>
      </w:r>
    </w:p>
    <w:p w:rsidR="000F16C4" w:rsidRPr="000F16C4" w:rsidRDefault="000F16C4" w:rsidP="000F16C4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16C4">
        <w:rPr>
          <w:rFonts w:ascii="Times New Roman" w:eastAsia="Times New Roman" w:hAnsi="Times New Roman" w:cs="Times New Roman"/>
          <w:sz w:val="28"/>
          <w:szCs w:val="28"/>
          <w:lang w:eastAsia="ru-RU"/>
        </w:rPr>
        <w:t>Занятия физическими упражнениями оказывают большое влияние на всестороннее развитие ребенка. Формируется и развивается внутренний мир ребенка – его мысли, чувства, нравственные качества, поведение. Об этом писал ещё П.Ф. Лесгафт, который рассматривал двигательную деятельность как фактор развития человека.</w:t>
      </w:r>
    </w:p>
    <w:p w:rsidR="000F16C4" w:rsidRPr="000F16C4" w:rsidRDefault="000F16C4" w:rsidP="000F16C4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16C4">
        <w:rPr>
          <w:rFonts w:ascii="Times New Roman" w:eastAsia="Times New Roman" w:hAnsi="Times New Roman" w:cs="Times New Roman"/>
          <w:sz w:val="28"/>
          <w:szCs w:val="28"/>
          <w:lang w:eastAsia="ru-RU"/>
        </w:rPr>
        <w:t>Физические упражнения активизируют работу сердечно-сосудистой, дыхательной, нервной систем. Они требуют волевых усилий, развивают эмоции, сенсомоторные функции.</w:t>
      </w:r>
    </w:p>
    <w:p w:rsidR="000F16C4" w:rsidRPr="000F16C4" w:rsidRDefault="000F16C4" w:rsidP="000F16C4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16C4">
        <w:rPr>
          <w:rFonts w:ascii="Times New Roman" w:eastAsia="Times New Roman" w:hAnsi="Times New Roman" w:cs="Times New Roman"/>
          <w:sz w:val="28"/>
          <w:szCs w:val="28"/>
          <w:lang w:eastAsia="ru-RU"/>
        </w:rPr>
        <w:t>Занятия физическими упражнениями создают необходимый фундамент крепкого здоровья, которое позволяет детям полноценно выполнять умственную деятельность. Кроме того, под воздействием занятий физическими упражнениями улучшается умственная работоспособность ребенка. Это происходит в результате положительного влияния чередования характера деятельности, смены умственной и физической работы, а также применения кратковременных физических нагрузок, которые оказывают положительное влияние на протекание физических процессов.</w:t>
      </w:r>
    </w:p>
    <w:p w:rsidR="000F16C4" w:rsidRPr="000F16C4" w:rsidRDefault="000F16C4" w:rsidP="000F16C4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16C4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Также физические упражнения содействуют обогащению нравственного опыта, формируют нравственное поведение ребенка. Известно, что основой всех нравственных взаимоотношений являются дружеские отношения. В двигательной деятельности они формируются путем подбора упражнений, выполнение которых ставит ребенка перед необходимостью вступить в контакт со сверстниками, добиться общей цели.</w:t>
      </w:r>
    </w:p>
    <w:p w:rsidR="000F16C4" w:rsidRPr="000F16C4" w:rsidRDefault="000F16C4" w:rsidP="000F16C4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16C4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процессе занятий физическими упражнениями формируются волевые черты характера. Особенно ценными в этом отношении являются подвижные игры, основанные на продолжительном и многоразовом повторении однообразных двигательных действий. При их выполнении возникает необходимость проявлять волевые усилия для преодоления постепенно растущего физического и эмоционального напряжения.</w:t>
      </w:r>
    </w:p>
    <w:p w:rsidR="000F16C4" w:rsidRPr="000F16C4" w:rsidRDefault="000F16C4" w:rsidP="000F16C4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16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Физические упражнениями формируют эстетику движений, воспитывают эстетические чувства. Задача воспитателя научить детей видеть красоту </w:t>
      </w:r>
      <w:r w:rsidRPr="000F16C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движений, переводить переживания, связанные с движениями, на язык эстетических оценок.</w:t>
      </w:r>
    </w:p>
    <w:p w:rsidR="000F16C4" w:rsidRPr="000F16C4" w:rsidRDefault="000F16C4" w:rsidP="000F16C4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16C4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Детям объясняют, что движения человека красивы, когда они выразительны и целесообразны. У детей формируются эстетические представления о красивом и физическом развитии человека, так как занятия физическими упражнениями содействуют достижению эстетического эффекта во внешнем виде человека. Они развивают формы тела, увеличивают мышечную массу, улучшают осанку, оздоровляют кожу.</w:t>
      </w:r>
    </w:p>
    <w:p w:rsidR="000F16C4" w:rsidRPr="000F16C4" w:rsidRDefault="000F16C4" w:rsidP="000F16C4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16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Нельзя обойти и музыкально-двигательные упражнения. Эти упражнения рассматриваются как одно из средств развития движений и как важнейшее средство воздействия на эмоциональную и нервно-психическую сферу ребенка. Музыку и движения объединяет ритм, </w:t>
      </w:r>
      <w:r w:rsidR="004E778C" w:rsidRPr="000F16C4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темп.</w:t>
      </w:r>
    </w:p>
    <w:p w:rsidR="000F16C4" w:rsidRPr="000F16C4" w:rsidRDefault="000F16C4" w:rsidP="000F16C4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16C4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Содержание физического упражнения составляют входящие в него двигательные действия и процессы, которые происходят в функциональных системах организма по ходу упражнения, определяя его воздействие. Эти процессы многообразны и могут рассматриваться в психологическом, физиологическом, биомеханическом и других аспектах.</w:t>
      </w:r>
    </w:p>
    <w:p w:rsidR="000F16C4" w:rsidRPr="000F16C4" w:rsidRDefault="000F16C4" w:rsidP="000F16C4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16C4">
        <w:rPr>
          <w:rFonts w:ascii="Times New Roman" w:eastAsia="Times New Roman" w:hAnsi="Times New Roman" w:cs="Times New Roman"/>
          <w:sz w:val="28"/>
          <w:szCs w:val="28"/>
          <w:lang w:eastAsia="ru-RU"/>
        </w:rPr>
        <w:t>Они являются чрезвычайно эффективным средством профилактики и коррекции психофизического состояния организма.</w:t>
      </w:r>
    </w:p>
    <w:p w:rsidR="000F16C4" w:rsidRPr="000F16C4" w:rsidRDefault="000F16C4" w:rsidP="000F16C4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16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психофизиологическом аспекте физические упражнения рассматриваются как произвольные движения, которые, по выражению </w:t>
      </w:r>
      <w:proofErr w:type="spellStart"/>
      <w:r w:rsidRPr="000F16C4">
        <w:rPr>
          <w:rFonts w:ascii="Times New Roman" w:eastAsia="Times New Roman" w:hAnsi="Times New Roman" w:cs="Times New Roman"/>
          <w:sz w:val="28"/>
          <w:szCs w:val="28"/>
          <w:lang w:eastAsia="ru-RU"/>
        </w:rPr>
        <w:t>И.М.Сеченова</w:t>
      </w:r>
      <w:proofErr w:type="spellEnd"/>
      <w:r w:rsidRPr="000F16C4">
        <w:rPr>
          <w:rFonts w:ascii="Times New Roman" w:eastAsia="Times New Roman" w:hAnsi="Times New Roman" w:cs="Times New Roman"/>
          <w:sz w:val="28"/>
          <w:szCs w:val="28"/>
          <w:lang w:eastAsia="ru-RU"/>
        </w:rPr>
        <w:t>, «управляются умом и волей» (в отличие от «невольных», безусловно, рефлекторных движений).</w:t>
      </w:r>
    </w:p>
    <w:p w:rsidR="000F16C4" w:rsidRPr="000F16C4" w:rsidRDefault="000F16C4" w:rsidP="000F16C4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16C4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Выполнение физических упражнений предполагает сознательную установку на достижение результата действия. Он соответствует конкретным задачам физического воспитания, при этом значительно активизируются мыслительные процессы, двигательные представления, память, внимание, воображение и т.д. Также дети учатся понимать некоторые явления, происходящие в окружающем мире и организме человека. Прежде всего, это относится к представлениям о времени, пространстве, продолжительности движений и т.д. простое решение двигательной задачи, как выполнить упражнение быстрее, что нужно сделать, чтобы исправить ошибку, - представляет собой цепь умственных операций, которые включают наблюдение, обобщение, сравнение. Выполняя задачи различной степени трудности, дети приобретают опыт творческой деятельности.</w:t>
      </w:r>
    </w:p>
    <w:p w:rsidR="000F16C4" w:rsidRPr="000F16C4" w:rsidRDefault="000F16C4" w:rsidP="000F16C4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16C4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Результативность физических упражнений зависит от предвидения результатов, выбора способов выполнения движений.</w:t>
      </w:r>
    </w:p>
    <w:p w:rsidR="000F16C4" w:rsidRPr="000F16C4" w:rsidRDefault="000F16C4" w:rsidP="000F16C4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16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Двигательные действия, совершаемые ребенком, многообразны: это труд, лепка, рисование, игра на музыкальных инструментах, игровая деятельность и т.д. Совокупность его движений, объединенных в целостные действия, проявляется в активном отношении к жизни. «Все бесконечное разнообразие внешнего проявления мозговой деятельности, — писал </w:t>
      </w:r>
      <w:proofErr w:type="spellStart"/>
      <w:r w:rsidRPr="000F16C4">
        <w:rPr>
          <w:rFonts w:ascii="Times New Roman" w:eastAsia="Times New Roman" w:hAnsi="Times New Roman" w:cs="Times New Roman"/>
          <w:sz w:val="28"/>
          <w:szCs w:val="28"/>
          <w:lang w:eastAsia="ru-RU"/>
        </w:rPr>
        <w:t>И.М.Сеченов</w:t>
      </w:r>
      <w:proofErr w:type="spellEnd"/>
      <w:r w:rsidRPr="000F16C4">
        <w:rPr>
          <w:rFonts w:ascii="Times New Roman" w:eastAsia="Times New Roman" w:hAnsi="Times New Roman" w:cs="Times New Roman"/>
          <w:sz w:val="28"/>
          <w:szCs w:val="28"/>
          <w:lang w:eastAsia="ru-RU"/>
        </w:rPr>
        <w:t>, — сводится окончательно к одному лишь явлению — мышечному движению».</w:t>
      </w:r>
    </w:p>
    <w:p w:rsidR="000F16C4" w:rsidRPr="000F16C4" w:rsidRDefault="000F16C4" w:rsidP="000F16C4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16C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Таким образом, физические упражнения существенно влияют на растущий организм ребенка. Разнообразная активная двигательная деятельность благотворно сказывается на развитии костно-мышечной системы, совершенствовании функций организма детей, помогает приспосабливаться к различным условиям внешней среды. У детей развиваются умственные способности, нравственные и эстетические качества, формируется сознательное отношение к своей деятельности.</w:t>
      </w:r>
    </w:p>
    <w:p w:rsidR="000F16C4" w:rsidRPr="000F16C4" w:rsidRDefault="000F16C4" w:rsidP="000F16C4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16C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0F16C4" w:rsidRPr="000F16C4" w:rsidRDefault="000F16C4" w:rsidP="000F16C4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778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Список использованной литературы:</w:t>
      </w:r>
    </w:p>
    <w:p w:rsidR="000F16C4" w:rsidRPr="000F16C4" w:rsidRDefault="000F16C4" w:rsidP="000F16C4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16C4">
        <w:rPr>
          <w:rFonts w:ascii="Times New Roman" w:eastAsia="Times New Roman" w:hAnsi="Times New Roman" w:cs="Times New Roman"/>
          <w:sz w:val="28"/>
          <w:szCs w:val="28"/>
          <w:lang w:eastAsia="ru-RU"/>
        </w:rPr>
        <w:t>1. Волошина, Л. Организация здоровье сберегающего пространства /Дошкольное воспитание/. – 2004. - № 1.</w:t>
      </w:r>
    </w:p>
    <w:p w:rsidR="000F16C4" w:rsidRPr="000F16C4" w:rsidRDefault="000F16C4" w:rsidP="000F16C4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16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Вавилова, Е.Н. Укрепляйте здоровье детей / </w:t>
      </w:r>
      <w:proofErr w:type="spellStart"/>
      <w:r w:rsidRPr="000F16C4">
        <w:rPr>
          <w:rFonts w:ascii="Times New Roman" w:eastAsia="Times New Roman" w:hAnsi="Times New Roman" w:cs="Times New Roman"/>
          <w:sz w:val="28"/>
          <w:szCs w:val="28"/>
          <w:lang w:eastAsia="ru-RU"/>
        </w:rPr>
        <w:t>Е.Н.Вавилова</w:t>
      </w:r>
      <w:proofErr w:type="spellEnd"/>
      <w:r w:rsidRPr="000F16C4">
        <w:rPr>
          <w:rFonts w:ascii="Times New Roman" w:eastAsia="Times New Roman" w:hAnsi="Times New Roman" w:cs="Times New Roman"/>
          <w:sz w:val="28"/>
          <w:szCs w:val="28"/>
          <w:lang w:eastAsia="ru-RU"/>
        </w:rPr>
        <w:t>. – М.: Просвещение, 1986.</w:t>
      </w:r>
    </w:p>
    <w:p w:rsidR="000F16C4" w:rsidRPr="000F16C4" w:rsidRDefault="000F16C4" w:rsidP="000F16C4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16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Программа воспитания и обучения в детском саду / под ред. </w:t>
      </w:r>
      <w:proofErr w:type="spellStart"/>
      <w:r w:rsidRPr="000F16C4">
        <w:rPr>
          <w:rFonts w:ascii="Times New Roman" w:eastAsia="Times New Roman" w:hAnsi="Times New Roman" w:cs="Times New Roman"/>
          <w:sz w:val="28"/>
          <w:szCs w:val="28"/>
          <w:lang w:eastAsia="ru-RU"/>
        </w:rPr>
        <w:t>М.А.Васильевой</w:t>
      </w:r>
      <w:proofErr w:type="spellEnd"/>
      <w:r w:rsidRPr="000F16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0F16C4">
        <w:rPr>
          <w:rFonts w:ascii="Times New Roman" w:eastAsia="Times New Roman" w:hAnsi="Times New Roman" w:cs="Times New Roman"/>
          <w:sz w:val="28"/>
          <w:szCs w:val="28"/>
          <w:lang w:eastAsia="ru-RU"/>
        </w:rPr>
        <w:t>В.В.Гербовой</w:t>
      </w:r>
      <w:proofErr w:type="spellEnd"/>
      <w:r w:rsidRPr="000F16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0F16C4">
        <w:rPr>
          <w:rFonts w:ascii="Times New Roman" w:eastAsia="Times New Roman" w:hAnsi="Times New Roman" w:cs="Times New Roman"/>
          <w:sz w:val="28"/>
          <w:szCs w:val="28"/>
          <w:lang w:eastAsia="ru-RU"/>
        </w:rPr>
        <w:t>Т.С.Комаровой</w:t>
      </w:r>
      <w:proofErr w:type="spellEnd"/>
      <w:r w:rsidRPr="000F16C4">
        <w:rPr>
          <w:rFonts w:ascii="Times New Roman" w:eastAsia="Times New Roman" w:hAnsi="Times New Roman" w:cs="Times New Roman"/>
          <w:sz w:val="28"/>
          <w:szCs w:val="28"/>
          <w:lang w:eastAsia="ru-RU"/>
        </w:rPr>
        <w:t>. – М.: МОЗАИКА-Синтез, 2005.</w:t>
      </w:r>
    </w:p>
    <w:p w:rsidR="000F16C4" w:rsidRPr="000F16C4" w:rsidRDefault="000F16C4" w:rsidP="000F16C4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16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Развитие движений ребенка-дошкольника / под ред. </w:t>
      </w:r>
      <w:proofErr w:type="spellStart"/>
      <w:r w:rsidRPr="000F16C4">
        <w:rPr>
          <w:rFonts w:ascii="Times New Roman" w:eastAsia="Times New Roman" w:hAnsi="Times New Roman" w:cs="Times New Roman"/>
          <w:sz w:val="28"/>
          <w:szCs w:val="28"/>
          <w:lang w:eastAsia="ru-RU"/>
        </w:rPr>
        <w:t>М.И.Фонарева</w:t>
      </w:r>
      <w:proofErr w:type="spellEnd"/>
      <w:r w:rsidRPr="000F16C4">
        <w:rPr>
          <w:rFonts w:ascii="Times New Roman" w:eastAsia="Times New Roman" w:hAnsi="Times New Roman" w:cs="Times New Roman"/>
          <w:sz w:val="28"/>
          <w:szCs w:val="28"/>
          <w:lang w:eastAsia="ru-RU"/>
        </w:rPr>
        <w:t>. – М.: Просвещение, 1975.</w:t>
      </w:r>
    </w:p>
    <w:p w:rsidR="000F16C4" w:rsidRPr="000F16C4" w:rsidRDefault="000F16C4" w:rsidP="000F16C4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16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</w:t>
      </w:r>
      <w:proofErr w:type="spellStart"/>
      <w:r w:rsidRPr="000F16C4">
        <w:rPr>
          <w:rFonts w:ascii="Times New Roman" w:eastAsia="Times New Roman" w:hAnsi="Times New Roman" w:cs="Times New Roman"/>
          <w:sz w:val="28"/>
          <w:szCs w:val="28"/>
          <w:lang w:eastAsia="ru-RU"/>
        </w:rPr>
        <w:t>Степаненкова</w:t>
      </w:r>
      <w:proofErr w:type="spellEnd"/>
      <w:r w:rsidRPr="000F16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Э.Я. Теория и методика физического воспитания и развития ребенка / Э.Я. </w:t>
      </w:r>
      <w:proofErr w:type="spellStart"/>
      <w:r w:rsidRPr="000F16C4">
        <w:rPr>
          <w:rFonts w:ascii="Times New Roman" w:eastAsia="Times New Roman" w:hAnsi="Times New Roman" w:cs="Times New Roman"/>
          <w:sz w:val="28"/>
          <w:szCs w:val="28"/>
          <w:lang w:eastAsia="ru-RU"/>
        </w:rPr>
        <w:t>Степаненкова</w:t>
      </w:r>
      <w:proofErr w:type="spellEnd"/>
      <w:r w:rsidRPr="000F16C4">
        <w:rPr>
          <w:rFonts w:ascii="Times New Roman" w:eastAsia="Times New Roman" w:hAnsi="Times New Roman" w:cs="Times New Roman"/>
          <w:sz w:val="28"/>
          <w:szCs w:val="28"/>
          <w:lang w:eastAsia="ru-RU"/>
        </w:rPr>
        <w:t>. – М.: Издательский центр Академия, 2001</w:t>
      </w:r>
    </w:p>
    <w:p w:rsidR="000F16C4" w:rsidRPr="000F16C4" w:rsidRDefault="000F16C4" w:rsidP="000F16C4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16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 </w:t>
      </w:r>
      <w:proofErr w:type="spellStart"/>
      <w:r w:rsidRPr="000F16C4">
        <w:rPr>
          <w:rFonts w:ascii="Times New Roman" w:eastAsia="Times New Roman" w:hAnsi="Times New Roman" w:cs="Times New Roman"/>
          <w:sz w:val="28"/>
          <w:szCs w:val="28"/>
          <w:lang w:eastAsia="ru-RU"/>
        </w:rPr>
        <w:t>Шебеко</w:t>
      </w:r>
      <w:proofErr w:type="spellEnd"/>
      <w:r w:rsidRPr="000F16C4">
        <w:rPr>
          <w:rFonts w:ascii="Times New Roman" w:eastAsia="Times New Roman" w:hAnsi="Times New Roman" w:cs="Times New Roman"/>
          <w:sz w:val="28"/>
          <w:szCs w:val="28"/>
          <w:lang w:eastAsia="ru-RU"/>
        </w:rPr>
        <w:t>, В.Н. Методика физического воспитания в дошкольных учреждениях.</w:t>
      </w:r>
    </w:p>
    <w:p w:rsidR="0054368B" w:rsidRPr="004E778C" w:rsidRDefault="0054368B">
      <w:pPr>
        <w:rPr>
          <w:rFonts w:ascii="Times New Roman" w:hAnsi="Times New Roman" w:cs="Times New Roman"/>
          <w:sz w:val="28"/>
          <w:szCs w:val="28"/>
        </w:rPr>
      </w:pPr>
    </w:p>
    <w:sectPr w:rsidR="0054368B" w:rsidRPr="004E778C" w:rsidSect="004E778C">
      <w:pgSz w:w="11906" w:h="16838"/>
      <w:pgMar w:top="1134" w:right="850" w:bottom="1134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36FC"/>
    <w:rsid w:val="000F16C4"/>
    <w:rsid w:val="004E778C"/>
    <w:rsid w:val="0054368B"/>
    <w:rsid w:val="00B06007"/>
    <w:rsid w:val="00BD36FC"/>
    <w:rsid w:val="00CD5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053822C-C08C-4913-9000-BF01A9D92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F16C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F16C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037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932</Words>
  <Characters>5318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6238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</dc:creator>
  <cp:keywords/>
  <dc:description/>
  <cp:lastModifiedBy>1</cp:lastModifiedBy>
  <cp:revision>6</cp:revision>
  <dcterms:created xsi:type="dcterms:W3CDTF">2019-11-03T15:09:00Z</dcterms:created>
  <dcterms:modified xsi:type="dcterms:W3CDTF">2023-11-25T08:58:00Z</dcterms:modified>
</cp:coreProperties>
</file>