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A75A6" w:rsidRPr="00FA75A6" w:rsidRDefault="00FA75A6" w:rsidP="00FA75A6">
      <w:pPr>
        <w:keepNext/>
        <w:keepLines/>
        <w:spacing w:after="4" w:line="270" w:lineRule="auto"/>
        <w:ind w:right="868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>Краткая презентация Программы</w:t>
      </w:r>
    </w:p>
    <w:p w:rsidR="00FA75A6" w:rsidRPr="00FA75A6" w:rsidRDefault="00FA75A6" w:rsidP="00FA75A6">
      <w:pPr>
        <w:spacing w:after="4" w:line="270" w:lineRule="auto"/>
        <w:ind w:right="-1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Возрастные и иные категории детей, на которых ориентирована Программа. </w:t>
      </w:r>
    </w:p>
    <w:p w:rsidR="00FA75A6" w:rsidRPr="00FA75A6" w:rsidRDefault="00FA75A6" w:rsidP="00FA75A6">
      <w:pPr>
        <w:spacing w:after="14" w:line="269" w:lineRule="auto"/>
        <w:ind w:right="-1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>Образовательная программа – образовательная программа муниципального бюджетного дошкольного образовательного учреждения детский сад комбинированного вида №35 станицы Рязанской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 xml:space="preserve"> муниципального образования Белореченский муниципальный район Краснодарского края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, которая обеспечивает разностороннее развитие детей в возрасте от 2 лет до 7 лет с учетом их возрастных и индивидуальных особенностей по основным областям: «Социально-коммуникативное развитие», «Познавательное развитие», «Речевое развитие», «Художественно-эстетическое развитие» </w:t>
      </w:r>
    </w:p>
    <w:p w:rsidR="00FA75A6" w:rsidRPr="00FA75A6" w:rsidRDefault="00FA75A6" w:rsidP="00FA75A6">
      <w:pPr>
        <w:spacing w:after="295" w:line="269" w:lineRule="auto"/>
        <w:ind w:right="-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>«Физическое- развитие».</w:t>
      </w:r>
    </w:p>
    <w:p w:rsidR="00FA75A6" w:rsidRPr="00FA75A6" w:rsidRDefault="00FA75A6" w:rsidP="00FA75A6">
      <w:pPr>
        <w:spacing w:after="3" w:line="266" w:lineRule="auto"/>
        <w:ind w:left="10" w:right="717" w:hanging="10"/>
        <w:jc w:val="center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В ДОУ функционируют группы: </w:t>
      </w:r>
    </w:p>
    <w:p w:rsidR="00FA75A6" w:rsidRPr="00FA75A6" w:rsidRDefault="00FA75A6" w:rsidP="00FA75A6">
      <w:pPr>
        <w:spacing w:after="0"/>
        <w:rPr>
          <w:rFonts w:ascii="Times New Roman" w:eastAsia="Times New Roman" w:hAnsi="Times New Roman" w:cs="Times New Roman"/>
          <w:b/>
          <w:color w:val="000000"/>
          <w:sz w:val="28"/>
        </w:rPr>
      </w:pPr>
    </w:p>
    <w:tbl>
      <w:tblPr>
        <w:tblW w:w="9209" w:type="dxa"/>
        <w:tblInd w:w="142" w:type="dxa"/>
        <w:tblCellMar>
          <w:top w:w="38" w:type="dxa"/>
          <w:left w:w="5" w:type="dxa"/>
          <w:right w:w="0" w:type="dxa"/>
        </w:tblCellMar>
        <w:tblLook w:val="04A0" w:firstRow="1" w:lastRow="0" w:firstColumn="1" w:lastColumn="0" w:noHBand="0" w:noVBand="1"/>
      </w:tblPr>
      <w:tblGrid>
        <w:gridCol w:w="2937"/>
        <w:gridCol w:w="2586"/>
        <w:gridCol w:w="3686"/>
      </w:tblGrid>
      <w:tr w:rsidR="00FA75A6" w:rsidRPr="00FA75A6" w:rsidTr="006041DF">
        <w:trPr>
          <w:trHeight w:val="743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Возрастная группа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Возраст 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ab/>
              <w:t>детей по группам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Направленность</w:t>
            </w:r>
          </w:p>
        </w:tc>
      </w:tr>
      <w:tr w:rsidR="00FA75A6" w:rsidRPr="00FA75A6" w:rsidTr="006041DF">
        <w:trPr>
          <w:trHeight w:val="578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E65407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первая младшая № 3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E65407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1-</w:t>
            </w:r>
            <w:r w:rsidR="00E65407">
              <w:rPr>
                <w:rFonts w:ascii="Times New Roman" w:eastAsia="Times New Roman" w:hAnsi="Times New Roman" w:cs="Times New Roman"/>
                <w:color w:val="000000"/>
                <w:sz w:val="28"/>
              </w:rPr>
              <w:t>3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78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E65407" w:rsidP="00E65407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первая </w:t>
            </w:r>
            <w:r w:rsidR="00FA75A6"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младшая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8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2-3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E65407" w:rsidRDefault="00FA75A6" w:rsidP="00E65407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 младшая №</w:t>
            </w:r>
            <w:r w:rsidR="00E65407">
              <w:rPr>
                <w:rFonts w:ascii="Times New Roman" w:eastAsia="Times New Roman" w:hAnsi="Times New Roman" w:cs="Times New Roman"/>
                <w:color w:val="000000"/>
                <w:sz w:val="28"/>
              </w:rPr>
              <w:t>5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3-4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E65407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2 младшая №</w:t>
            </w:r>
            <w:r w:rsidR="00E65407">
              <w:rPr>
                <w:rFonts w:ascii="Times New Roman" w:eastAsia="Times New Roman" w:hAnsi="Times New Roman" w:cs="Times New Roman"/>
                <w:color w:val="000000"/>
                <w:sz w:val="28"/>
              </w:rPr>
              <w:t>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3-4 года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Средняя № 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9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4-5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E65407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407" w:rsidRPr="00E65407" w:rsidRDefault="00E65407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средняя № 4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65407" w:rsidRPr="00E65407" w:rsidRDefault="00E65407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>4-5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E65407" w:rsidRPr="00E65407" w:rsidRDefault="00E65407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 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Старшая №7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5-6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336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Старшая №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10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5-6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Подготовительная №6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6-7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общеразвивающая</w:t>
            </w:r>
          </w:p>
        </w:tc>
      </w:tr>
      <w:tr w:rsidR="00FA75A6" w:rsidRPr="00FA75A6" w:rsidTr="006041DF">
        <w:trPr>
          <w:trHeight w:val="58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Средняя 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№1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4-5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 xml:space="preserve">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коррекционная</w:t>
            </w:r>
          </w:p>
        </w:tc>
      </w:tr>
      <w:tr w:rsidR="00FA75A6" w:rsidRPr="00FA75A6" w:rsidTr="006041DF">
        <w:trPr>
          <w:trHeight w:val="341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Старшая №12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5-6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коррекционная</w:t>
            </w:r>
          </w:p>
        </w:tc>
      </w:tr>
      <w:tr w:rsidR="00FA75A6" w:rsidRPr="00FA75A6" w:rsidTr="006041DF">
        <w:trPr>
          <w:trHeight w:val="334"/>
        </w:trPr>
        <w:tc>
          <w:tcPr>
            <w:tcW w:w="29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Подготовительная №</w:t>
            </w: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</w:rPr>
              <w:t>1</w:t>
            </w:r>
          </w:p>
        </w:tc>
        <w:tc>
          <w:tcPr>
            <w:tcW w:w="25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6-7 лет</w:t>
            </w:r>
          </w:p>
        </w:tc>
        <w:tc>
          <w:tcPr>
            <w:tcW w:w="36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</w:tcPr>
          <w:p w:rsidR="00FA75A6" w:rsidRPr="00FA75A6" w:rsidRDefault="00FA75A6" w:rsidP="00FA75A6">
            <w:pPr>
              <w:spacing w:after="0"/>
              <w:ind w:left="2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</w:pPr>
            <w:r w:rsidRPr="00FA75A6">
              <w:rPr>
                <w:rFonts w:ascii="Times New Roman" w:eastAsia="Times New Roman" w:hAnsi="Times New Roman" w:cs="Times New Roman"/>
                <w:color w:val="000000"/>
                <w:sz w:val="28"/>
                <w:lang w:val="en-US"/>
              </w:rPr>
              <w:t>коррекционная</w:t>
            </w:r>
          </w:p>
        </w:tc>
      </w:tr>
    </w:tbl>
    <w:p w:rsidR="00FA75A6" w:rsidRPr="00FA75A6" w:rsidRDefault="00FA75A6" w:rsidP="00FA75A6">
      <w:pPr>
        <w:spacing w:after="0"/>
        <w:ind w:left="708"/>
        <w:rPr>
          <w:rFonts w:ascii="Times New Roman" w:eastAsia="Times New Roman" w:hAnsi="Times New Roman" w:cs="Times New Roman"/>
          <w:color w:val="000000"/>
          <w:sz w:val="28"/>
          <w:lang w:val="en-US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  <w:lang w:val="en-US"/>
        </w:rPr>
        <w:t xml:space="preserve"> </w:t>
      </w:r>
    </w:p>
    <w:p w:rsidR="00FA75A6" w:rsidRPr="00FA75A6" w:rsidRDefault="00FA75A6" w:rsidP="00FA75A6">
      <w:pPr>
        <w:spacing w:after="3" w:line="266" w:lineRule="auto"/>
        <w:ind w:left="10" w:right="71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A75A6" w:rsidRPr="00FA75A6" w:rsidRDefault="00FA75A6" w:rsidP="00FA75A6">
      <w:pPr>
        <w:spacing w:after="280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p w:rsidR="00FA75A6" w:rsidRPr="00FA75A6" w:rsidRDefault="00FA75A6" w:rsidP="00FA75A6">
      <w:pPr>
        <w:spacing w:after="280" w:line="269" w:lineRule="auto"/>
        <w:ind w:left="95" w:right="801" w:firstLine="613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lastRenderedPageBreak/>
        <w:t>МБДОУ Д/</w:t>
      </w:r>
      <w:r w:rsidRPr="00FA75A6">
        <w:rPr>
          <w:rFonts w:ascii="Times New Roman" w:eastAsia="Times New Roman" w:hAnsi="Times New Roman" w:cs="Times New Roman"/>
          <w:color w:val="000000"/>
          <w:sz w:val="28"/>
          <w:lang w:val="en-US"/>
        </w:rPr>
        <w:t>C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35</w:t>
      </w: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 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>осуществляет образовательную деятельность на основании лицензии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 xml:space="preserve">, 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выданн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>ой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Департаментом образования и науки Краснодарского края, регистрационный номер 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 xml:space="preserve">ЛО35-01218-23/00244081 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>от 27.1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>0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>.201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>7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года. Устав ДОУ Приказ №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>52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3 от </w:t>
      </w:r>
      <w:r w:rsidR="00E65407">
        <w:rPr>
          <w:rFonts w:ascii="Times New Roman" w:eastAsia="Times New Roman" w:hAnsi="Times New Roman" w:cs="Times New Roman"/>
          <w:color w:val="000000"/>
          <w:sz w:val="28"/>
        </w:rPr>
        <w:t>26.03.2025 г.</w:t>
      </w:r>
      <w:bookmarkStart w:id="0" w:name="_GoBack"/>
      <w:bookmarkEnd w:id="0"/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75A6" w:rsidRPr="00FA75A6" w:rsidRDefault="00FA75A6" w:rsidP="00FA75A6">
      <w:pPr>
        <w:spacing w:after="275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Юридический адрес: 362613 Краснодарский край, Белореченский район, станица Рязанская, улица Энгельса, 33 </w:t>
      </w:r>
    </w:p>
    <w:p w:rsidR="00FA75A6" w:rsidRPr="00FA75A6" w:rsidRDefault="00FA75A6" w:rsidP="00FA75A6">
      <w:pPr>
        <w:spacing w:after="331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Фактический адрес: 362613 Краснодарский край, Белореченский район, станица Рязанская, улица Энгельса, 33.  </w:t>
      </w:r>
    </w:p>
    <w:p w:rsidR="00FA75A6" w:rsidRPr="00FA75A6" w:rsidRDefault="00FA75A6" w:rsidP="00FA75A6">
      <w:pPr>
        <w:spacing w:after="333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ДОУ работает с 7-00 до 17 -30 часов по пятидневной неделе. </w:t>
      </w:r>
    </w:p>
    <w:p w:rsidR="00FA75A6" w:rsidRPr="00FA75A6" w:rsidRDefault="00FA75A6" w:rsidP="00FA75A6">
      <w:pPr>
        <w:spacing w:after="352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Телефон: (886155)71-300; </w:t>
      </w:r>
    </w:p>
    <w:p w:rsidR="00FA75A6" w:rsidRPr="00FA75A6" w:rsidRDefault="00FA75A6" w:rsidP="00FA75A6">
      <w:pPr>
        <w:spacing w:after="345" w:line="270" w:lineRule="auto"/>
        <w:ind w:left="105" w:right="813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 xml:space="preserve">Используемые программы </w:t>
      </w:r>
    </w:p>
    <w:p w:rsidR="00FA75A6" w:rsidRPr="00FA75A6" w:rsidRDefault="00FA75A6" w:rsidP="00FA75A6">
      <w:pPr>
        <w:keepNext/>
        <w:keepLines/>
        <w:spacing w:after="208" w:line="266" w:lineRule="auto"/>
        <w:ind w:left="86" w:right="706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Обязательна часть </w:t>
      </w:r>
    </w:p>
    <w:p w:rsidR="00FA75A6" w:rsidRPr="00FA75A6" w:rsidRDefault="00FA75A6" w:rsidP="00FA75A6">
      <w:pPr>
        <w:spacing w:after="14" w:line="269" w:lineRule="auto"/>
        <w:ind w:left="105" w:right="801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Программа ДОО опирается на </w:t>
      </w: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t>Федеральную образовательную программу дошкольного образования</w:t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  <w:hyperlink r:id="rId7">
        <w:r w:rsidRPr="00FA75A6">
          <w:rPr>
            <w:rFonts w:ascii="Times New Roman" w:eastAsia="Times New Roman" w:hAnsi="Times New Roman" w:cs="Times New Roman"/>
            <w:color w:val="000000"/>
            <w:sz w:val="28"/>
          </w:rPr>
          <w:t>(</w:t>
        </w:r>
      </w:hyperlink>
      <w:hyperlink r:id="rId8">
        <w:r w:rsidRPr="00FA75A6">
          <w:rPr>
            <w:rFonts w:ascii="Times New Roman" w:eastAsia="Times New Roman" w:hAnsi="Times New Roman" w:cs="Times New Roman"/>
            <w:color w:val="000000"/>
            <w:sz w:val="28"/>
          </w:rPr>
          <w:t>ФОП ДО</w:t>
        </w:r>
      </w:hyperlink>
      <w:hyperlink r:id="rId9">
        <w:r w:rsidRPr="00FA75A6">
          <w:rPr>
            <w:rFonts w:ascii="Times New Roman" w:eastAsia="Times New Roman" w:hAnsi="Times New Roman" w:cs="Times New Roman"/>
            <w:color w:val="000000"/>
            <w:sz w:val="28"/>
          </w:rPr>
          <w:t>)</w:t>
        </w:r>
      </w:hyperlink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, утвержденную Приказом Министерства просвещения Российской федерации №1028 от 25 ноября 2022г. </w:t>
      </w:r>
    </w:p>
    <w:p w:rsidR="00FA75A6" w:rsidRPr="00FA75A6" w:rsidRDefault="00FA75A6" w:rsidP="00FA75A6">
      <w:pPr>
        <w:spacing w:after="25"/>
        <w:ind w:left="91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75A6" w:rsidRPr="00FA75A6" w:rsidRDefault="00FA75A6" w:rsidP="00FA75A6">
      <w:pPr>
        <w:spacing w:after="256" w:line="269" w:lineRule="auto"/>
        <w:ind w:left="2508" w:right="916" w:hanging="2309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noProof/>
          <w:color w:val="000000"/>
          <w:sz w:val="28"/>
          <w:lang w:eastAsia="ru-RU"/>
        </w:rPr>
        <w:drawing>
          <wp:anchor distT="0" distB="0" distL="114300" distR="114300" simplePos="0" relativeHeight="251661312" behindDoc="0" locked="0" layoutInCell="1" allowOverlap="0" wp14:anchorId="156D10F7" wp14:editId="1430863C">
            <wp:simplePos x="0" y="0"/>
            <wp:positionH relativeFrom="column">
              <wp:posOffset>450850</wp:posOffset>
            </wp:positionH>
            <wp:positionV relativeFrom="paragraph">
              <wp:posOffset>76200</wp:posOffset>
            </wp:positionV>
            <wp:extent cx="746760" cy="746760"/>
            <wp:effectExtent l="0" t="0" r="0" b="0"/>
            <wp:wrapSquare wrapText="bothSides"/>
            <wp:docPr id="11926" name="Рисунок 119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31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46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ФОП ДО реализуется педагогическими работниками ДОО во всех помещениях и на территории детского сада, со всеми детьми ДОО посещающих группы общеразвивающей направленности. </w:t>
      </w:r>
    </w:p>
    <w:p w:rsidR="00FA75A6" w:rsidRPr="00FA75A6" w:rsidRDefault="00FA75A6" w:rsidP="00FA75A6">
      <w:pPr>
        <w:spacing w:after="25"/>
        <w:ind w:left="10" w:right="1042" w:hanging="10"/>
        <w:jc w:val="right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Составляет, примерно 80% от общего объема Программы. </w:t>
      </w:r>
    </w:p>
    <w:p w:rsidR="00FA75A6" w:rsidRPr="00FA75A6" w:rsidRDefault="00FA75A6" w:rsidP="00FA75A6">
      <w:pPr>
        <w:keepNext/>
        <w:keepLines/>
        <w:spacing w:after="4" w:line="266" w:lineRule="auto"/>
        <w:ind w:left="86" w:right="706" w:hanging="10"/>
        <w:outlineLvl w:val="1"/>
        <w:rPr>
          <w:rFonts w:ascii="Times New Roman" w:eastAsia="Times New Roman" w:hAnsi="Times New Roman" w:cs="Times New Roman"/>
          <w:b/>
          <w:i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i/>
          <w:color w:val="000000"/>
          <w:sz w:val="28"/>
        </w:rPr>
        <w:t xml:space="preserve">Часть, формируемая участниками образовательных отношений </w:t>
      </w:r>
    </w:p>
    <w:p w:rsidR="00FA75A6" w:rsidRPr="00FA75A6" w:rsidRDefault="00FA75A6" w:rsidP="00FA75A6">
      <w:pPr>
        <w:spacing w:after="21"/>
        <w:ind w:left="800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75A6" w:rsidRPr="00FA75A6" w:rsidRDefault="00FA75A6" w:rsidP="00FA75A6">
      <w:pPr>
        <w:spacing w:after="53" w:line="269" w:lineRule="auto"/>
        <w:ind w:left="95" w:right="801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Парциальная образовательная программа «И.А.Лыкова «Умные пальчики» (конструирование в детском саду) от 3 до 7 лет. </w:t>
      </w:r>
    </w:p>
    <w:p w:rsidR="00FA75A6" w:rsidRPr="00FA75A6" w:rsidRDefault="00FA75A6" w:rsidP="00FA75A6">
      <w:pPr>
        <w:spacing w:after="204" w:line="269" w:lineRule="auto"/>
        <w:ind w:left="95" w:right="801" w:firstLine="708"/>
        <w:jc w:val="both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Парциальная программа И. Каплунова, И. Новосельцева «Ладушки» от 2 до 3 лет. </w:t>
      </w:r>
    </w:p>
    <w:p w:rsidR="00FA75A6" w:rsidRPr="00FA75A6" w:rsidRDefault="00FA75A6" w:rsidP="00FA75A6">
      <w:pPr>
        <w:keepNext/>
        <w:keepLines/>
        <w:spacing w:after="200" w:line="270" w:lineRule="auto"/>
        <w:ind w:left="163" w:right="153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>Характеристика взаимодействия педагогического коллектива с семьями воспитанников</w:t>
      </w:r>
      <w:r w:rsidRPr="00FA75A6">
        <w:rPr>
          <w:rFonts w:ascii="Calibri" w:eastAsia="Calibri" w:hAnsi="Calibri" w:cs="Calibri"/>
          <w:color w:val="000000"/>
        </w:rPr>
        <w:t xml:space="preserve"> </w:t>
      </w:r>
    </w:p>
    <w:p w:rsidR="00FA75A6" w:rsidRPr="00FA75A6" w:rsidRDefault="00FA75A6" w:rsidP="00FA75A6">
      <w:pPr>
        <w:tabs>
          <w:tab w:val="left" w:pos="1033"/>
        </w:tabs>
        <w:spacing w:after="0" w:line="379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FA75A6">
        <w:rPr>
          <w:rFonts w:ascii="Times New Roman" w:eastAsia="Times New Roman" w:hAnsi="Times New Roman" w:cs="Times New Roman"/>
          <w:sz w:val="28"/>
          <w:szCs w:val="28"/>
        </w:rPr>
        <w:t>Согласно п. 26.5 ФОП ДО, деятельность педагогического коллектива ДОО по построению взаимодействия с родителями (законными представителями) обучающихся осуществляется по нескольким направлениям:</w:t>
      </w:r>
    </w:p>
    <w:p w:rsidR="00FA75A6" w:rsidRPr="00FA75A6" w:rsidRDefault="00FA75A6" w:rsidP="00FA75A6">
      <w:pPr>
        <w:tabs>
          <w:tab w:val="left" w:pos="1033"/>
        </w:tabs>
        <w:spacing w:after="0" w:line="379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15"/>
        <w:tblW w:w="9473" w:type="dxa"/>
        <w:tblInd w:w="20" w:type="dxa"/>
        <w:tblLook w:val="04A0" w:firstRow="1" w:lastRow="0" w:firstColumn="1" w:lastColumn="0" w:noHBand="0" w:noVBand="1"/>
      </w:tblPr>
      <w:tblGrid>
        <w:gridCol w:w="2527"/>
        <w:gridCol w:w="3476"/>
        <w:gridCol w:w="3470"/>
      </w:tblGrid>
      <w:tr w:rsidR="00FA75A6" w:rsidRPr="00FA75A6" w:rsidTr="006041DF">
        <w:tc>
          <w:tcPr>
            <w:tcW w:w="2527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Диагностико -аналитическое</w:t>
            </w:r>
          </w:p>
        </w:tc>
        <w:tc>
          <w:tcPr>
            <w:tcW w:w="3476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Просветительское</w:t>
            </w:r>
          </w:p>
        </w:tc>
        <w:tc>
          <w:tcPr>
            <w:tcW w:w="3470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Консультационное</w:t>
            </w:r>
          </w:p>
        </w:tc>
      </w:tr>
      <w:tr w:rsidR="00FA75A6" w:rsidRPr="00FA75A6" w:rsidTr="006041DF">
        <w:tc>
          <w:tcPr>
            <w:tcW w:w="2527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получение и анализ данных о семье, её запросах в отношении охраны здоровья и развития ребёнка;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об уровне психолого-педагогической компетентности родителей (законных представителей); - планирование работы с семьей с учётом результатов проведенного анализа;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>-согласование воспитательных задач</w:t>
            </w:r>
          </w:p>
        </w:tc>
        <w:tc>
          <w:tcPr>
            <w:tcW w:w="3476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>Просвещение родителей (законных представителей) по вопросам: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-особенностей психофизиологического и психического развития детей младенческого, раннего и дошкольного возрастов;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выбора эффективных методов обучения и воспитания детей определенного возраста;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ознакомление с актуальной информацией о государственной политике в области ДО, включая информирование о мерах господдержки семьям с детьми дошкольного возраста;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информирование об особенностях реализуемой в ДОО образовательной программы;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условиях пребывания ребёнка в группе ДОО;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>- содержании и методах образовательной работы с детьми;</w:t>
            </w:r>
          </w:p>
        </w:tc>
        <w:tc>
          <w:tcPr>
            <w:tcW w:w="3470" w:type="dxa"/>
          </w:tcPr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>Консультирование родителей (законных представителей) по вопросам: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их взаимодействия с ребёнком,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преодоления возникающих проблем воспитания и обучения детей, в том числе с ОП в условиях семьи;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особенностей поведения и взаимодействия ребёнка со сверстниками и педагогом;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возникающих проблемных ситуациях;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 xml:space="preserve">- способам воспитания и построения продуктивного взаимодействия с детьми младенческого, раннего и дошкольного возрастов; </w:t>
            </w:r>
          </w:p>
          <w:p w:rsidR="00FA75A6" w:rsidRPr="00FA75A6" w:rsidRDefault="00FA75A6" w:rsidP="00FA75A6">
            <w:pPr>
              <w:tabs>
                <w:tab w:val="left" w:pos="1033"/>
              </w:tabs>
              <w:ind w:right="20"/>
              <w:jc w:val="both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FA75A6">
              <w:rPr>
                <w:rFonts w:ascii="Times New Roman" w:eastAsia="Times New Roman" w:hAnsi="Times New Roman"/>
                <w:sz w:val="24"/>
                <w:szCs w:val="24"/>
              </w:rPr>
              <w:t>- способам организации и участия в детских деятельностях, образовательном процессе и т.д.</w:t>
            </w:r>
          </w:p>
        </w:tc>
      </w:tr>
    </w:tbl>
    <w:p w:rsidR="00FA75A6" w:rsidRPr="00FA75A6" w:rsidRDefault="00FA75A6" w:rsidP="00FA75A6">
      <w:pPr>
        <w:tabs>
          <w:tab w:val="left" w:pos="1033"/>
        </w:tabs>
        <w:spacing w:after="0" w:line="379" w:lineRule="exact"/>
        <w:ind w:left="20" w:right="20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FA75A6" w:rsidRPr="00FA75A6" w:rsidRDefault="00FA75A6" w:rsidP="00FA75A6">
      <w:pPr>
        <w:spacing w:after="0" w:line="379" w:lineRule="exact"/>
        <w:ind w:left="20" w:right="20" w:firstLine="688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FA75A6">
        <w:rPr>
          <w:rFonts w:ascii="Times New Roman" w:eastAsia="Times New Roman" w:hAnsi="Times New Roman" w:cs="Times New Roman"/>
          <w:sz w:val="28"/>
          <w:szCs w:val="28"/>
        </w:rPr>
        <w:t>Решение основных задач взаимодействия с родителями по направлениям деятельности реализуются в разных формах (групповых и (или) индивидуальных), рекомендуемых программой просветительской деятельности для родителей воспитанников дошкольных образовательных организаций</w:t>
      </w:r>
      <w:r w:rsidRPr="00FA75A6">
        <w:rPr>
          <w:rFonts w:ascii="Times New Roman" w:eastAsia="Times New Roman" w:hAnsi="Times New Roman" w:cs="Times New Roman"/>
          <w:b/>
          <w:sz w:val="28"/>
          <w:szCs w:val="28"/>
        </w:rPr>
        <w:t>.</w:t>
      </w:r>
      <w:r w:rsidRPr="00FA75A6">
        <w:t xml:space="preserve"> </w:t>
      </w:r>
    </w:p>
    <w:p w:rsidR="00FA75A6" w:rsidRPr="00FA75A6" w:rsidRDefault="00FA75A6" w:rsidP="00FA75A6">
      <w:pPr>
        <w:spacing w:after="210" w:line="266" w:lineRule="auto"/>
        <w:ind w:left="10" w:right="32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A75A6" w:rsidRPr="00FA75A6" w:rsidRDefault="00FA75A6" w:rsidP="00FA75A6">
      <w:pPr>
        <w:spacing w:after="210" w:line="266" w:lineRule="auto"/>
        <w:ind w:left="10" w:right="327" w:hanging="10"/>
        <w:jc w:val="center"/>
        <w:rPr>
          <w:rFonts w:ascii="Times New Roman" w:eastAsia="Times New Roman" w:hAnsi="Times New Roman" w:cs="Times New Roman"/>
          <w:color w:val="000000"/>
          <w:sz w:val="28"/>
        </w:rPr>
      </w:pPr>
    </w:p>
    <w:p w:rsidR="00FA75A6" w:rsidRPr="00FA75A6" w:rsidRDefault="00FA75A6" w:rsidP="00FA75A6">
      <w:pPr>
        <w:spacing w:after="0"/>
        <w:ind w:left="110"/>
        <w:rPr>
          <w:rFonts w:ascii="Times New Roman" w:eastAsia="Times New Roman" w:hAnsi="Times New Roman" w:cs="Times New Roman"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color w:val="000000"/>
          <w:sz w:val="28"/>
        </w:rPr>
        <w:t xml:space="preserve"> </w:t>
      </w:r>
    </w:p>
    <w:p w:rsidR="00FA75A6" w:rsidRPr="00FA75A6" w:rsidRDefault="00FA75A6" w:rsidP="00FA75A6">
      <w:pPr>
        <w:keepNext/>
        <w:keepLines/>
        <w:spacing w:after="4" w:line="270" w:lineRule="auto"/>
        <w:ind w:left="163" w:right="874" w:hanging="10"/>
        <w:jc w:val="center"/>
        <w:outlineLvl w:val="0"/>
        <w:rPr>
          <w:rFonts w:ascii="Times New Roman" w:eastAsia="Times New Roman" w:hAnsi="Times New Roman" w:cs="Times New Roman"/>
          <w:b/>
          <w:color w:val="000000"/>
          <w:sz w:val="28"/>
        </w:rPr>
      </w:pPr>
      <w:r w:rsidRPr="00FA75A6">
        <w:rPr>
          <w:rFonts w:ascii="Times New Roman" w:eastAsia="Times New Roman" w:hAnsi="Times New Roman" w:cs="Times New Roman"/>
          <w:b/>
          <w:color w:val="000000"/>
          <w:sz w:val="28"/>
        </w:rPr>
        <w:lastRenderedPageBreak/>
        <w:t xml:space="preserve">Система взаимодействия ДОУ с семьями воспитанников </w:t>
      </w:r>
    </w:p>
    <w:p w:rsidR="00FA75A6" w:rsidRPr="00FA75A6" w:rsidRDefault="00FA75A6" w:rsidP="00FA75A6">
      <w:pPr>
        <w:spacing w:after="14" w:line="269" w:lineRule="auto"/>
        <w:ind w:left="608" w:right="742" w:hanging="10"/>
        <w:jc w:val="both"/>
        <w:rPr>
          <w:rFonts w:ascii="Times New Roman" w:eastAsia="Times New Roman" w:hAnsi="Times New Roman" w:cs="Times New Roman"/>
          <w:color w:val="000000"/>
          <w:sz w:val="28"/>
        </w:rPr>
      </w:pPr>
    </w:p>
    <w:tbl>
      <w:tblPr>
        <w:tblStyle w:val="15"/>
        <w:tblpPr w:leftFromText="180" w:rightFromText="180" w:vertAnchor="text" w:horzAnchor="margin" w:tblpXSpec="right" w:tblpY="300"/>
        <w:tblW w:w="9361" w:type="dxa"/>
        <w:tblLook w:val="04A0" w:firstRow="1" w:lastRow="0" w:firstColumn="1" w:lastColumn="0" w:noHBand="0" w:noVBand="1"/>
      </w:tblPr>
      <w:tblGrid>
        <w:gridCol w:w="2017"/>
        <w:gridCol w:w="2122"/>
        <w:gridCol w:w="5222"/>
      </w:tblGrid>
      <w:tr w:rsidR="00FA75A6" w:rsidRPr="00FA75A6" w:rsidTr="006041DF">
        <w:tc>
          <w:tcPr>
            <w:tcW w:w="2017" w:type="dxa"/>
            <w:tcBorders>
              <w:tr2bl w:val="single" w:sz="4" w:space="0" w:color="auto"/>
            </w:tcBorders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b/>
                <w:bCs/>
              </w:rPr>
            </w:pPr>
            <w:r w:rsidRPr="00FA75A6">
              <w:rPr>
                <w:rFonts w:ascii="Times New Roman" w:hAnsi="Times New Roman"/>
                <w:b/>
                <w:bCs/>
              </w:rPr>
              <w:t>ЗАДАЧИ</w:t>
            </w:r>
          </w:p>
          <w:p w:rsidR="00FA75A6" w:rsidRPr="00FA75A6" w:rsidRDefault="00FA75A6" w:rsidP="00FA75A6">
            <w:pPr>
              <w:jc w:val="center"/>
              <w:rPr>
                <w:rFonts w:ascii="Times New Roman" w:hAnsi="Times New Roman"/>
                <w:b/>
                <w:bCs/>
              </w:rPr>
            </w:pPr>
          </w:p>
          <w:p w:rsidR="00FA75A6" w:rsidRPr="00FA75A6" w:rsidRDefault="00FA75A6" w:rsidP="00FA75A6">
            <w:pPr>
              <w:jc w:val="right"/>
              <w:rPr>
                <w:rFonts w:ascii="Times New Roman" w:hAnsi="Times New Roman"/>
                <w:b/>
                <w:bCs/>
              </w:rPr>
            </w:pPr>
            <w:r w:rsidRPr="00FA75A6">
              <w:rPr>
                <w:rFonts w:ascii="Times New Roman" w:hAnsi="Times New Roman"/>
                <w:b/>
                <w:bCs/>
              </w:rPr>
              <w:t>НАПРАВЛЕНИЯ</w:t>
            </w:r>
          </w:p>
        </w:tc>
        <w:tc>
          <w:tcPr>
            <w:tcW w:w="1806" w:type="dxa"/>
          </w:tcPr>
          <w:p w:rsidR="00FA75A6" w:rsidRPr="00FA75A6" w:rsidRDefault="00FA75A6" w:rsidP="00FA75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Диагностико-аналитическое направление</w:t>
            </w:r>
          </w:p>
        </w:tc>
        <w:tc>
          <w:tcPr>
            <w:tcW w:w="5538" w:type="dxa"/>
          </w:tcPr>
          <w:p w:rsidR="00FA75A6" w:rsidRPr="00FA75A6" w:rsidRDefault="00FA75A6" w:rsidP="00FA75A6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/>
                <w:bCs/>
                <w:sz w:val="24"/>
                <w:szCs w:val="24"/>
              </w:rPr>
              <w:t>Просветительское и консультационное направление</w:t>
            </w:r>
          </w:p>
        </w:tc>
      </w:tr>
      <w:tr w:rsidR="00FA75A6" w:rsidRPr="00FA75A6" w:rsidTr="006041DF">
        <w:trPr>
          <w:trHeight w:val="1118"/>
        </w:trPr>
        <w:tc>
          <w:tcPr>
            <w:tcW w:w="2017" w:type="dxa"/>
          </w:tcPr>
          <w:p w:rsidR="00FA75A6" w:rsidRPr="00FA75A6" w:rsidRDefault="00FA75A6" w:rsidP="00FA75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Cs/>
                <w:sz w:val="24"/>
                <w:szCs w:val="24"/>
              </w:rPr>
              <w:t>Информирование родителей</w:t>
            </w:r>
          </w:p>
        </w:tc>
        <w:tc>
          <w:tcPr>
            <w:tcW w:w="1806" w:type="dxa"/>
            <w:vMerge w:val="restart"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A75A6">
              <w:rPr>
                <w:rFonts w:ascii="Times New Roman" w:hAnsi="Times New Roman"/>
                <w:sz w:val="24"/>
                <w:szCs w:val="24"/>
              </w:rPr>
              <w:t>опросы, социологические срезы, индивидуальные блокноты, «почтовый ящик», педагогические беседы с родителями (законными представителями); дни (недели) открытых дверей, открытые просмотры занятий и других видов деятельности детей.</w:t>
            </w:r>
          </w:p>
        </w:tc>
        <w:tc>
          <w:tcPr>
            <w:tcW w:w="5538" w:type="dxa"/>
            <w:vMerge w:val="restart"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sz w:val="24"/>
                <w:szCs w:val="24"/>
                <w:highlight w:val="yellow"/>
              </w:rPr>
            </w:pPr>
            <w:r w:rsidRPr="00FA75A6">
              <w:rPr>
                <w:rFonts w:ascii="Times New Roman" w:hAnsi="Times New Roman"/>
                <w:sz w:val="24"/>
                <w:szCs w:val="24"/>
              </w:rPr>
              <w:t>групповые родительские собрания, конференции, круглые столы, семинары- практикумы, родительские тренинги и ролевые игры, игры-приключения для родителей и детей, консультации, дискуссии, видеоролики, электронные книга для родителей, педагогический брифинг, родительские чтения, семейные концерты, вечер вопросов и ответов, педагогические гостиные, родительские клубы, мастер-классы, литературная гостиная, семейная гостиная, родительский лекторий,  информационные проспекты, стенды, ширмы, папки- передвижки для родителей (законных представителей); журналы и газеты, издаваемые ДОО для родителей (законных представителей), родительский университет, родительский лекторий, устный педагогический журнал, тематические аудиозаписи, педагогическое поручение,   педагогические библиотеки для родителей (законных представителей), видеообзоры на сайте ДОО и социальные группы в сети Интернет,  медиарепортажи и интервью, видеофильмы для родителей, фотовыставка, выпуск мини-газет,  выставки детских работ, акции, совместных работ родителей (законных представителей) и детей, совместные праздники и вечера, семейное и тематические кафе, семейные спортивные и тематические мероприятия, образовательные маршруты, маршруты выходного дня, виртуальная экскурсия, детско-родительские объединения, тематические досуги, знакомство с семейными традициями</w:t>
            </w:r>
          </w:p>
        </w:tc>
      </w:tr>
      <w:tr w:rsidR="00FA75A6" w:rsidRPr="00FA75A6" w:rsidTr="006041DF">
        <w:trPr>
          <w:trHeight w:val="992"/>
        </w:trPr>
        <w:tc>
          <w:tcPr>
            <w:tcW w:w="2017" w:type="dxa"/>
          </w:tcPr>
          <w:p w:rsidR="00FA75A6" w:rsidRPr="00FA75A6" w:rsidRDefault="00FA75A6" w:rsidP="00FA75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Cs/>
                <w:sz w:val="24"/>
                <w:szCs w:val="24"/>
              </w:rPr>
              <w:t>Просвещение родителей</w:t>
            </w:r>
          </w:p>
        </w:tc>
        <w:tc>
          <w:tcPr>
            <w:tcW w:w="1806" w:type="dxa"/>
            <w:vMerge/>
          </w:tcPr>
          <w:p w:rsidR="00FA75A6" w:rsidRPr="00FA75A6" w:rsidRDefault="00FA75A6" w:rsidP="00FA75A6">
            <w:pPr>
              <w:jc w:val="both"/>
              <w:rPr>
                <w:b/>
              </w:rPr>
            </w:pPr>
          </w:p>
        </w:tc>
        <w:tc>
          <w:tcPr>
            <w:tcW w:w="5538" w:type="dxa"/>
            <w:vMerge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5A6" w:rsidRPr="00FA75A6" w:rsidTr="006041DF">
        <w:trPr>
          <w:trHeight w:val="846"/>
        </w:trPr>
        <w:tc>
          <w:tcPr>
            <w:tcW w:w="2017" w:type="dxa"/>
          </w:tcPr>
          <w:p w:rsidR="00FA75A6" w:rsidRPr="00FA75A6" w:rsidRDefault="00FA75A6" w:rsidP="00FA75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Cs/>
                <w:sz w:val="24"/>
                <w:szCs w:val="24"/>
              </w:rPr>
              <w:t>Ответственное и осознанное родительство</w:t>
            </w:r>
          </w:p>
        </w:tc>
        <w:tc>
          <w:tcPr>
            <w:tcW w:w="1806" w:type="dxa"/>
            <w:vMerge/>
          </w:tcPr>
          <w:p w:rsidR="00FA75A6" w:rsidRPr="00FA75A6" w:rsidRDefault="00FA75A6" w:rsidP="00FA75A6">
            <w:pPr>
              <w:jc w:val="both"/>
              <w:rPr>
                <w:b/>
              </w:rPr>
            </w:pPr>
          </w:p>
        </w:tc>
        <w:tc>
          <w:tcPr>
            <w:tcW w:w="5538" w:type="dxa"/>
            <w:vMerge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5A6" w:rsidRPr="00FA75A6" w:rsidTr="006041DF">
        <w:trPr>
          <w:trHeight w:val="1547"/>
        </w:trPr>
        <w:tc>
          <w:tcPr>
            <w:tcW w:w="2017" w:type="dxa"/>
          </w:tcPr>
          <w:p w:rsidR="00FA75A6" w:rsidRPr="00FA75A6" w:rsidRDefault="00FA75A6" w:rsidP="00FA75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Cs/>
                <w:sz w:val="24"/>
                <w:szCs w:val="24"/>
              </w:rPr>
              <w:t>Сотрудничество и установления партнёрских отношений</w:t>
            </w:r>
          </w:p>
        </w:tc>
        <w:tc>
          <w:tcPr>
            <w:tcW w:w="1806" w:type="dxa"/>
            <w:vMerge/>
          </w:tcPr>
          <w:p w:rsidR="00FA75A6" w:rsidRPr="00FA75A6" w:rsidRDefault="00FA75A6" w:rsidP="00FA75A6">
            <w:pPr>
              <w:jc w:val="both"/>
              <w:rPr>
                <w:b/>
              </w:rPr>
            </w:pPr>
          </w:p>
        </w:tc>
        <w:tc>
          <w:tcPr>
            <w:tcW w:w="5538" w:type="dxa"/>
            <w:vMerge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FA75A6" w:rsidRPr="00FA75A6" w:rsidTr="006041DF">
        <w:trPr>
          <w:trHeight w:val="715"/>
        </w:trPr>
        <w:tc>
          <w:tcPr>
            <w:tcW w:w="2017" w:type="dxa"/>
          </w:tcPr>
          <w:p w:rsidR="00FA75A6" w:rsidRPr="00FA75A6" w:rsidRDefault="00FA75A6" w:rsidP="00FA75A6">
            <w:pPr>
              <w:rPr>
                <w:rFonts w:ascii="Times New Roman" w:hAnsi="Times New Roman"/>
                <w:bCs/>
                <w:sz w:val="24"/>
                <w:szCs w:val="24"/>
              </w:rPr>
            </w:pPr>
            <w:r w:rsidRPr="00FA75A6">
              <w:rPr>
                <w:rFonts w:ascii="Times New Roman" w:hAnsi="Times New Roman"/>
                <w:bCs/>
                <w:sz w:val="24"/>
                <w:szCs w:val="24"/>
              </w:rPr>
              <w:t>Вовлечение родителей в образовательный процесс</w:t>
            </w:r>
          </w:p>
        </w:tc>
        <w:tc>
          <w:tcPr>
            <w:tcW w:w="1806" w:type="dxa"/>
            <w:vMerge/>
          </w:tcPr>
          <w:p w:rsidR="00FA75A6" w:rsidRPr="00FA75A6" w:rsidRDefault="00FA75A6" w:rsidP="00FA75A6">
            <w:pPr>
              <w:jc w:val="both"/>
              <w:rPr>
                <w:b/>
              </w:rPr>
            </w:pPr>
          </w:p>
        </w:tc>
        <w:tc>
          <w:tcPr>
            <w:tcW w:w="5538" w:type="dxa"/>
            <w:vMerge/>
          </w:tcPr>
          <w:p w:rsidR="00FA75A6" w:rsidRPr="00FA75A6" w:rsidRDefault="00FA75A6" w:rsidP="00FA75A6">
            <w:pPr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</w:tbl>
    <w:p w:rsidR="00FA75A6" w:rsidRPr="00FA75A6" w:rsidRDefault="00FA75A6" w:rsidP="00FA75A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:rsidR="00605B0F" w:rsidRDefault="00163FC9"/>
    <w:sectPr w:rsidR="00605B0F" w:rsidSect="00C756C5">
      <w:footerReference w:type="even" r:id="rId11"/>
      <w:footerReference w:type="default" r:id="rId12"/>
      <w:footerReference w:type="first" r:id="rId13"/>
      <w:footnotePr>
        <w:numRestart w:val="eachPage"/>
      </w:footnotePr>
      <w:pgSz w:w="11906" w:h="16838"/>
      <w:pgMar w:top="1134" w:right="850" w:bottom="1135" w:left="1701" w:header="720" w:footer="709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63FC9" w:rsidRDefault="00163FC9" w:rsidP="00FA75A6">
      <w:pPr>
        <w:spacing w:after="0" w:line="240" w:lineRule="auto"/>
      </w:pPr>
      <w:r>
        <w:separator/>
      </w:r>
    </w:p>
  </w:endnote>
  <w:endnote w:type="continuationSeparator" w:id="0">
    <w:p w:rsidR="00163FC9" w:rsidRDefault="00163FC9" w:rsidP="00FA75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A6" w:rsidRDefault="00FA75A6">
    <w:pPr>
      <w:spacing w:after="0"/>
      <w:ind w:right="807"/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Pr="00D54C3A">
      <w:rPr>
        <w:noProof/>
      </w:rPr>
      <w:t>26</w:t>
    </w:r>
    <w:r>
      <w:fldChar w:fldCharType="end"/>
    </w:r>
    <w:r>
      <w:t xml:space="preserve"> </w:t>
    </w:r>
  </w:p>
  <w:p w:rsidR="00FA75A6" w:rsidRDefault="00FA75A6">
    <w:pPr>
      <w:spacing w:after="0"/>
      <w:ind w:left="91"/>
    </w:pPr>
    <w:r>
      <w:rPr>
        <w:rFonts w:ascii="Calibri" w:eastAsia="Calibri" w:hAnsi="Calibri" w:cs="Calibri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A6" w:rsidRDefault="00FA75A6">
    <w:pPr>
      <w:spacing w:after="0"/>
      <w:ind w:right="807"/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 w:rsidR="00E65407">
      <w:rPr>
        <w:noProof/>
      </w:rPr>
      <w:t>4</w:t>
    </w:r>
    <w:r>
      <w:fldChar w:fldCharType="end"/>
    </w:r>
    <w:r>
      <w:t xml:space="preserve"> </w:t>
    </w:r>
  </w:p>
  <w:p w:rsidR="00FA75A6" w:rsidRDefault="00FA75A6">
    <w:pPr>
      <w:spacing w:after="0"/>
      <w:ind w:left="91"/>
    </w:pPr>
    <w:r>
      <w:rPr>
        <w:rFonts w:ascii="Calibri" w:eastAsia="Calibri" w:hAnsi="Calibri" w:cs="Calibri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75A6" w:rsidRDefault="00FA75A6">
    <w:pPr>
      <w:spacing w:after="0"/>
      <w:ind w:right="807"/>
      <w:jc w:val="right"/>
    </w:pPr>
    <w:r>
      <w:rPr>
        <w:sz w:val="28"/>
      </w:rPr>
      <w:fldChar w:fldCharType="begin"/>
    </w:r>
    <w:r>
      <w:instrText xml:space="preserve"> PAGE   \* MERGEFORMAT </w:instrText>
    </w:r>
    <w:r>
      <w:rPr>
        <w:sz w:val="28"/>
      </w:rPr>
      <w:fldChar w:fldCharType="separate"/>
    </w:r>
    <w:r>
      <w:t>1</w:t>
    </w:r>
    <w:r>
      <w:fldChar w:fldCharType="end"/>
    </w:r>
    <w:r>
      <w:t xml:space="preserve"> </w:t>
    </w:r>
  </w:p>
  <w:p w:rsidR="00FA75A6" w:rsidRDefault="00FA75A6">
    <w:pPr>
      <w:spacing w:after="0"/>
      <w:ind w:left="91"/>
    </w:pPr>
    <w:r>
      <w:rPr>
        <w:rFonts w:ascii="Calibri" w:eastAsia="Calibri" w:hAnsi="Calibri" w:cs="Calibri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63FC9" w:rsidRDefault="00163FC9" w:rsidP="00FA75A6">
      <w:pPr>
        <w:spacing w:after="0" w:line="240" w:lineRule="auto"/>
      </w:pPr>
      <w:r>
        <w:separator/>
      </w:r>
    </w:p>
  </w:footnote>
  <w:footnote w:type="continuationSeparator" w:id="0">
    <w:p w:rsidR="00163FC9" w:rsidRDefault="00163FC9" w:rsidP="00FA75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0160A"/>
    <w:multiLevelType w:val="hybridMultilevel"/>
    <w:tmpl w:val="61206978"/>
    <w:lvl w:ilvl="0" w:tplc="B7E2EF90">
      <w:start w:val="1"/>
      <w:numFmt w:val="decimal"/>
      <w:lvlText w:val="%1)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0BC4A3F8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CD0E50C8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3C6102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1F3EFD96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7C29A5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5964FB0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A2A63B2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9482DE80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57462D9"/>
    <w:multiLevelType w:val="hybridMultilevel"/>
    <w:tmpl w:val="B2587142"/>
    <w:lvl w:ilvl="0" w:tplc="49EAE4D6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A942E16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88CCCC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5A6A1B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96EFD7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3A97D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A451E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E0BF6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32EDD42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A980C29"/>
    <w:multiLevelType w:val="hybridMultilevel"/>
    <w:tmpl w:val="671C197A"/>
    <w:lvl w:ilvl="0" w:tplc="9C76F02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DFE01A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AA4547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7609D9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6D98E4B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2FA92B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96B063B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700FFE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88259E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0D031C3"/>
    <w:multiLevelType w:val="hybridMultilevel"/>
    <w:tmpl w:val="91D6563C"/>
    <w:lvl w:ilvl="0" w:tplc="906C2BC0">
      <w:start w:val="1"/>
      <w:numFmt w:val="bullet"/>
      <w:lvlText w:val="-"/>
      <w:lvlJc w:val="left"/>
      <w:pPr>
        <w:ind w:left="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01467A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BD0C95A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9564A92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53622E34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B0EFBE6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C48C2A6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F4EA4E80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CDCA8BA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3525486"/>
    <w:multiLevelType w:val="hybridMultilevel"/>
    <w:tmpl w:val="DDBE74EE"/>
    <w:lvl w:ilvl="0" w:tplc="5E9631B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FF0BB0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188E5A7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959E645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4A8C9F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1C250C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37089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320643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82A2986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D5C7706"/>
    <w:multiLevelType w:val="hybridMultilevel"/>
    <w:tmpl w:val="D6D070BC"/>
    <w:lvl w:ilvl="0" w:tplc="47A2959A">
      <w:start w:val="1"/>
      <w:numFmt w:val="bullet"/>
      <w:lvlText w:val="-"/>
      <w:lvlJc w:val="left"/>
      <w:pPr>
        <w:ind w:left="82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F841884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D1BA7D3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9F88920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CD86DC6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AD6483D0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9AE69A4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F4A9E3E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3ECA198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1F361CBB"/>
    <w:multiLevelType w:val="hybridMultilevel"/>
    <w:tmpl w:val="EBC0C9B2"/>
    <w:lvl w:ilvl="0" w:tplc="40043C22">
      <w:start w:val="1"/>
      <w:numFmt w:val="bullet"/>
      <w:lvlText w:val="•"/>
      <w:lvlJc w:val="left"/>
      <w:pPr>
        <w:ind w:left="81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EEECFEE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8EE8BF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234CA22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A1E78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BCE2D6A0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607873F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BEF9A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4D6515E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1FB81F40"/>
    <w:multiLevelType w:val="hybridMultilevel"/>
    <w:tmpl w:val="24B45A14"/>
    <w:lvl w:ilvl="0" w:tplc="04569F44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A7E7E7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714BD3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BC6BB0A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0FAC2F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40148CA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0645C7C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486831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E2C30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40E5776"/>
    <w:multiLevelType w:val="hybridMultilevel"/>
    <w:tmpl w:val="23E46ECC"/>
    <w:lvl w:ilvl="0" w:tplc="003E8CF0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0CAD4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CABC4D4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DFC6A82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99EB76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F8402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7D82B7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C17E7C8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3D86BF4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C3519B4"/>
    <w:multiLevelType w:val="hybridMultilevel"/>
    <w:tmpl w:val="9B164680"/>
    <w:lvl w:ilvl="0" w:tplc="FE8E22E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3C26E174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88287DC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43CC8E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CF1E6B9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0F25C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F9B2AFA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B7ED05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C002A6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2C7546A0"/>
    <w:multiLevelType w:val="hybridMultilevel"/>
    <w:tmpl w:val="3FB43286"/>
    <w:lvl w:ilvl="0" w:tplc="9A08C9C8">
      <w:start w:val="1"/>
      <w:numFmt w:val="bullet"/>
      <w:lvlText w:val="-"/>
      <w:lvlJc w:val="left"/>
      <w:pPr>
        <w:ind w:left="96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A302179E">
      <w:start w:val="1"/>
      <w:numFmt w:val="bullet"/>
      <w:lvlText w:val="o"/>
      <w:lvlJc w:val="left"/>
      <w:pPr>
        <w:ind w:left="18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7BCC4F8">
      <w:start w:val="1"/>
      <w:numFmt w:val="bullet"/>
      <w:lvlText w:val="▪"/>
      <w:lvlJc w:val="left"/>
      <w:pPr>
        <w:ind w:left="25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0A2A5F02">
      <w:start w:val="1"/>
      <w:numFmt w:val="bullet"/>
      <w:lvlText w:val="•"/>
      <w:lvlJc w:val="left"/>
      <w:pPr>
        <w:ind w:left="32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4852C606">
      <w:start w:val="1"/>
      <w:numFmt w:val="bullet"/>
      <w:lvlText w:val="o"/>
      <w:lvlJc w:val="left"/>
      <w:pPr>
        <w:ind w:left="39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4C8C1678">
      <w:start w:val="1"/>
      <w:numFmt w:val="bullet"/>
      <w:lvlText w:val="▪"/>
      <w:lvlJc w:val="left"/>
      <w:pPr>
        <w:ind w:left="46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64C69822">
      <w:start w:val="1"/>
      <w:numFmt w:val="bullet"/>
      <w:lvlText w:val="•"/>
      <w:lvlJc w:val="left"/>
      <w:pPr>
        <w:ind w:left="54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F74D8C2">
      <w:start w:val="1"/>
      <w:numFmt w:val="bullet"/>
      <w:lvlText w:val="o"/>
      <w:lvlJc w:val="left"/>
      <w:pPr>
        <w:ind w:left="61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568B4DA">
      <w:start w:val="1"/>
      <w:numFmt w:val="bullet"/>
      <w:lvlText w:val="▪"/>
      <w:lvlJc w:val="left"/>
      <w:pPr>
        <w:ind w:left="68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2CC363F1"/>
    <w:multiLevelType w:val="hybridMultilevel"/>
    <w:tmpl w:val="B56ED40A"/>
    <w:lvl w:ilvl="0" w:tplc="FC8C1966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32CB5DA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DDF4546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C70C51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257E9EC2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06ECE73C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A2925F5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624AAFE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4702945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2DAC5C0D"/>
    <w:multiLevelType w:val="hybridMultilevel"/>
    <w:tmpl w:val="604A8D04"/>
    <w:lvl w:ilvl="0" w:tplc="3492265A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9E3021AA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C2082F4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75F84B5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39CA8092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D1C6549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27665C4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A8206934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4E78E2DE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38FD6FF6"/>
    <w:multiLevelType w:val="hybridMultilevel"/>
    <w:tmpl w:val="2098D898"/>
    <w:lvl w:ilvl="0" w:tplc="BCA20CA0">
      <w:start w:val="1"/>
      <w:numFmt w:val="bullet"/>
      <w:lvlText w:val="-"/>
      <w:lvlJc w:val="left"/>
      <w:pPr>
        <w:ind w:left="10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BF62772">
      <w:start w:val="1"/>
      <w:numFmt w:val="bullet"/>
      <w:lvlText w:val="o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8284804E">
      <w:start w:val="1"/>
      <w:numFmt w:val="bullet"/>
      <w:lvlText w:val="▪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9EB895E6">
      <w:start w:val="1"/>
      <w:numFmt w:val="bullet"/>
      <w:lvlText w:val="•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0FFCA46A">
      <w:start w:val="1"/>
      <w:numFmt w:val="bullet"/>
      <w:lvlText w:val="o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F64A0EC6">
      <w:start w:val="1"/>
      <w:numFmt w:val="bullet"/>
      <w:lvlText w:val="▪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28745102">
      <w:start w:val="1"/>
      <w:numFmt w:val="bullet"/>
      <w:lvlText w:val="•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19C86102">
      <w:start w:val="1"/>
      <w:numFmt w:val="bullet"/>
      <w:lvlText w:val="o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01CE7BB2">
      <w:start w:val="1"/>
      <w:numFmt w:val="bullet"/>
      <w:lvlText w:val="▪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3EC54C48"/>
    <w:multiLevelType w:val="hybridMultilevel"/>
    <w:tmpl w:val="6AF82C26"/>
    <w:lvl w:ilvl="0" w:tplc="FD229928">
      <w:start w:val="1"/>
      <w:numFmt w:val="bullet"/>
      <w:lvlText w:val="•"/>
      <w:lvlJc w:val="left"/>
      <w:pPr>
        <w:ind w:left="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D72BD16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9DB24456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35228AC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B29C857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E209EBE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4724AA5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1576C6F6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858A7F04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3FC76929"/>
    <w:multiLevelType w:val="hybridMultilevel"/>
    <w:tmpl w:val="31B2EB8E"/>
    <w:lvl w:ilvl="0" w:tplc="43B859B4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2302AE0">
      <w:start w:val="1"/>
      <w:numFmt w:val="bullet"/>
      <w:lvlText w:val="o"/>
      <w:lvlJc w:val="left"/>
      <w:pPr>
        <w:ind w:left="12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2EAC066C">
      <w:start w:val="1"/>
      <w:numFmt w:val="bullet"/>
      <w:lvlText w:val="▪"/>
      <w:lvlJc w:val="left"/>
      <w:pPr>
        <w:ind w:left="20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44AE8FE">
      <w:start w:val="1"/>
      <w:numFmt w:val="bullet"/>
      <w:lvlText w:val="•"/>
      <w:lvlJc w:val="left"/>
      <w:pPr>
        <w:ind w:left="27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F2FA0B10">
      <w:start w:val="1"/>
      <w:numFmt w:val="bullet"/>
      <w:lvlText w:val="o"/>
      <w:lvlJc w:val="left"/>
      <w:pPr>
        <w:ind w:left="345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CCAD964">
      <w:start w:val="1"/>
      <w:numFmt w:val="bullet"/>
      <w:lvlText w:val="▪"/>
      <w:lvlJc w:val="left"/>
      <w:pPr>
        <w:ind w:left="417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0EAA978">
      <w:start w:val="1"/>
      <w:numFmt w:val="bullet"/>
      <w:lvlText w:val="•"/>
      <w:lvlJc w:val="left"/>
      <w:pPr>
        <w:ind w:left="489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71E2EC4">
      <w:start w:val="1"/>
      <w:numFmt w:val="bullet"/>
      <w:lvlText w:val="o"/>
      <w:lvlJc w:val="left"/>
      <w:pPr>
        <w:ind w:left="56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0648AA">
      <w:start w:val="1"/>
      <w:numFmt w:val="bullet"/>
      <w:lvlText w:val="▪"/>
      <w:lvlJc w:val="left"/>
      <w:pPr>
        <w:ind w:left="633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41755F9E"/>
    <w:multiLevelType w:val="hybridMultilevel"/>
    <w:tmpl w:val="FC88A89C"/>
    <w:lvl w:ilvl="0" w:tplc="F78C519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1884468"/>
    <w:multiLevelType w:val="hybridMultilevel"/>
    <w:tmpl w:val="10BC4AFE"/>
    <w:lvl w:ilvl="0" w:tplc="49605C48">
      <w:start w:val="1"/>
      <w:numFmt w:val="bullet"/>
      <w:lvlText w:val="-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12E85AA">
      <w:start w:val="1"/>
      <w:numFmt w:val="bullet"/>
      <w:lvlText w:val="o"/>
      <w:lvlJc w:val="left"/>
      <w:pPr>
        <w:ind w:left="16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A78C10E">
      <w:start w:val="1"/>
      <w:numFmt w:val="bullet"/>
      <w:lvlText w:val="▪"/>
      <w:lvlJc w:val="left"/>
      <w:pPr>
        <w:ind w:left="23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9E4CB84">
      <w:start w:val="1"/>
      <w:numFmt w:val="bullet"/>
      <w:lvlText w:val="•"/>
      <w:lvlJc w:val="left"/>
      <w:pPr>
        <w:ind w:left="30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2F589010">
      <w:start w:val="1"/>
      <w:numFmt w:val="bullet"/>
      <w:lvlText w:val="o"/>
      <w:lvlJc w:val="left"/>
      <w:pPr>
        <w:ind w:left="380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39689ED4">
      <w:start w:val="1"/>
      <w:numFmt w:val="bullet"/>
      <w:lvlText w:val="▪"/>
      <w:lvlJc w:val="left"/>
      <w:pPr>
        <w:ind w:left="45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B106B22C">
      <w:start w:val="1"/>
      <w:numFmt w:val="bullet"/>
      <w:lvlText w:val="•"/>
      <w:lvlJc w:val="left"/>
      <w:pPr>
        <w:ind w:left="52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E3BD0">
      <w:start w:val="1"/>
      <w:numFmt w:val="bullet"/>
      <w:lvlText w:val="o"/>
      <w:lvlJc w:val="left"/>
      <w:pPr>
        <w:ind w:left="596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E9F634F0">
      <w:start w:val="1"/>
      <w:numFmt w:val="bullet"/>
      <w:lvlText w:val="▪"/>
      <w:lvlJc w:val="left"/>
      <w:pPr>
        <w:ind w:left="668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45121534"/>
    <w:multiLevelType w:val="hybridMultilevel"/>
    <w:tmpl w:val="593E259A"/>
    <w:lvl w:ilvl="0" w:tplc="106C5FC6">
      <w:start w:val="1"/>
      <w:numFmt w:val="decimal"/>
      <w:lvlText w:val="%1)"/>
      <w:lvlJc w:val="left"/>
      <w:pPr>
        <w:ind w:left="37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B0506B1A">
      <w:start w:val="1"/>
      <w:numFmt w:val="bullet"/>
      <w:lvlText w:val="•"/>
      <w:lvlJc w:val="left"/>
      <w:pPr>
        <w:ind w:left="137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4B603464">
      <w:start w:val="1"/>
      <w:numFmt w:val="bullet"/>
      <w:lvlText w:val="▪"/>
      <w:lvlJc w:val="left"/>
      <w:pPr>
        <w:ind w:left="20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5A6E837A">
      <w:start w:val="1"/>
      <w:numFmt w:val="bullet"/>
      <w:lvlText w:val="•"/>
      <w:lvlJc w:val="left"/>
      <w:pPr>
        <w:ind w:left="272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6942A888">
      <w:start w:val="1"/>
      <w:numFmt w:val="bullet"/>
      <w:lvlText w:val="o"/>
      <w:lvlJc w:val="left"/>
      <w:pPr>
        <w:ind w:left="344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1916E530">
      <w:start w:val="1"/>
      <w:numFmt w:val="bullet"/>
      <w:lvlText w:val="▪"/>
      <w:lvlJc w:val="left"/>
      <w:pPr>
        <w:ind w:left="416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186A2216">
      <w:start w:val="1"/>
      <w:numFmt w:val="bullet"/>
      <w:lvlText w:val="•"/>
      <w:lvlJc w:val="left"/>
      <w:pPr>
        <w:ind w:left="488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A94F63A">
      <w:start w:val="1"/>
      <w:numFmt w:val="bullet"/>
      <w:lvlText w:val="o"/>
      <w:lvlJc w:val="left"/>
      <w:pPr>
        <w:ind w:left="560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9182945E">
      <w:start w:val="1"/>
      <w:numFmt w:val="bullet"/>
      <w:lvlText w:val="▪"/>
      <w:lvlJc w:val="left"/>
      <w:pPr>
        <w:ind w:left="632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4D265E0B"/>
    <w:multiLevelType w:val="hybridMultilevel"/>
    <w:tmpl w:val="24F06B30"/>
    <w:lvl w:ilvl="0" w:tplc="B082D842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0CF42C62">
      <w:start w:val="1"/>
      <w:numFmt w:val="lowerLetter"/>
      <w:lvlText w:val="%2"/>
      <w:lvlJc w:val="left"/>
      <w:pPr>
        <w:ind w:left="16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F9FCF02A">
      <w:start w:val="1"/>
      <w:numFmt w:val="lowerRoman"/>
      <w:lvlText w:val="%3"/>
      <w:lvlJc w:val="left"/>
      <w:pPr>
        <w:ind w:left="23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1F208570">
      <w:start w:val="1"/>
      <w:numFmt w:val="decimal"/>
      <w:lvlText w:val="%4"/>
      <w:lvlJc w:val="left"/>
      <w:pPr>
        <w:ind w:left="31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836EAB66">
      <w:start w:val="1"/>
      <w:numFmt w:val="lowerLetter"/>
      <w:lvlText w:val="%5"/>
      <w:lvlJc w:val="left"/>
      <w:pPr>
        <w:ind w:left="38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0D225530">
      <w:start w:val="1"/>
      <w:numFmt w:val="lowerRoman"/>
      <w:lvlText w:val="%6"/>
      <w:lvlJc w:val="left"/>
      <w:pPr>
        <w:ind w:left="45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8034F0C6">
      <w:start w:val="1"/>
      <w:numFmt w:val="decimal"/>
      <w:lvlText w:val="%7"/>
      <w:lvlJc w:val="left"/>
      <w:pPr>
        <w:ind w:left="52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8C8DCF0">
      <w:start w:val="1"/>
      <w:numFmt w:val="lowerLetter"/>
      <w:lvlText w:val="%8"/>
      <w:lvlJc w:val="left"/>
      <w:pPr>
        <w:ind w:left="59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EA6377A">
      <w:start w:val="1"/>
      <w:numFmt w:val="lowerRoman"/>
      <w:lvlText w:val="%9"/>
      <w:lvlJc w:val="left"/>
      <w:pPr>
        <w:ind w:left="67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0" w15:restartNumberingAfterBreak="0">
    <w:nsid w:val="53E5436A"/>
    <w:multiLevelType w:val="hybridMultilevel"/>
    <w:tmpl w:val="0E264054"/>
    <w:lvl w:ilvl="0" w:tplc="4030BDD2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D926158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6EE693E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F81CE878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68A192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CCC675E2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D71E5716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4B3CD3E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BD6434D0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55F85D69"/>
    <w:multiLevelType w:val="hybridMultilevel"/>
    <w:tmpl w:val="8250D680"/>
    <w:lvl w:ilvl="0" w:tplc="72C0931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245A1422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B1D6E3CA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360636E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AA01FF0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43EE2FA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2BACF4C4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9CC6E562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5BD219C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2" w15:restartNumberingAfterBreak="0">
    <w:nsid w:val="5BE2286F"/>
    <w:multiLevelType w:val="hybridMultilevel"/>
    <w:tmpl w:val="BD420464"/>
    <w:lvl w:ilvl="0" w:tplc="B672EA84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89CAB13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CCA3CB0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B8120B4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152D78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430A2B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5C7D8A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DCE8F7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7DEE8B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3" w15:restartNumberingAfterBreak="0">
    <w:nsid w:val="5CAE360F"/>
    <w:multiLevelType w:val="hybridMultilevel"/>
    <w:tmpl w:val="57C69946"/>
    <w:lvl w:ilvl="0" w:tplc="B2B65FD8">
      <w:start w:val="1"/>
      <w:numFmt w:val="bullet"/>
      <w:lvlText w:val="•"/>
      <w:lvlJc w:val="left"/>
      <w:pPr>
        <w:ind w:left="379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5F9EA3EA">
      <w:start w:val="1"/>
      <w:numFmt w:val="bullet"/>
      <w:lvlText w:val="o"/>
      <w:lvlJc w:val="left"/>
      <w:pPr>
        <w:ind w:left="109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EF7292AA">
      <w:start w:val="1"/>
      <w:numFmt w:val="bullet"/>
      <w:lvlText w:val="▪"/>
      <w:lvlJc w:val="left"/>
      <w:pPr>
        <w:ind w:left="18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F162118">
      <w:start w:val="1"/>
      <w:numFmt w:val="bullet"/>
      <w:lvlText w:val="•"/>
      <w:lvlJc w:val="left"/>
      <w:pPr>
        <w:ind w:left="253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16A0C24">
      <w:start w:val="1"/>
      <w:numFmt w:val="bullet"/>
      <w:lvlText w:val="o"/>
      <w:lvlJc w:val="left"/>
      <w:pPr>
        <w:ind w:left="325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0F7E9C70">
      <w:start w:val="1"/>
      <w:numFmt w:val="bullet"/>
      <w:lvlText w:val="▪"/>
      <w:lvlJc w:val="left"/>
      <w:pPr>
        <w:ind w:left="397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162EE62">
      <w:start w:val="1"/>
      <w:numFmt w:val="bullet"/>
      <w:lvlText w:val="•"/>
      <w:lvlJc w:val="left"/>
      <w:pPr>
        <w:ind w:left="4697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CDC4699A">
      <w:start w:val="1"/>
      <w:numFmt w:val="bullet"/>
      <w:lvlText w:val="o"/>
      <w:lvlJc w:val="left"/>
      <w:pPr>
        <w:ind w:left="541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788A9CE">
      <w:start w:val="1"/>
      <w:numFmt w:val="bullet"/>
      <w:lvlText w:val="▪"/>
      <w:lvlJc w:val="left"/>
      <w:pPr>
        <w:ind w:left="6137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4" w15:restartNumberingAfterBreak="0">
    <w:nsid w:val="5EF52792"/>
    <w:multiLevelType w:val="hybridMultilevel"/>
    <w:tmpl w:val="98300E14"/>
    <w:lvl w:ilvl="0" w:tplc="903846FA">
      <w:start w:val="1"/>
      <w:numFmt w:val="bullet"/>
      <w:lvlText w:val="-"/>
      <w:lvlJc w:val="left"/>
      <w:pPr>
        <w:ind w:left="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77B6F76C">
      <w:start w:val="1"/>
      <w:numFmt w:val="bullet"/>
      <w:lvlText w:val="o"/>
      <w:lvlJc w:val="left"/>
      <w:pPr>
        <w:ind w:left="11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785609DA">
      <w:start w:val="1"/>
      <w:numFmt w:val="bullet"/>
      <w:lvlText w:val="▪"/>
      <w:lvlJc w:val="left"/>
      <w:pPr>
        <w:ind w:left="19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3E05012">
      <w:start w:val="1"/>
      <w:numFmt w:val="bullet"/>
      <w:lvlText w:val="•"/>
      <w:lvlJc w:val="left"/>
      <w:pPr>
        <w:ind w:left="26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45A89B6A">
      <w:start w:val="1"/>
      <w:numFmt w:val="bullet"/>
      <w:lvlText w:val="o"/>
      <w:lvlJc w:val="left"/>
      <w:pPr>
        <w:ind w:left="33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08EEC7E">
      <w:start w:val="1"/>
      <w:numFmt w:val="bullet"/>
      <w:lvlText w:val="▪"/>
      <w:lvlJc w:val="left"/>
      <w:pPr>
        <w:ind w:left="40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55282FB4">
      <w:start w:val="1"/>
      <w:numFmt w:val="bullet"/>
      <w:lvlText w:val="•"/>
      <w:lvlJc w:val="left"/>
      <w:pPr>
        <w:ind w:left="4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E2E7E6">
      <w:start w:val="1"/>
      <w:numFmt w:val="bullet"/>
      <w:lvlText w:val="o"/>
      <w:lvlJc w:val="left"/>
      <w:pPr>
        <w:ind w:left="5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F32370A">
      <w:start w:val="1"/>
      <w:numFmt w:val="bullet"/>
      <w:lvlText w:val="▪"/>
      <w:lvlJc w:val="left"/>
      <w:pPr>
        <w:ind w:left="6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5" w15:restartNumberingAfterBreak="0">
    <w:nsid w:val="606310C6"/>
    <w:multiLevelType w:val="hybridMultilevel"/>
    <w:tmpl w:val="526C5D24"/>
    <w:lvl w:ilvl="0" w:tplc="898EB6A4">
      <w:start w:val="1"/>
      <w:numFmt w:val="bullet"/>
      <w:lvlText w:val="•"/>
      <w:lvlJc w:val="left"/>
      <w:pPr>
        <w:ind w:left="363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1EC0ED78">
      <w:start w:val="1"/>
      <w:numFmt w:val="bullet"/>
      <w:lvlText w:val="o"/>
      <w:lvlJc w:val="left"/>
      <w:pPr>
        <w:ind w:left="10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B8D09FBE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AE8A5F32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8F2150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51E9308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94A417E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EDCDB6A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740BDE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222222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6" w15:restartNumberingAfterBreak="0">
    <w:nsid w:val="62047F2E"/>
    <w:multiLevelType w:val="hybridMultilevel"/>
    <w:tmpl w:val="C4466E76"/>
    <w:lvl w:ilvl="0" w:tplc="16CABAD8">
      <w:start w:val="1"/>
      <w:numFmt w:val="bullet"/>
      <w:lvlText w:val="•"/>
      <w:lvlJc w:val="left"/>
      <w:pPr>
        <w:ind w:left="593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78C233FA">
      <w:start w:val="1"/>
      <w:numFmt w:val="decimal"/>
      <w:lvlText w:val="%2)"/>
      <w:lvlJc w:val="left"/>
      <w:pPr>
        <w:ind w:left="9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78468AD6">
      <w:start w:val="1"/>
      <w:numFmt w:val="lowerRoman"/>
      <w:lvlText w:val="%3"/>
      <w:lvlJc w:val="left"/>
      <w:pPr>
        <w:ind w:left="1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A992C430">
      <w:start w:val="1"/>
      <w:numFmt w:val="decimal"/>
      <w:lvlText w:val="%4"/>
      <w:lvlJc w:val="left"/>
      <w:pPr>
        <w:ind w:left="2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F58A685E">
      <w:start w:val="1"/>
      <w:numFmt w:val="lowerLetter"/>
      <w:lvlText w:val="%5"/>
      <w:lvlJc w:val="left"/>
      <w:pPr>
        <w:ind w:left="3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667AD3EA">
      <w:start w:val="1"/>
      <w:numFmt w:val="lowerRoman"/>
      <w:lvlText w:val="%6"/>
      <w:lvlJc w:val="left"/>
      <w:pPr>
        <w:ind w:left="3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59CEA218">
      <w:start w:val="1"/>
      <w:numFmt w:val="decimal"/>
      <w:lvlText w:val="%7"/>
      <w:lvlJc w:val="left"/>
      <w:pPr>
        <w:ind w:left="4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E2AA4EC0">
      <w:start w:val="1"/>
      <w:numFmt w:val="lowerLetter"/>
      <w:lvlText w:val="%8"/>
      <w:lvlJc w:val="left"/>
      <w:pPr>
        <w:ind w:left="5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6D048AD8">
      <w:start w:val="1"/>
      <w:numFmt w:val="lowerRoman"/>
      <w:lvlText w:val="%9"/>
      <w:lvlJc w:val="left"/>
      <w:pPr>
        <w:ind w:left="61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64C80A25"/>
    <w:multiLevelType w:val="hybridMultilevel"/>
    <w:tmpl w:val="D83609AE"/>
    <w:lvl w:ilvl="0" w:tplc="92E4BD8A">
      <w:start w:val="1"/>
      <w:numFmt w:val="decimal"/>
      <w:lvlText w:val="%1)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 w:tplc="CC3A8176">
      <w:start w:val="1"/>
      <w:numFmt w:val="lowerLetter"/>
      <w:lvlText w:val="%2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 w:tplc="275C5052">
      <w:start w:val="1"/>
      <w:numFmt w:val="lowerRoman"/>
      <w:lvlText w:val="%3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 w:tplc="CCE63CBC">
      <w:start w:val="1"/>
      <w:numFmt w:val="decimal"/>
      <w:lvlText w:val="%4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 w:tplc="52F63DB2">
      <w:start w:val="1"/>
      <w:numFmt w:val="lowerLetter"/>
      <w:lvlText w:val="%5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 w:tplc="22068200">
      <w:start w:val="1"/>
      <w:numFmt w:val="lowerRoman"/>
      <w:lvlText w:val="%6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 w:tplc="CF1C036C">
      <w:start w:val="1"/>
      <w:numFmt w:val="decimal"/>
      <w:lvlText w:val="%7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 w:tplc="9E28F940">
      <w:start w:val="1"/>
      <w:numFmt w:val="lowerLetter"/>
      <w:lvlText w:val="%8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 w:tplc="ADCCF800">
      <w:start w:val="1"/>
      <w:numFmt w:val="lowerRoman"/>
      <w:lvlText w:val="%9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8" w15:restartNumberingAfterBreak="0">
    <w:nsid w:val="67986EE1"/>
    <w:multiLevelType w:val="multilevel"/>
    <w:tmpl w:val="145A21E2"/>
    <w:lvl w:ilvl="0">
      <w:start w:val="1"/>
      <w:numFmt w:val="decimal"/>
      <w:lvlText w:val="26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1">
      <w:start w:val="1"/>
      <w:numFmt w:val="decimal"/>
      <w:lvlText w:val="%2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2">
      <w:start w:val="1"/>
      <w:numFmt w:val="decimal"/>
      <w:lvlText w:val="%3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</w:rPr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C0E2CF6"/>
    <w:multiLevelType w:val="hybridMultilevel"/>
    <w:tmpl w:val="1BCEED0C"/>
    <w:lvl w:ilvl="0" w:tplc="6948702E">
      <w:start w:val="1"/>
      <w:numFmt w:val="decimal"/>
      <w:lvlText w:val="%1)"/>
      <w:lvlJc w:val="left"/>
      <w:pPr>
        <w:ind w:left="114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1A78DF36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95D0F012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6B16814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A39E6B0A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0084301C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2752EE98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F1EA5FCC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F8CE3CE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0" w15:restartNumberingAfterBreak="0">
    <w:nsid w:val="6F9C1319"/>
    <w:multiLevelType w:val="hybridMultilevel"/>
    <w:tmpl w:val="A7D04218"/>
    <w:lvl w:ilvl="0" w:tplc="F146B348">
      <w:start w:val="1"/>
      <w:numFmt w:val="bullet"/>
      <w:lvlText w:val="•"/>
      <w:lvlJc w:val="left"/>
      <w:pPr>
        <w:ind w:left="1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46C2D48C">
      <w:start w:val="1"/>
      <w:numFmt w:val="bullet"/>
      <w:lvlText w:val="o"/>
      <w:lvlJc w:val="left"/>
      <w:pPr>
        <w:ind w:left="119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BC40C50">
      <w:start w:val="1"/>
      <w:numFmt w:val="bullet"/>
      <w:lvlText w:val="▪"/>
      <w:lvlJc w:val="left"/>
      <w:pPr>
        <w:ind w:left="19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C2BC2862">
      <w:start w:val="1"/>
      <w:numFmt w:val="bullet"/>
      <w:lvlText w:val="•"/>
      <w:lvlJc w:val="left"/>
      <w:pPr>
        <w:ind w:left="263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9C609DC4">
      <w:start w:val="1"/>
      <w:numFmt w:val="bullet"/>
      <w:lvlText w:val="o"/>
      <w:lvlJc w:val="left"/>
      <w:pPr>
        <w:ind w:left="335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FFAE7B0A">
      <w:start w:val="1"/>
      <w:numFmt w:val="bullet"/>
      <w:lvlText w:val="▪"/>
      <w:lvlJc w:val="left"/>
      <w:pPr>
        <w:ind w:left="407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8D8EA36">
      <w:start w:val="1"/>
      <w:numFmt w:val="bullet"/>
      <w:lvlText w:val="•"/>
      <w:lvlJc w:val="left"/>
      <w:pPr>
        <w:ind w:left="479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D3BA47A4">
      <w:start w:val="1"/>
      <w:numFmt w:val="bullet"/>
      <w:lvlText w:val="o"/>
      <w:lvlJc w:val="left"/>
      <w:pPr>
        <w:ind w:left="551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E89C2932">
      <w:start w:val="1"/>
      <w:numFmt w:val="bullet"/>
      <w:lvlText w:val="▪"/>
      <w:lvlJc w:val="left"/>
      <w:pPr>
        <w:ind w:left="623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1" w15:restartNumberingAfterBreak="0">
    <w:nsid w:val="704D13FD"/>
    <w:multiLevelType w:val="hybridMultilevel"/>
    <w:tmpl w:val="F04A02F6"/>
    <w:lvl w:ilvl="0" w:tplc="04AC8F7E">
      <w:start w:val="1"/>
      <w:numFmt w:val="bullet"/>
      <w:lvlText w:val="-"/>
      <w:lvlJc w:val="left"/>
      <w:pPr>
        <w:ind w:left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5A40A29E">
      <w:start w:val="1"/>
      <w:numFmt w:val="bullet"/>
      <w:lvlText w:val="o"/>
      <w:lvlJc w:val="left"/>
      <w:pPr>
        <w:ind w:left="17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F1A61A12">
      <w:start w:val="1"/>
      <w:numFmt w:val="bullet"/>
      <w:lvlText w:val="▪"/>
      <w:lvlJc w:val="left"/>
      <w:pPr>
        <w:ind w:left="2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97FC284A">
      <w:start w:val="1"/>
      <w:numFmt w:val="bullet"/>
      <w:lvlText w:val="•"/>
      <w:lvlJc w:val="left"/>
      <w:pPr>
        <w:ind w:left="3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0BEA928A">
      <w:start w:val="1"/>
      <w:numFmt w:val="bullet"/>
      <w:lvlText w:val="o"/>
      <w:lvlJc w:val="left"/>
      <w:pPr>
        <w:ind w:left="3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21AAF354">
      <w:start w:val="1"/>
      <w:numFmt w:val="bullet"/>
      <w:lvlText w:val="▪"/>
      <w:lvlJc w:val="left"/>
      <w:pPr>
        <w:ind w:left="4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9DBC9D7E">
      <w:start w:val="1"/>
      <w:numFmt w:val="bullet"/>
      <w:lvlText w:val="•"/>
      <w:lvlJc w:val="left"/>
      <w:pPr>
        <w:ind w:left="5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996E2EE">
      <w:start w:val="1"/>
      <w:numFmt w:val="bullet"/>
      <w:lvlText w:val="o"/>
      <w:lvlJc w:val="left"/>
      <w:pPr>
        <w:ind w:left="6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6EA2A872">
      <w:start w:val="1"/>
      <w:numFmt w:val="bullet"/>
      <w:lvlText w:val="▪"/>
      <w:lvlJc w:val="left"/>
      <w:pPr>
        <w:ind w:left="68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2" w15:restartNumberingAfterBreak="0">
    <w:nsid w:val="70AD6AD9"/>
    <w:multiLevelType w:val="hybridMultilevel"/>
    <w:tmpl w:val="C33A3810"/>
    <w:lvl w:ilvl="0" w:tplc="2E08380E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F388333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ED30F868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651A36D4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D366683E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8800D71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E3A36A2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7262A504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6A489AA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3" w15:restartNumberingAfterBreak="0">
    <w:nsid w:val="7227147F"/>
    <w:multiLevelType w:val="hybridMultilevel"/>
    <w:tmpl w:val="F58232AE"/>
    <w:lvl w:ilvl="0" w:tplc="83CCD18C">
      <w:start w:val="1"/>
      <w:numFmt w:val="bullet"/>
      <w:lvlText w:val="•"/>
      <w:lvlJc w:val="left"/>
      <w:pPr>
        <w:ind w:left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9FA8698C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AA32C164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AEA8E010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7772CB5C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14F2CD34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C1CA04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20D4AE8A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9A6A6A1C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4" w15:restartNumberingAfterBreak="0">
    <w:nsid w:val="72921B01"/>
    <w:multiLevelType w:val="hybridMultilevel"/>
    <w:tmpl w:val="452ADC3E"/>
    <w:lvl w:ilvl="0" w:tplc="D3EC9514">
      <w:start w:val="1"/>
      <w:numFmt w:val="bullet"/>
      <w:lvlText w:val="•"/>
      <w:lvlJc w:val="left"/>
      <w:pPr>
        <w:ind w:left="10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4300768">
      <w:start w:val="1"/>
      <w:numFmt w:val="bullet"/>
      <w:lvlText w:val="o"/>
      <w:lvlJc w:val="left"/>
      <w:pPr>
        <w:ind w:left="118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89C4B3C2">
      <w:start w:val="1"/>
      <w:numFmt w:val="bullet"/>
      <w:lvlText w:val="▪"/>
      <w:lvlJc w:val="left"/>
      <w:pPr>
        <w:ind w:left="19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E54C6B6">
      <w:start w:val="1"/>
      <w:numFmt w:val="bullet"/>
      <w:lvlText w:val="•"/>
      <w:lvlJc w:val="left"/>
      <w:pPr>
        <w:ind w:left="262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E07EC49A">
      <w:start w:val="1"/>
      <w:numFmt w:val="bullet"/>
      <w:lvlText w:val="o"/>
      <w:lvlJc w:val="left"/>
      <w:pPr>
        <w:ind w:left="334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D7B48B68">
      <w:start w:val="1"/>
      <w:numFmt w:val="bullet"/>
      <w:lvlText w:val="▪"/>
      <w:lvlJc w:val="left"/>
      <w:pPr>
        <w:ind w:left="406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4C45DDE">
      <w:start w:val="1"/>
      <w:numFmt w:val="bullet"/>
      <w:lvlText w:val="•"/>
      <w:lvlJc w:val="left"/>
      <w:pPr>
        <w:ind w:left="4788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6534FCAC">
      <w:start w:val="1"/>
      <w:numFmt w:val="bullet"/>
      <w:lvlText w:val="o"/>
      <w:lvlJc w:val="left"/>
      <w:pPr>
        <w:ind w:left="550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96C3358">
      <w:start w:val="1"/>
      <w:numFmt w:val="bullet"/>
      <w:lvlText w:val="▪"/>
      <w:lvlJc w:val="left"/>
      <w:pPr>
        <w:ind w:left="6228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5" w15:restartNumberingAfterBreak="0">
    <w:nsid w:val="77A309B2"/>
    <w:multiLevelType w:val="multilevel"/>
    <w:tmpl w:val="20142376"/>
    <w:lvl w:ilvl="0">
      <w:start w:val="2"/>
      <w:numFmt w:val="decimal"/>
      <w:lvlText w:val="%1"/>
      <w:lvlJc w:val="left"/>
      <w:pPr>
        <w:ind w:left="36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7"/>
      <w:numFmt w:val="decimal"/>
      <w:lvlRestart w:val="0"/>
      <w:lvlText w:val="%1.%2."/>
      <w:lvlJc w:val="left"/>
      <w:pPr>
        <w:ind w:left="1202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lowerRoman"/>
      <w:lvlText w:val="%3"/>
      <w:lvlJc w:val="left"/>
      <w:pPr>
        <w:ind w:left="22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decimal"/>
      <w:lvlText w:val="%4"/>
      <w:lvlJc w:val="left"/>
      <w:pPr>
        <w:ind w:left="29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369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441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513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585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6579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8"/>
        <w:szCs w:val="28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6" w15:restartNumberingAfterBreak="0">
    <w:nsid w:val="77AC659B"/>
    <w:multiLevelType w:val="hybridMultilevel"/>
    <w:tmpl w:val="8B129204"/>
    <w:lvl w:ilvl="0" w:tplc="1DA0EBB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ABA6A2D0">
      <w:start w:val="1"/>
      <w:numFmt w:val="lowerLetter"/>
      <w:lvlText w:val="%2"/>
      <w:lvlJc w:val="left"/>
      <w:pPr>
        <w:ind w:left="18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876A628A">
      <w:start w:val="1"/>
      <w:numFmt w:val="lowerRoman"/>
      <w:lvlText w:val="%3"/>
      <w:lvlJc w:val="left"/>
      <w:pPr>
        <w:ind w:left="25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E39EA29A">
      <w:start w:val="1"/>
      <w:numFmt w:val="decimal"/>
      <w:lvlText w:val="%4"/>
      <w:lvlJc w:val="left"/>
      <w:pPr>
        <w:ind w:left="32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67245DDE">
      <w:start w:val="1"/>
      <w:numFmt w:val="lowerLetter"/>
      <w:lvlText w:val="%5"/>
      <w:lvlJc w:val="left"/>
      <w:pPr>
        <w:ind w:left="39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6D5E0A16">
      <w:start w:val="1"/>
      <w:numFmt w:val="lowerRoman"/>
      <w:lvlText w:val="%6"/>
      <w:lvlJc w:val="left"/>
      <w:pPr>
        <w:ind w:left="47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69AEC30A">
      <w:start w:val="1"/>
      <w:numFmt w:val="decimal"/>
      <w:lvlText w:val="%7"/>
      <w:lvlJc w:val="left"/>
      <w:pPr>
        <w:ind w:left="54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14B4FE">
      <w:start w:val="1"/>
      <w:numFmt w:val="lowerLetter"/>
      <w:lvlText w:val="%8"/>
      <w:lvlJc w:val="left"/>
      <w:pPr>
        <w:ind w:left="61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0F00C4F2">
      <w:start w:val="1"/>
      <w:numFmt w:val="lowerRoman"/>
      <w:lvlText w:val="%9"/>
      <w:lvlJc w:val="left"/>
      <w:pPr>
        <w:ind w:left="68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7" w15:restartNumberingAfterBreak="0">
    <w:nsid w:val="7BE311E2"/>
    <w:multiLevelType w:val="hybridMultilevel"/>
    <w:tmpl w:val="66040568"/>
    <w:lvl w:ilvl="0" w:tplc="E6F62932">
      <w:start w:val="1"/>
      <w:numFmt w:val="decimal"/>
      <w:lvlText w:val="%1)"/>
      <w:lvlJc w:val="left"/>
      <w:pPr>
        <w:ind w:left="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DFFEAAD2">
      <w:start w:val="1"/>
      <w:numFmt w:val="lowerLetter"/>
      <w:lvlText w:val="%2"/>
      <w:lvlJc w:val="left"/>
      <w:pPr>
        <w:ind w:left="18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E250DA04">
      <w:start w:val="1"/>
      <w:numFmt w:val="lowerRoman"/>
      <w:lvlText w:val="%3"/>
      <w:lvlJc w:val="left"/>
      <w:pPr>
        <w:ind w:left="25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4CC8F6FC">
      <w:start w:val="1"/>
      <w:numFmt w:val="decimal"/>
      <w:lvlText w:val="%4"/>
      <w:lvlJc w:val="left"/>
      <w:pPr>
        <w:ind w:left="32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CB6EC930">
      <w:start w:val="1"/>
      <w:numFmt w:val="lowerLetter"/>
      <w:lvlText w:val="%5"/>
      <w:lvlJc w:val="left"/>
      <w:pPr>
        <w:ind w:left="397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B9AA3D22">
      <w:start w:val="1"/>
      <w:numFmt w:val="lowerRoman"/>
      <w:lvlText w:val="%6"/>
      <w:lvlJc w:val="left"/>
      <w:pPr>
        <w:ind w:left="469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AF2A8E38">
      <w:start w:val="1"/>
      <w:numFmt w:val="decimal"/>
      <w:lvlText w:val="%7"/>
      <w:lvlJc w:val="left"/>
      <w:pPr>
        <w:ind w:left="541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642458A8">
      <w:start w:val="1"/>
      <w:numFmt w:val="lowerLetter"/>
      <w:lvlText w:val="%8"/>
      <w:lvlJc w:val="left"/>
      <w:pPr>
        <w:ind w:left="613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A45264B8">
      <w:start w:val="1"/>
      <w:numFmt w:val="lowerRoman"/>
      <w:lvlText w:val="%9"/>
      <w:lvlJc w:val="left"/>
      <w:pPr>
        <w:ind w:left="6853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31"/>
  </w:num>
  <w:num w:numId="2">
    <w:abstractNumId w:val="19"/>
  </w:num>
  <w:num w:numId="3">
    <w:abstractNumId w:val="27"/>
  </w:num>
  <w:num w:numId="4">
    <w:abstractNumId w:val="26"/>
  </w:num>
  <w:num w:numId="5">
    <w:abstractNumId w:val="36"/>
  </w:num>
  <w:num w:numId="6">
    <w:abstractNumId w:val="37"/>
  </w:num>
  <w:num w:numId="7">
    <w:abstractNumId w:val="12"/>
  </w:num>
  <w:num w:numId="8">
    <w:abstractNumId w:val="35"/>
  </w:num>
  <w:num w:numId="9">
    <w:abstractNumId w:val="29"/>
  </w:num>
  <w:num w:numId="10">
    <w:abstractNumId w:val="0"/>
  </w:num>
  <w:num w:numId="11">
    <w:abstractNumId w:val="13"/>
  </w:num>
  <w:num w:numId="12">
    <w:abstractNumId w:val="25"/>
  </w:num>
  <w:num w:numId="13">
    <w:abstractNumId w:val="18"/>
  </w:num>
  <w:num w:numId="14">
    <w:abstractNumId w:val="10"/>
  </w:num>
  <w:num w:numId="15">
    <w:abstractNumId w:val="17"/>
  </w:num>
  <w:num w:numId="16">
    <w:abstractNumId w:val="5"/>
  </w:num>
  <w:num w:numId="17">
    <w:abstractNumId w:val="23"/>
  </w:num>
  <w:num w:numId="18">
    <w:abstractNumId w:val="24"/>
  </w:num>
  <w:num w:numId="19">
    <w:abstractNumId w:val="30"/>
  </w:num>
  <w:num w:numId="20">
    <w:abstractNumId w:val="4"/>
  </w:num>
  <w:num w:numId="21">
    <w:abstractNumId w:val="8"/>
  </w:num>
  <w:num w:numId="22">
    <w:abstractNumId w:val="33"/>
  </w:num>
  <w:num w:numId="23">
    <w:abstractNumId w:val="2"/>
  </w:num>
  <w:num w:numId="24">
    <w:abstractNumId w:val="14"/>
  </w:num>
  <w:num w:numId="25">
    <w:abstractNumId w:val="7"/>
  </w:num>
  <w:num w:numId="26">
    <w:abstractNumId w:val="1"/>
  </w:num>
  <w:num w:numId="27">
    <w:abstractNumId w:val="20"/>
  </w:num>
  <w:num w:numId="28">
    <w:abstractNumId w:val="9"/>
  </w:num>
  <w:num w:numId="29">
    <w:abstractNumId w:val="11"/>
  </w:num>
  <w:num w:numId="30">
    <w:abstractNumId w:val="22"/>
  </w:num>
  <w:num w:numId="31">
    <w:abstractNumId w:val="34"/>
  </w:num>
  <w:num w:numId="32">
    <w:abstractNumId w:val="6"/>
  </w:num>
  <w:num w:numId="33">
    <w:abstractNumId w:val="32"/>
  </w:num>
  <w:num w:numId="34">
    <w:abstractNumId w:val="21"/>
  </w:num>
  <w:num w:numId="35">
    <w:abstractNumId w:val="15"/>
  </w:num>
  <w:num w:numId="36">
    <w:abstractNumId w:val="3"/>
  </w:num>
  <w:num w:numId="37">
    <w:abstractNumId w:val="28"/>
  </w:num>
  <w:num w:numId="38">
    <w:abstractNumId w:val="16"/>
  </w:num>
  <w:numIdMacAtCleanup w:val="3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bookFoldPrintingSheets w:val="4"/>
  <w:drawingGridHorizontalSpacing w:val="110"/>
  <w:displayHorizontalDrawingGridEvery w:val="2"/>
  <w:displayVerticalDrawingGridEvery w:val="2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D14BD"/>
    <w:rsid w:val="00163FC9"/>
    <w:rsid w:val="001D1B79"/>
    <w:rsid w:val="001D4347"/>
    <w:rsid w:val="00396E26"/>
    <w:rsid w:val="0060795D"/>
    <w:rsid w:val="006E5408"/>
    <w:rsid w:val="008D14BD"/>
    <w:rsid w:val="0094118E"/>
    <w:rsid w:val="00B31D98"/>
    <w:rsid w:val="00E65407"/>
    <w:rsid w:val="00FA75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CD3B9E"/>
  <w15:chartTrackingRefBased/>
  <w15:docId w15:val="{16AE592E-2901-425B-8C48-C32914695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next w:val="a"/>
    <w:link w:val="10"/>
    <w:uiPriority w:val="9"/>
    <w:unhideWhenUsed/>
    <w:qFormat/>
    <w:rsid w:val="00FA75A6"/>
    <w:pPr>
      <w:keepNext/>
      <w:keepLines/>
      <w:spacing w:after="4" w:line="270" w:lineRule="auto"/>
      <w:ind w:left="2470" w:hanging="10"/>
      <w:jc w:val="center"/>
      <w:outlineLvl w:val="0"/>
    </w:pPr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paragraph" w:styleId="2">
    <w:name w:val="heading 2"/>
    <w:next w:val="a"/>
    <w:link w:val="20"/>
    <w:uiPriority w:val="9"/>
    <w:unhideWhenUsed/>
    <w:qFormat/>
    <w:rsid w:val="00FA75A6"/>
    <w:pPr>
      <w:keepNext/>
      <w:keepLines/>
      <w:spacing w:after="4" w:line="266" w:lineRule="auto"/>
      <w:ind w:left="10" w:hanging="10"/>
      <w:outlineLvl w:val="1"/>
    </w:pPr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A75A6"/>
    <w:rPr>
      <w:rFonts w:ascii="Times New Roman" w:eastAsia="Times New Roman" w:hAnsi="Times New Roman" w:cs="Times New Roman"/>
      <w:b/>
      <w:color w:val="000000"/>
      <w:sz w:val="28"/>
      <w:lang w:val="en-US"/>
    </w:rPr>
  </w:style>
  <w:style w:type="character" w:customStyle="1" w:styleId="20">
    <w:name w:val="Заголовок 2 Знак"/>
    <w:basedOn w:val="a0"/>
    <w:link w:val="2"/>
    <w:uiPriority w:val="9"/>
    <w:rsid w:val="00FA75A6"/>
    <w:rPr>
      <w:rFonts w:ascii="Times New Roman" w:eastAsia="Times New Roman" w:hAnsi="Times New Roman" w:cs="Times New Roman"/>
      <w:b/>
      <w:i/>
      <w:color w:val="000000"/>
      <w:sz w:val="28"/>
      <w:lang w:val="en-US"/>
    </w:rPr>
  </w:style>
  <w:style w:type="numbering" w:customStyle="1" w:styleId="11">
    <w:name w:val="Нет списка1"/>
    <w:next w:val="a2"/>
    <w:uiPriority w:val="99"/>
    <w:semiHidden/>
    <w:unhideWhenUsed/>
    <w:rsid w:val="00FA75A6"/>
  </w:style>
  <w:style w:type="paragraph" w:customStyle="1" w:styleId="footnotedescription">
    <w:name w:val="footnote description"/>
    <w:next w:val="a"/>
    <w:link w:val="footnotedescriptionChar"/>
    <w:hidden/>
    <w:rsid w:val="00FA75A6"/>
    <w:pPr>
      <w:spacing w:after="0" w:line="278" w:lineRule="auto"/>
    </w:pPr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descriptionChar">
    <w:name w:val="footnote description Char"/>
    <w:link w:val="footnotedescription"/>
    <w:rsid w:val="00FA75A6"/>
    <w:rPr>
      <w:rFonts w:ascii="Times New Roman" w:eastAsia="Times New Roman" w:hAnsi="Times New Roman" w:cs="Times New Roman"/>
      <w:color w:val="000000"/>
      <w:sz w:val="20"/>
      <w:lang w:val="en-US"/>
    </w:rPr>
  </w:style>
  <w:style w:type="character" w:customStyle="1" w:styleId="footnotemark">
    <w:name w:val="footnote mark"/>
    <w:hidden/>
    <w:rsid w:val="00FA75A6"/>
    <w:rPr>
      <w:rFonts w:ascii="Times New Roman" w:eastAsia="Times New Roman" w:hAnsi="Times New Roman" w:cs="Times New Roman"/>
      <w:color w:val="000000"/>
      <w:sz w:val="20"/>
      <w:vertAlign w:val="superscript"/>
    </w:rPr>
  </w:style>
  <w:style w:type="table" w:customStyle="1" w:styleId="TableGrid">
    <w:name w:val="TableGrid"/>
    <w:rsid w:val="00FA75A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a3">
    <w:name w:val="Hyperlink"/>
    <w:basedOn w:val="a0"/>
    <w:uiPriority w:val="99"/>
    <w:unhideWhenUsed/>
    <w:rsid w:val="00FA75A6"/>
    <w:rPr>
      <w:color w:val="0563C1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FA75A6"/>
    <w:rPr>
      <w:color w:val="954F72" w:themeColor="followedHyperlink"/>
      <w:u w:val="single"/>
    </w:rPr>
  </w:style>
  <w:style w:type="table" w:styleId="a5">
    <w:name w:val="Table Grid"/>
    <w:basedOn w:val="a1"/>
    <w:uiPriority w:val="59"/>
    <w:qFormat/>
    <w:rsid w:val="00F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link w:val="a7"/>
    <w:uiPriority w:val="34"/>
    <w:qFormat/>
    <w:rsid w:val="00FA75A6"/>
    <w:pPr>
      <w:spacing w:after="200" w:line="276" w:lineRule="auto"/>
      <w:ind w:left="720"/>
    </w:pPr>
    <w:rPr>
      <w:rFonts w:ascii="Calibri" w:eastAsia="Calibri" w:hAnsi="Calibri" w:cs="Calibri"/>
    </w:rPr>
  </w:style>
  <w:style w:type="character" w:customStyle="1" w:styleId="a7">
    <w:name w:val="Абзац списка Знак"/>
    <w:link w:val="a6"/>
    <w:uiPriority w:val="34"/>
    <w:qFormat/>
    <w:locked/>
    <w:rsid w:val="00FA75A6"/>
    <w:rPr>
      <w:rFonts w:ascii="Calibri" w:eastAsia="Calibri" w:hAnsi="Calibri" w:cs="Calibri"/>
    </w:rPr>
  </w:style>
  <w:style w:type="paragraph" w:customStyle="1" w:styleId="c0">
    <w:name w:val="c0"/>
    <w:basedOn w:val="a"/>
    <w:rsid w:val="00FA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FA75A6"/>
  </w:style>
  <w:style w:type="character" w:styleId="a8">
    <w:name w:val="Subtle Reference"/>
    <w:basedOn w:val="a0"/>
    <w:uiPriority w:val="31"/>
    <w:qFormat/>
    <w:rsid w:val="00FA75A6"/>
    <w:rPr>
      <w:smallCaps/>
      <w:color w:val="5A5A5A" w:themeColor="text1" w:themeTint="A5"/>
    </w:rPr>
  </w:style>
  <w:style w:type="paragraph" w:styleId="a9">
    <w:name w:val="No Spacing"/>
    <w:uiPriority w:val="1"/>
    <w:qFormat/>
    <w:rsid w:val="00FA75A6"/>
    <w:pPr>
      <w:spacing w:after="0" w:line="240" w:lineRule="auto"/>
      <w:ind w:left="608" w:right="742" w:hanging="10"/>
      <w:jc w:val="both"/>
    </w:pPr>
    <w:rPr>
      <w:rFonts w:ascii="Times New Roman" w:eastAsia="Times New Roman" w:hAnsi="Times New Roman" w:cs="Times New Roman"/>
      <w:color w:val="000000"/>
      <w:sz w:val="28"/>
      <w:lang w:val="en-US"/>
    </w:rPr>
  </w:style>
  <w:style w:type="paragraph" w:customStyle="1" w:styleId="c4">
    <w:name w:val="c4"/>
    <w:basedOn w:val="a"/>
    <w:rsid w:val="00FA75A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8">
    <w:name w:val="c8"/>
    <w:basedOn w:val="a0"/>
    <w:rsid w:val="00FA75A6"/>
  </w:style>
  <w:style w:type="paragraph" w:styleId="aa">
    <w:name w:val="Balloon Text"/>
    <w:basedOn w:val="a"/>
    <w:link w:val="ab"/>
    <w:uiPriority w:val="99"/>
    <w:semiHidden/>
    <w:unhideWhenUsed/>
    <w:rsid w:val="00FA75A6"/>
    <w:pPr>
      <w:spacing w:after="0" w:line="240" w:lineRule="auto"/>
      <w:ind w:left="608" w:right="742" w:hanging="10"/>
      <w:jc w:val="both"/>
    </w:pPr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ab">
    <w:name w:val="Текст выноски Знак"/>
    <w:basedOn w:val="a0"/>
    <w:link w:val="aa"/>
    <w:uiPriority w:val="99"/>
    <w:semiHidden/>
    <w:rsid w:val="00FA75A6"/>
    <w:rPr>
      <w:rFonts w:ascii="Segoe UI" w:eastAsia="Times New Roman" w:hAnsi="Segoe UI" w:cs="Segoe UI"/>
      <w:color w:val="000000"/>
      <w:sz w:val="18"/>
      <w:szCs w:val="18"/>
      <w:lang w:val="en-US"/>
    </w:rPr>
  </w:style>
  <w:style w:type="character" w:customStyle="1" w:styleId="c5">
    <w:name w:val="c5"/>
    <w:basedOn w:val="a0"/>
    <w:rsid w:val="00FA75A6"/>
  </w:style>
  <w:style w:type="numbering" w:customStyle="1" w:styleId="110">
    <w:name w:val="Нет списка11"/>
    <w:next w:val="a2"/>
    <w:uiPriority w:val="99"/>
    <w:semiHidden/>
    <w:unhideWhenUsed/>
    <w:rsid w:val="00FA75A6"/>
  </w:style>
  <w:style w:type="table" w:customStyle="1" w:styleId="TableGrid1">
    <w:name w:val="TableGrid1"/>
    <w:rsid w:val="00FA75A6"/>
    <w:pPr>
      <w:spacing w:after="0" w:line="240" w:lineRule="auto"/>
    </w:pPr>
    <w:rPr>
      <w:rFonts w:ascii="Calibri" w:eastAsia="Times New Roman" w:hAnsi="Calibri" w:cs="Times New Roman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Сетка таблицы1"/>
    <w:basedOn w:val="a1"/>
    <w:next w:val="a5"/>
    <w:uiPriority w:val="59"/>
    <w:qFormat/>
    <w:rsid w:val="00F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endnote text"/>
    <w:basedOn w:val="a"/>
    <w:link w:val="ad"/>
    <w:uiPriority w:val="99"/>
    <w:semiHidden/>
    <w:unhideWhenUsed/>
    <w:rsid w:val="00FA75A6"/>
    <w:pPr>
      <w:spacing w:after="0" w:line="240" w:lineRule="auto"/>
      <w:ind w:left="608" w:right="74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d">
    <w:name w:val="Текст концевой сноски Знак"/>
    <w:basedOn w:val="a0"/>
    <w:link w:val="ac"/>
    <w:uiPriority w:val="99"/>
    <w:semiHidden/>
    <w:rsid w:val="00FA75A6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paragraph" w:styleId="ae">
    <w:name w:val="footnote text"/>
    <w:basedOn w:val="a"/>
    <w:link w:val="af"/>
    <w:uiPriority w:val="99"/>
    <w:semiHidden/>
    <w:unhideWhenUsed/>
    <w:rsid w:val="00FA75A6"/>
    <w:pPr>
      <w:spacing w:after="0" w:line="240" w:lineRule="auto"/>
      <w:ind w:left="608" w:right="742" w:hanging="10"/>
      <w:jc w:val="both"/>
    </w:pPr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customStyle="1" w:styleId="af">
    <w:name w:val="Текст сноски Знак"/>
    <w:basedOn w:val="a0"/>
    <w:link w:val="ae"/>
    <w:uiPriority w:val="99"/>
    <w:semiHidden/>
    <w:rsid w:val="00FA75A6"/>
    <w:rPr>
      <w:rFonts w:ascii="Times New Roman" w:eastAsia="Times New Roman" w:hAnsi="Times New Roman" w:cs="Times New Roman"/>
      <w:color w:val="000000"/>
      <w:sz w:val="20"/>
      <w:szCs w:val="20"/>
      <w:lang w:val="en-US"/>
    </w:rPr>
  </w:style>
  <w:style w:type="character" w:styleId="af0">
    <w:name w:val="endnote reference"/>
    <w:basedOn w:val="a0"/>
    <w:uiPriority w:val="99"/>
    <w:semiHidden/>
    <w:unhideWhenUsed/>
    <w:rsid w:val="00FA75A6"/>
    <w:rPr>
      <w:vertAlign w:val="superscript"/>
    </w:rPr>
  </w:style>
  <w:style w:type="character" w:styleId="af1">
    <w:name w:val="footnote reference"/>
    <w:basedOn w:val="a0"/>
    <w:uiPriority w:val="99"/>
    <w:semiHidden/>
    <w:unhideWhenUsed/>
    <w:rsid w:val="00FA75A6"/>
    <w:rPr>
      <w:vertAlign w:val="superscript"/>
    </w:rPr>
  </w:style>
  <w:style w:type="table" w:customStyle="1" w:styleId="21">
    <w:name w:val="Сетка таблицы2"/>
    <w:basedOn w:val="a1"/>
    <w:next w:val="a5"/>
    <w:uiPriority w:val="39"/>
    <w:qFormat/>
    <w:rsid w:val="00F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5">
    <w:name w:val="Сетка таблицы15"/>
    <w:basedOn w:val="a1"/>
    <w:next w:val="a5"/>
    <w:uiPriority w:val="59"/>
    <w:rsid w:val="00FA75A6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5"/>
    <w:uiPriority w:val="59"/>
    <w:qFormat/>
    <w:rsid w:val="00FA75A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publication.pravo.gov.ru/Document/View/0001202212280044" TargetMode="Externa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publication.pravo.gov.ru/Document/View/0001202212280044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1.jpeg"/><Relationship Id="rId4" Type="http://schemas.openxmlformats.org/officeDocument/2006/relationships/webSettings" Target="webSettings.xml"/><Relationship Id="rId9" Type="http://schemas.openxmlformats.org/officeDocument/2006/relationships/hyperlink" Target="http://publication.pravo.gov.ru/Document/View/0001202212280044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1001</Words>
  <Characters>5707</Characters>
  <Application>Microsoft Office Word</Application>
  <DocSecurity>0</DocSecurity>
  <Lines>47</Lines>
  <Paragraphs>13</Paragraphs>
  <ScaleCrop>false</ScaleCrop>
  <Company/>
  <LinksUpToDate>false</LinksUpToDate>
  <CharactersWithSpaces>6695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</cp:lastModifiedBy>
  <cp:revision>4</cp:revision>
  <dcterms:created xsi:type="dcterms:W3CDTF">2025-08-20T05:30:00Z</dcterms:created>
  <dcterms:modified xsi:type="dcterms:W3CDTF">2025-09-02T07:56:00Z</dcterms:modified>
</cp:coreProperties>
</file>