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E9" w:rsidRDefault="00FE4DE9" w:rsidP="00385C57">
      <w:pPr>
        <w:pStyle w:val="a3"/>
        <w:spacing w:before="0" w:beforeAutospacing="0" w:after="0" w:afterAutospacing="0"/>
        <w:jc w:val="center"/>
        <w:rPr>
          <w:b/>
          <w:bCs/>
          <w:color w:val="000000"/>
          <w:sz w:val="28"/>
          <w:szCs w:val="28"/>
        </w:rPr>
      </w:pPr>
    </w:p>
    <w:p w:rsidR="00D13719" w:rsidRPr="00FE4DE9" w:rsidRDefault="00D13719" w:rsidP="00FE4DE9">
      <w:pPr>
        <w:pStyle w:val="a3"/>
        <w:spacing w:before="0" w:beforeAutospacing="0" w:after="0" w:afterAutospacing="0"/>
        <w:jc w:val="center"/>
        <w:rPr>
          <w:rFonts w:ascii="Arial" w:hAnsi="Arial" w:cs="Arial"/>
          <w:color w:val="1F497D" w:themeColor="text2"/>
          <w:sz w:val="21"/>
          <w:szCs w:val="21"/>
        </w:rPr>
      </w:pPr>
      <w:r w:rsidRPr="00FE4DE9">
        <w:rPr>
          <w:b/>
          <w:bCs/>
          <w:color w:val="1F497D" w:themeColor="text2"/>
          <w:sz w:val="28"/>
          <w:szCs w:val="28"/>
        </w:rPr>
        <w:t xml:space="preserve">Использование </w:t>
      </w:r>
      <w:proofErr w:type="spellStart"/>
      <w:r w:rsidRPr="00FE4DE9">
        <w:rPr>
          <w:b/>
          <w:bCs/>
          <w:color w:val="1F497D" w:themeColor="text2"/>
          <w:sz w:val="28"/>
          <w:szCs w:val="28"/>
        </w:rPr>
        <w:t>логико</w:t>
      </w:r>
      <w:proofErr w:type="spellEnd"/>
      <w:r w:rsidRPr="00FE4DE9">
        <w:rPr>
          <w:b/>
          <w:bCs/>
          <w:color w:val="1F497D" w:themeColor="text2"/>
          <w:sz w:val="28"/>
          <w:szCs w:val="28"/>
        </w:rPr>
        <w:t xml:space="preserve"> - математических игр</w:t>
      </w:r>
    </w:p>
    <w:p w:rsidR="00D13719" w:rsidRPr="00FE4DE9" w:rsidRDefault="00D13719" w:rsidP="00E106CC">
      <w:pPr>
        <w:pStyle w:val="a3"/>
        <w:spacing w:before="0" w:beforeAutospacing="0" w:after="0" w:afterAutospacing="0"/>
        <w:jc w:val="center"/>
        <w:rPr>
          <w:rFonts w:ascii="Arial" w:hAnsi="Arial" w:cs="Arial"/>
          <w:color w:val="1F497D" w:themeColor="text2"/>
          <w:sz w:val="21"/>
          <w:szCs w:val="21"/>
        </w:rPr>
      </w:pPr>
      <w:r w:rsidRPr="00FE4DE9">
        <w:rPr>
          <w:b/>
          <w:bCs/>
          <w:color w:val="1F497D" w:themeColor="text2"/>
          <w:sz w:val="28"/>
          <w:szCs w:val="28"/>
        </w:rPr>
        <w:t>в работе с детьми дошкольного возраста.</w:t>
      </w:r>
    </w:p>
    <w:p w:rsidR="00D13719" w:rsidRPr="00E106CC" w:rsidRDefault="00D13719" w:rsidP="00E106CC">
      <w:pPr>
        <w:pStyle w:val="a3"/>
        <w:shd w:val="clear" w:color="auto" w:fill="FFFFFF"/>
        <w:spacing w:before="0" w:beforeAutospacing="0" w:after="0" w:afterAutospacing="0"/>
        <w:jc w:val="right"/>
        <w:rPr>
          <w:rFonts w:ascii="Arial" w:hAnsi="Arial" w:cs="Arial"/>
          <w:color w:val="000000"/>
        </w:rPr>
      </w:pPr>
      <w:r w:rsidRPr="00E106CC">
        <w:rPr>
          <w:color w:val="000000"/>
        </w:rPr>
        <w:t>«Математика приводит в порядок ум» М. Ломоносов.</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Математика играет огромную роль в умственном воспита</w:t>
      </w:r>
      <w:r w:rsidR="00E106CC">
        <w:rPr>
          <w:rFonts w:ascii="Times New Roman" w:hAnsi="Times New Roman" w:cs="Times New Roman"/>
          <w:sz w:val="24"/>
          <w:szCs w:val="24"/>
        </w:rPr>
        <w:t xml:space="preserve">нии и интеллектуальном развитии </w:t>
      </w:r>
      <w:r w:rsidRPr="00E106CC">
        <w:rPr>
          <w:rFonts w:ascii="Times New Roman" w:hAnsi="Times New Roman" w:cs="Times New Roman"/>
          <w:sz w:val="24"/>
          <w:szCs w:val="24"/>
        </w:rPr>
        <w:t>ребёнка. </w:t>
      </w:r>
      <w:r w:rsidRPr="00E106CC">
        <w:rPr>
          <w:rFonts w:ascii="Times New Roman" w:hAnsi="Times New Roman" w:cs="Times New Roman"/>
          <w:sz w:val="24"/>
          <w:szCs w:val="24"/>
          <w:shd w:val="clear" w:color="auto" w:fill="FFFFFF"/>
        </w:rPr>
        <w:t>Обучение математике детей дошкольного возраста немыслимо без использования дидактических игр. </w:t>
      </w:r>
      <w:r w:rsidRPr="00E106CC">
        <w:rPr>
          <w:rFonts w:ascii="Times New Roman" w:hAnsi="Times New Roman" w:cs="Times New Roman"/>
          <w:sz w:val="24"/>
          <w:szCs w:val="24"/>
        </w:rPr>
        <w:t>   </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В нашем дошкольном учреждении с целью развития у детей логического мышления, широко используются логико – математические игры и упражнения.</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 xml:space="preserve">Логико – математические игры отличаются большим разнообразием: </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 xml:space="preserve">- готовые игры, купленные в магазине; </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 игры, придуманные и сделанные ВАМИ;</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 xml:space="preserve"> - игры повторы покупных настольных игр, сделанных ВАМИ, возможно, с измененными правилами; </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 xml:space="preserve">- игры, взятые на педагогических сайтах. </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Задачи по развитию логического мышления у детей дошкольного возраста мы решаем разнопланово:</w:t>
      </w:r>
    </w:p>
    <w:p w:rsidR="00D13719" w:rsidRPr="00E106CC" w:rsidRDefault="00E106CC" w:rsidP="00E106CC">
      <w:pPr>
        <w:pStyle w:val="a4"/>
        <w:rPr>
          <w:rFonts w:ascii="Times New Roman" w:hAnsi="Times New Roman" w:cs="Times New Roman"/>
          <w:sz w:val="24"/>
          <w:szCs w:val="24"/>
        </w:rPr>
      </w:pPr>
      <w:r>
        <w:rPr>
          <w:rFonts w:ascii="Times New Roman" w:hAnsi="Times New Roman" w:cs="Times New Roman"/>
          <w:sz w:val="24"/>
          <w:szCs w:val="24"/>
        </w:rPr>
        <w:t>-</w:t>
      </w:r>
      <w:r w:rsidR="00D13719" w:rsidRPr="00E106CC">
        <w:rPr>
          <w:rFonts w:ascii="Times New Roman" w:hAnsi="Times New Roman" w:cs="Times New Roman"/>
          <w:sz w:val="24"/>
          <w:szCs w:val="24"/>
        </w:rPr>
        <w:t xml:space="preserve">организуем развивающую среду в группе (создаем уголок математического развития, приобретаем авторские игры, изготавливаем логико – математические игры и </w:t>
      </w:r>
      <w:proofErr w:type="gramStart"/>
      <w:r w:rsidR="00D13719" w:rsidRPr="00E106CC">
        <w:rPr>
          <w:rFonts w:ascii="Times New Roman" w:hAnsi="Times New Roman" w:cs="Times New Roman"/>
          <w:sz w:val="24"/>
          <w:szCs w:val="24"/>
        </w:rPr>
        <w:t>пособия,…</w:t>
      </w:r>
      <w:proofErr w:type="gramEnd"/>
      <w:r w:rsidR="00D13719" w:rsidRPr="00E106CC">
        <w:rPr>
          <w:rFonts w:ascii="Times New Roman" w:hAnsi="Times New Roman" w:cs="Times New Roman"/>
          <w:sz w:val="24"/>
          <w:szCs w:val="24"/>
        </w:rPr>
        <w:t>);</w:t>
      </w:r>
    </w:p>
    <w:p w:rsidR="00D13719" w:rsidRPr="00E106CC" w:rsidRDefault="00E106CC" w:rsidP="00E106CC">
      <w:pPr>
        <w:pStyle w:val="a4"/>
        <w:rPr>
          <w:rFonts w:ascii="Times New Roman" w:hAnsi="Times New Roman" w:cs="Times New Roman"/>
          <w:sz w:val="24"/>
          <w:szCs w:val="24"/>
        </w:rPr>
      </w:pPr>
      <w:r>
        <w:rPr>
          <w:rFonts w:ascii="Times New Roman" w:hAnsi="Times New Roman" w:cs="Times New Roman"/>
          <w:sz w:val="24"/>
          <w:szCs w:val="24"/>
        </w:rPr>
        <w:t>-</w:t>
      </w:r>
      <w:r w:rsidR="00D13719" w:rsidRPr="00E106CC">
        <w:rPr>
          <w:rFonts w:ascii="Times New Roman" w:hAnsi="Times New Roman" w:cs="Times New Roman"/>
          <w:sz w:val="24"/>
          <w:szCs w:val="24"/>
        </w:rPr>
        <w:t>используем логико – математические игры в самостоятельной и совместной деятельности детей и на занятиях;</w:t>
      </w:r>
    </w:p>
    <w:p w:rsidR="00D13719" w:rsidRPr="00E106CC" w:rsidRDefault="00E106CC" w:rsidP="00E106CC">
      <w:pPr>
        <w:pStyle w:val="a4"/>
        <w:rPr>
          <w:rFonts w:ascii="Times New Roman" w:hAnsi="Times New Roman" w:cs="Times New Roman"/>
          <w:sz w:val="24"/>
          <w:szCs w:val="24"/>
        </w:rPr>
      </w:pPr>
      <w:r>
        <w:rPr>
          <w:rFonts w:ascii="Times New Roman" w:hAnsi="Times New Roman" w:cs="Times New Roman"/>
          <w:sz w:val="24"/>
          <w:szCs w:val="24"/>
        </w:rPr>
        <w:t>-</w:t>
      </w:r>
      <w:r w:rsidR="00D13719" w:rsidRPr="00E106CC">
        <w:rPr>
          <w:rFonts w:ascii="Times New Roman" w:hAnsi="Times New Roman" w:cs="Times New Roman"/>
          <w:sz w:val="24"/>
          <w:szCs w:val="24"/>
        </w:rPr>
        <w:t>составляем и используем перспективное планирование игр в самостоятельной и совместной деятельности детей и на занятиях;</w:t>
      </w:r>
    </w:p>
    <w:p w:rsidR="00D13719" w:rsidRPr="00E106CC" w:rsidRDefault="00E106CC" w:rsidP="00E106CC">
      <w:pPr>
        <w:pStyle w:val="a4"/>
        <w:rPr>
          <w:rFonts w:ascii="Times New Roman" w:hAnsi="Times New Roman" w:cs="Times New Roman"/>
          <w:sz w:val="24"/>
          <w:szCs w:val="24"/>
        </w:rPr>
      </w:pPr>
      <w:r>
        <w:rPr>
          <w:rFonts w:ascii="Times New Roman" w:hAnsi="Times New Roman" w:cs="Times New Roman"/>
          <w:sz w:val="24"/>
          <w:szCs w:val="24"/>
        </w:rPr>
        <w:t>-</w:t>
      </w:r>
      <w:r w:rsidR="00D13719" w:rsidRPr="00E106CC">
        <w:rPr>
          <w:rFonts w:ascii="Times New Roman" w:hAnsi="Times New Roman" w:cs="Times New Roman"/>
          <w:sz w:val="24"/>
          <w:szCs w:val="24"/>
        </w:rPr>
        <w:t>привлекаем родителей к процессу изготовления математических игры, обучению и развитию логического мышления дошкольников.</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Во всей нашей работе большое место занимают логико</w:t>
      </w:r>
      <w:r w:rsidR="00E106CC">
        <w:rPr>
          <w:rFonts w:ascii="Times New Roman" w:hAnsi="Times New Roman" w:cs="Times New Roman"/>
          <w:sz w:val="24"/>
          <w:szCs w:val="24"/>
        </w:rPr>
        <w:t xml:space="preserve"> - математические игры. </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b/>
          <w:bCs/>
          <w:sz w:val="24"/>
          <w:szCs w:val="24"/>
          <w:u w:val="single"/>
        </w:rPr>
        <w:t> </w:t>
      </w:r>
      <w:r w:rsidRPr="00FE4DE9">
        <w:rPr>
          <w:rFonts w:ascii="Times New Roman" w:hAnsi="Times New Roman" w:cs="Times New Roman"/>
          <w:b/>
          <w:bCs/>
          <w:color w:val="1F497D" w:themeColor="text2"/>
          <w:sz w:val="24"/>
          <w:szCs w:val="24"/>
          <w:u w:val="single"/>
        </w:rPr>
        <w:t>ИГРА «</w:t>
      </w:r>
      <w:proofErr w:type="gramStart"/>
      <w:r w:rsidRPr="00FE4DE9">
        <w:rPr>
          <w:rFonts w:ascii="Times New Roman" w:hAnsi="Times New Roman" w:cs="Times New Roman"/>
          <w:b/>
          <w:bCs/>
          <w:color w:val="1F497D" w:themeColor="text2"/>
          <w:sz w:val="24"/>
          <w:szCs w:val="24"/>
          <w:u w:val="single"/>
        </w:rPr>
        <w:t>КВАДРАВОРОТ»</w:t>
      </w:r>
      <w:r w:rsidRPr="00E106CC">
        <w:rPr>
          <w:rFonts w:ascii="Times New Roman" w:hAnsi="Times New Roman" w:cs="Times New Roman"/>
          <w:b/>
          <w:bCs/>
          <w:sz w:val="24"/>
          <w:szCs w:val="24"/>
          <w:u w:val="single"/>
        </w:rPr>
        <w:t> </w:t>
      </w:r>
      <w:r w:rsidR="00E106CC">
        <w:rPr>
          <w:rFonts w:ascii="Times New Roman" w:hAnsi="Times New Roman" w:cs="Times New Roman"/>
          <w:b/>
          <w:bCs/>
          <w:sz w:val="24"/>
          <w:szCs w:val="24"/>
          <w:u w:val="single"/>
        </w:rPr>
        <w:t xml:space="preserve"> </w:t>
      </w:r>
      <w:r w:rsidRPr="00E106CC">
        <w:rPr>
          <w:rFonts w:ascii="Times New Roman" w:hAnsi="Times New Roman" w:cs="Times New Roman"/>
          <w:bCs/>
          <w:sz w:val="24"/>
          <w:szCs w:val="24"/>
        </w:rPr>
        <w:t>Игра</w:t>
      </w:r>
      <w:proofErr w:type="gramEnd"/>
      <w:r w:rsidRPr="00E106CC">
        <w:rPr>
          <w:rFonts w:ascii="Times New Roman" w:hAnsi="Times New Roman" w:cs="Times New Roman"/>
          <w:bCs/>
          <w:sz w:val="24"/>
          <w:szCs w:val="24"/>
        </w:rPr>
        <w:t xml:space="preserve"> на развитие логического мышления, внимания и памяти. Возраст: от 3-х лет, количество игроков: от 2-х человек.</w:t>
      </w:r>
      <w:r w:rsidRPr="00E106CC">
        <w:rPr>
          <w:rFonts w:ascii="Times New Roman" w:hAnsi="Times New Roman" w:cs="Times New Roman"/>
          <w:b/>
          <w:bCs/>
          <w:sz w:val="24"/>
          <w:szCs w:val="24"/>
        </w:rPr>
        <w:t> </w:t>
      </w:r>
      <w:r w:rsidRPr="00E106CC">
        <w:rPr>
          <w:rFonts w:ascii="Times New Roman" w:hAnsi="Times New Roman" w:cs="Times New Roman"/>
          <w:sz w:val="24"/>
          <w:szCs w:val="24"/>
        </w:rPr>
        <w:t>В комплект входит 4 большие карточки, на которых изображены 7 геометрических фигур (круг, квадрат, прямоугольник, треугольник, ромб, овал и трапеция) и 32 маленьких карточки, на которых изображено по 6 фигур.</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 </w:t>
      </w:r>
      <w:r w:rsidRPr="00E106CC">
        <w:rPr>
          <w:rFonts w:ascii="Times New Roman" w:hAnsi="Times New Roman" w:cs="Times New Roman"/>
          <w:b/>
          <w:bCs/>
          <w:sz w:val="24"/>
          <w:szCs w:val="24"/>
        </w:rPr>
        <w:t>Цель игры:</w:t>
      </w:r>
      <w:r w:rsidRPr="00E106CC">
        <w:rPr>
          <w:rFonts w:ascii="Times New Roman" w:hAnsi="Times New Roman" w:cs="Times New Roman"/>
          <w:sz w:val="24"/>
          <w:szCs w:val="24"/>
        </w:rPr>
        <w:t> учить детей находить среди множества фигур недостающую, правильно называть ее, развивать логическое мышление, внимание, память. </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b/>
          <w:bCs/>
          <w:sz w:val="24"/>
          <w:szCs w:val="24"/>
        </w:rPr>
        <w:t>Как играть?</w:t>
      </w:r>
      <w:r w:rsidRPr="00E106CC">
        <w:rPr>
          <w:rFonts w:ascii="Times New Roman" w:hAnsi="Times New Roman" w:cs="Times New Roman"/>
          <w:sz w:val="24"/>
          <w:szCs w:val="24"/>
        </w:rPr>
        <w:t xml:space="preserve"> Игрокам раздаются большие карточки с образцом расположения фигур. Игроки стараются запомнить: расположение и количество фигур. Ведущий раздает игрокам маленькие карточки, на которых есть отсутствующая фигура. Игроки стараются заметить, какой фигуры из 7 возможных, не хватает. </w:t>
      </w:r>
      <w:proofErr w:type="gramStart"/>
      <w:r w:rsidRPr="00E106CC">
        <w:rPr>
          <w:rFonts w:ascii="Times New Roman" w:hAnsi="Times New Roman" w:cs="Times New Roman"/>
          <w:sz w:val="24"/>
          <w:szCs w:val="24"/>
        </w:rPr>
        <w:t>Тот</w:t>
      </w:r>
      <w:proofErr w:type="gramEnd"/>
      <w:r w:rsidRPr="00E106CC">
        <w:rPr>
          <w:rFonts w:ascii="Times New Roman" w:hAnsi="Times New Roman" w:cs="Times New Roman"/>
          <w:sz w:val="24"/>
          <w:szCs w:val="24"/>
        </w:rPr>
        <w:t xml:space="preserve"> кто ответит первым, забирает карточку себе. Побеждает тот, кто наберет большее количество карточек. </w:t>
      </w:r>
    </w:p>
    <w:p w:rsidR="00E106CC" w:rsidRDefault="00D13719" w:rsidP="00E106CC">
      <w:pPr>
        <w:pStyle w:val="a4"/>
        <w:rPr>
          <w:rFonts w:ascii="Times New Roman" w:hAnsi="Times New Roman" w:cs="Times New Roman"/>
          <w:sz w:val="24"/>
          <w:szCs w:val="24"/>
        </w:rPr>
      </w:pPr>
      <w:r w:rsidRPr="00FE4DE9">
        <w:rPr>
          <w:rFonts w:ascii="Times New Roman" w:hAnsi="Times New Roman" w:cs="Times New Roman"/>
          <w:b/>
          <w:bCs/>
          <w:color w:val="1F497D" w:themeColor="text2"/>
          <w:sz w:val="24"/>
          <w:szCs w:val="24"/>
          <w:u w:val="single"/>
        </w:rPr>
        <w:t>ИГРА «УМНЫЕ</w:t>
      </w:r>
      <w:r w:rsidR="00FE4DE9" w:rsidRPr="00FE4DE9">
        <w:rPr>
          <w:rFonts w:ascii="Times New Roman" w:hAnsi="Times New Roman" w:cs="Times New Roman"/>
          <w:b/>
          <w:bCs/>
          <w:color w:val="1F497D" w:themeColor="text2"/>
          <w:sz w:val="24"/>
          <w:szCs w:val="24"/>
          <w:u w:val="single"/>
        </w:rPr>
        <w:t xml:space="preserve"> </w:t>
      </w:r>
      <w:r w:rsidRPr="00FE4DE9">
        <w:rPr>
          <w:rFonts w:ascii="Times New Roman" w:hAnsi="Times New Roman" w:cs="Times New Roman"/>
          <w:b/>
          <w:bCs/>
          <w:color w:val="1F497D" w:themeColor="text2"/>
          <w:sz w:val="24"/>
          <w:szCs w:val="24"/>
          <w:u w:val="single"/>
        </w:rPr>
        <w:t>СТАКАНЧИКИ»</w:t>
      </w:r>
      <w:r w:rsidRPr="00E106CC">
        <w:rPr>
          <w:rFonts w:ascii="Times New Roman" w:hAnsi="Times New Roman" w:cs="Times New Roman"/>
          <w:b/>
          <w:bCs/>
          <w:sz w:val="24"/>
          <w:szCs w:val="24"/>
          <w:u w:val="single"/>
        </w:rPr>
        <w:t> </w:t>
      </w:r>
      <w:r w:rsidRPr="00E106CC">
        <w:rPr>
          <w:rFonts w:ascii="Times New Roman" w:hAnsi="Times New Roman" w:cs="Times New Roman"/>
          <w:bCs/>
          <w:sz w:val="24"/>
          <w:szCs w:val="24"/>
        </w:rPr>
        <w:t xml:space="preserve">Игра на развитие логического мышления, внимания и </w:t>
      </w:r>
      <w:proofErr w:type="gramStart"/>
      <w:r w:rsidRPr="00E106CC">
        <w:rPr>
          <w:rFonts w:ascii="Times New Roman" w:hAnsi="Times New Roman" w:cs="Times New Roman"/>
          <w:bCs/>
          <w:sz w:val="24"/>
          <w:szCs w:val="24"/>
        </w:rPr>
        <w:t>памяти .</w:t>
      </w:r>
      <w:proofErr w:type="gramEnd"/>
      <w:r w:rsidRPr="00E106CC">
        <w:rPr>
          <w:rFonts w:ascii="Times New Roman" w:hAnsi="Times New Roman" w:cs="Times New Roman"/>
          <w:bCs/>
          <w:sz w:val="24"/>
          <w:szCs w:val="24"/>
        </w:rPr>
        <w:t xml:space="preserve"> Возраст: от 3-х лет, количество игроков: от 2-х человек.</w:t>
      </w:r>
      <w:r w:rsidRPr="00E106CC">
        <w:rPr>
          <w:rFonts w:ascii="Times New Roman" w:hAnsi="Times New Roman" w:cs="Times New Roman"/>
          <w:b/>
          <w:bCs/>
          <w:sz w:val="24"/>
          <w:szCs w:val="24"/>
        </w:rPr>
        <w:t> </w:t>
      </w:r>
      <w:r w:rsidRPr="00E106CC">
        <w:rPr>
          <w:rFonts w:ascii="Times New Roman" w:hAnsi="Times New Roman" w:cs="Times New Roman"/>
          <w:sz w:val="24"/>
          <w:szCs w:val="24"/>
        </w:rPr>
        <w:t>В комплект входит стаканчики (я взяла пластмассовые, но могут быть любые!) - до 20 штук, парные геометрические фигуры. </w:t>
      </w: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b/>
          <w:bCs/>
          <w:sz w:val="24"/>
          <w:szCs w:val="24"/>
        </w:rPr>
        <w:t>Цель игры:</w:t>
      </w:r>
      <w:r w:rsidRPr="00E106CC">
        <w:rPr>
          <w:rFonts w:ascii="Times New Roman" w:hAnsi="Times New Roman" w:cs="Times New Roman"/>
          <w:sz w:val="24"/>
          <w:szCs w:val="24"/>
        </w:rPr>
        <w:t> учить детей правильно называть цвет, форму геометрической фигуры, развить образное и логическое мышление, наблюдательность. </w:t>
      </w:r>
    </w:p>
    <w:p w:rsidR="00E106CC" w:rsidRDefault="00D13719" w:rsidP="00E106CC">
      <w:pPr>
        <w:pStyle w:val="a4"/>
        <w:rPr>
          <w:rFonts w:ascii="Times New Roman" w:hAnsi="Times New Roman" w:cs="Times New Roman"/>
          <w:b/>
          <w:bCs/>
          <w:sz w:val="24"/>
          <w:szCs w:val="24"/>
          <w:u w:val="single"/>
        </w:rPr>
      </w:pPr>
      <w:r w:rsidRPr="00E106CC">
        <w:rPr>
          <w:rFonts w:ascii="Times New Roman" w:hAnsi="Times New Roman" w:cs="Times New Roman"/>
          <w:b/>
          <w:bCs/>
          <w:sz w:val="24"/>
          <w:szCs w:val="24"/>
        </w:rPr>
        <w:t>Как играть?</w:t>
      </w:r>
      <w:r w:rsidRPr="00E106CC">
        <w:rPr>
          <w:rFonts w:ascii="Times New Roman" w:hAnsi="Times New Roman" w:cs="Times New Roman"/>
          <w:sz w:val="24"/>
          <w:szCs w:val="24"/>
        </w:rPr>
        <w:t> Ведущий перемешивает геометрические фигуры и раскладывает их под стаканчики. Игра заключается в том, что игрок открывает (поднимает) два стаканчика и, если под ними оказываются одинаковые фигуры, он эти фигуры забирает себе. Если фигуры разные, то стаканчики игрок ставит на место. Дальше ход переходит другому игроку, не зависимо от результата хода. Можно игру усложнить: если игрок открыл пару, то он делает еще один ход. В конце игры, когда на столе не осталось ни одного стаканчика, каждый участник подсчитывает свои "заработанные" баллы и называет геометрические фигуры.</w:t>
      </w:r>
      <w:r w:rsidRPr="00E106CC">
        <w:rPr>
          <w:rFonts w:ascii="Times New Roman" w:hAnsi="Times New Roman" w:cs="Times New Roman"/>
          <w:b/>
          <w:bCs/>
          <w:sz w:val="24"/>
          <w:szCs w:val="24"/>
          <w:u w:val="single"/>
        </w:rPr>
        <w:t> </w:t>
      </w:r>
    </w:p>
    <w:p w:rsidR="00E106CC" w:rsidRDefault="00D13719" w:rsidP="00E106CC">
      <w:pPr>
        <w:pStyle w:val="a4"/>
        <w:rPr>
          <w:rFonts w:ascii="Times New Roman" w:hAnsi="Times New Roman" w:cs="Times New Roman"/>
          <w:sz w:val="24"/>
          <w:szCs w:val="24"/>
        </w:rPr>
      </w:pPr>
      <w:r w:rsidRPr="00FE4DE9">
        <w:rPr>
          <w:rFonts w:ascii="Times New Roman" w:hAnsi="Times New Roman" w:cs="Times New Roman"/>
          <w:b/>
          <w:bCs/>
          <w:color w:val="1F497D" w:themeColor="text2"/>
          <w:sz w:val="24"/>
          <w:szCs w:val="24"/>
          <w:u w:val="single"/>
        </w:rPr>
        <w:t>Игра «МЕМОРИ: ФИГУРЫ»</w:t>
      </w:r>
      <w:r w:rsidRPr="00E106CC">
        <w:rPr>
          <w:rFonts w:ascii="Times New Roman" w:hAnsi="Times New Roman" w:cs="Times New Roman"/>
          <w:b/>
          <w:bCs/>
          <w:sz w:val="24"/>
          <w:szCs w:val="24"/>
          <w:u w:val="single"/>
        </w:rPr>
        <w:t> </w:t>
      </w:r>
      <w:r w:rsidRPr="00E106CC">
        <w:rPr>
          <w:rFonts w:ascii="Times New Roman" w:hAnsi="Times New Roman" w:cs="Times New Roman"/>
          <w:bCs/>
          <w:sz w:val="24"/>
          <w:szCs w:val="24"/>
        </w:rPr>
        <w:t>Игра на развитие логического мышления, внимания, памяти и быстроты реакции. Возраст: от 3-х лет, количество игроков: от 2-х человек.</w:t>
      </w:r>
      <w:r w:rsidRPr="00E106CC">
        <w:rPr>
          <w:rFonts w:ascii="Times New Roman" w:hAnsi="Times New Roman" w:cs="Times New Roman"/>
          <w:b/>
          <w:bCs/>
          <w:sz w:val="24"/>
          <w:szCs w:val="24"/>
        </w:rPr>
        <w:t> </w:t>
      </w:r>
      <w:r w:rsidRPr="00E106CC">
        <w:rPr>
          <w:rFonts w:ascii="Times New Roman" w:hAnsi="Times New Roman" w:cs="Times New Roman"/>
          <w:sz w:val="24"/>
          <w:szCs w:val="24"/>
        </w:rPr>
        <w:t>В комплект входит 16 карточек, на которых изображены геометрические фигуры (круг, квадрат, прямоугольник, треугольник, овал и шестиугольник) разного цвета. </w:t>
      </w:r>
    </w:p>
    <w:p w:rsidR="00FE4DE9" w:rsidRDefault="00FE4DE9" w:rsidP="00E106CC">
      <w:pPr>
        <w:pStyle w:val="a4"/>
        <w:rPr>
          <w:rFonts w:ascii="Times New Roman" w:hAnsi="Times New Roman" w:cs="Times New Roman"/>
          <w:sz w:val="24"/>
          <w:szCs w:val="24"/>
        </w:rPr>
      </w:pPr>
    </w:p>
    <w:p w:rsidR="00FE4DE9" w:rsidRDefault="00FE4DE9" w:rsidP="00E106CC">
      <w:pPr>
        <w:pStyle w:val="a4"/>
        <w:rPr>
          <w:rFonts w:ascii="Times New Roman" w:hAnsi="Times New Roman" w:cs="Times New Roman"/>
          <w:sz w:val="24"/>
          <w:szCs w:val="24"/>
        </w:rPr>
      </w:pPr>
    </w:p>
    <w:p w:rsidR="00FE4DE9" w:rsidRDefault="00FE4DE9" w:rsidP="00E106CC">
      <w:pPr>
        <w:pStyle w:val="a4"/>
        <w:rPr>
          <w:rFonts w:ascii="Times New Roman" w:hAnsi="Times New Roman" w:cs="Times New Roman"/>
          <w:sz w:val="24"/>
          <w:szCs w:val="24"/>
        </w:rPr>
      </w:pPr>
    </w:p>
    <w:p w:rsidR="00E106CC" w:rsidRDefault="00D13719" w:rsidP="00E106CC">
      <w:pPr>
        <w:pStyle w:val="a4"/>
        <w:rPr>
          <w:rFonts w:ascii="Times New Roman" w:hAnsi="Times New Roman" w:cs="Times New Roman"/>
          <w:sz w:val="24"/>
          <w:szCs w:val="24"/>
        </w:rPr>
      </w:pPr>
      <w:r w:rsidRPr="00E106CC">
        <w:rPr>
          <w:rFonts w:ascii="Times New Roman" w:hAnsi="Times New Roman" w:cs="Times New Roman"/>
          <w:b/>
          <w:bCs/>
          <w:sz w:val="24"/>
          <w:szCs w:val="24"/>
        </w:rPr>
        <w:t>Цель игры:</w:t>
      </w:r>
      <w:r w:rsidRPr="00E106CC">
        <w:rPr>
          <w:rFonts w:ascii="Times New Roman" w:hAnsi="Times New Roman" w:cs="Times New Roman"/>
          <w:sz w:val="24"/>
          <w:szCs w:val="24"/>
        </w:rPr>
        <w:t> учить детей правильно называть цвет, форму геометрической фигуры, развить образное и логическое мышление, наблюдательность. </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b/>
          <w:bCs/>
          <w:sz w:val="24"/>
          <w:szCs w:val="24"/>
        </w:rPr>
        <w:t>Как играть? </w:t>
      </w:r>
      <w:r w:rsidRPr="00E106CC">
        <w:rPr>
          <w:rFonts w:ascii="Times New Roman" w:hAnsi="Times New Roman" w:cs="Times New Roman"/>
          <w:sz w:val="24"/>
          <w:szCs w:val="24"/>
        </w:rPr>
        <w:t>В начале игры ведущий предлагает рассмотреть карточки. Здесь могут быть следующие задания:</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Найди и покажи сов, у которых глаза открыты.</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Покажи сов, у которых закрыт один глаз.</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Покажи фигуру-сову, у которой нет углов.</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Покажи всех красных, всех желтых сов, сколько желтых, сколько зеленых....</w:t>
      </w:r>
    </w:p>
    <w:p w:rsidR="00D13719" w:rsidRPr="00E106CC" w:rsidRDefault="00D13719" w:rsidP="00E106CC">
      <w:pPr>
        <w:pStyle w:val="a4"/>
        <w:rPr>
          <w:rFonts w:ascii="Times New Roman" w:hAnsi="Times New Roman" w:cs="Times New Roman"/>
          <w:sz w:val="24"/>
          <w:szCs w:val="24"/>
        </w:rPr>
      </w:pPr>
      <w:r w:rsidRPr="00E106CC">
        <w:rPr>
          <w:rFonts w:ascii="Times New Roman" w:hAnsi="Times New Roman" w:cs="Times New Roman"/>
          <w:sz w:val="24"/>
          <w:szCs w:val="24"/>
        </w:rPr>
        <w:t>Затем ведущий раскладывает карточки картинками вниз и перемешивает.</w:t>
      </w:r>
    </w:p>
    <w:p w:rsidR="00D13719" w:rsidRPr="00E106CC" w:rsidRDefault="00D13719" w:rsidP="00FE4DE9">
      <w:pPr>
        <w:pStyle w:val="a4"/>
        <w:rPr>
          <w:rFonts w:ascii="Times New Roman" w:eastAsia="Times New Roman" w:hAnsi="Times New Roman" w:cs="Times New Roman"/>
          <w:sz w:val="24"/>
          <w:szCs w:val="24"/>
          <w:lang w:eastAsia="ru-RU"/>
        </w:rPr>
      </w:pPr>
      <w:r w:rsidRPr="00E106CC">
        <w:rPr>
          <w:rFonts w:ascii="Times New Roman" w:hAnsi="Times New Roman" w:cs="Times New Roman"/>
          <w:sz w:val="24"/>
          <w:szCs w:val="24"/>
        </w:rPr>
        <w:t>Игра заключается в том, что игрок открывает (поднимает) две карточки и, если под ними оказываются одинаковые по цвету и форме фигуры - эти карточки игрок забирает себе. Если фигуры разные, то карточки кладутся на место. Дальше ход переходит другому игроку, не зависимо от результата хода. Можно играть и так: если игрок открыл пару, то следующий ход его же. В конце игры каждый участник подсчитывает свои карточки и называет геометрические фигуры.</w:t>
      </w:r>
    </w:p>
    <w:p w:rsidR="00D13719" w:rsidRPr="00E106CC" w:rsidRDefault="00D13719" w:rsidP="00E106CC">
      <w:pPr>
        <w:pStyle w:val="a4"/>
        <w:rPr>
          <w:rFonts w:ascii="Times New Roman" w:eastAsia="Times New Roman" w:hAnsi="Times New Roman" w:cs="Times New Roman"/>
          <w:sz w:val="24"/>
          <w:szCs w:val="24"/>
          <w:lang w:eastAsia="ru-RU"/>
        </w:rPr>
      </w:pPr>
      <w:r w:rsidRPr="00FE4DE9">
        <w:rPr>
          <w:rFonts w:ascii="Times New Roman" w:eastAsia="Times New Roman" w:hAnsi="Times New Roman" w:cs="Times New Roman"/>
          <w:b/>
          <w:bCs/>
          <w:color w:val="1F497D" w:themeColor="text2"/>
          <w:sz w:val="24"/>
          <w:szCs w:val="24"/>
          <w:lang w:eastAsia="ru-RU"/>
        </w:rPr>
        <w:t>Игра</w:t>
      </w:r>
      <w:r w:rsidRPr="00E106CC">
        <w:rPr>
          <w:rFonts w:ascii="Times New Roman" w:eastAsia="Times New Roman" w:hAnsi="Times New Roman" w:cs="Times New Roman"/>
          <w:b/>
          <w:bCs/>
          <w:sz w:val="24"/>
          <w:szCs w:val="24"/>
          <w:lang w:eastAsia="ru-RU"/>
        </w:rPr>
        <w:t> </w:t>
      </w:r>
      <w:r w:rsidRPr="00E106CC">
        <w:rPr>
          <w:rFonts w:ascii="Times New Roman" w:eastAsia="Times New Roman" w:hAnsi="Times New Roman" w:cs="Times New Roman"/>
          <w:i/>
          <w:iCs/>
          <w:sz w:val="24"/>
          <w:szCs w:val="24"/>
          <w:lang w:eastAsia="ru-RU"/>
        </w:rPr>
        <w:t>«Загадки»</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Цель:</w:t>
      </w:r>
      <w:r w:rsidRPr="00E106CC">
        <w:rPr>
          <w:rFonts w:ascii="Times New Roman" w:eastAsia="Times New Roman" w:hAnsi="Times New Roman" w:cs="Times New Roman"/>
          <w:sz w:val="24"/>
          <w:szCs w:val="24"/>
          <w:lang w:eastAsia="ru-RU"/>
        </w:rPr>
        <w:t> развивать умение создавать множества (группы предметов) из разных по качеству элементов (предметов разного цвета, размера, формы, назначения); анализировать форму предметов в целом и из отдельных частей; воссоздавать сложные по форме предметы из отдельных частей по контурным образцам, по описанию, по представлению; развивать фантазию и речь.</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Материал</w:t>
      </w:r>
      <w:r w:rsidRPr="00E106CC">
        <w:rPr>
          <w:rFonts w:ascii="Times New Roman" w:eastAsia="Times New Roman" w:hAnsi="Times New Roman" w:cs="Times New Roman"/>
          <w:sz w:val="24"/>
          <w:szCs w:val="24"/>
          <w:lang w:eastAsia="ru-RU"/>
        </w:rPr>
        <w:t>: математический планшет, набор маленьких резинок для творчества.</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Описание игры:</w:t>
      </w:r>
      <w:r w:rsidRPr="00E106CC">
        <w:rPr>
          <w:rFonts w:ascii="Times New Roman" w:eastAsia="Times New Roman" w:hAnsi="Times New Roman" w:cs="Times New Roman"/>
          <w:sz w:val="24"/>
          <w:szCs w:val="24"/>
          <w:lang w:eastAsia="ru-RU"/>
        </w:rPr>
        <w:t xml:space="preserve"> Воспитатель загадывает загадки, а отгадки ребенок «рисует» </w:t>
      </w:r>
      <w:proofErr w:type="spellStart"/>
      <w:r w:rsidRPr="00E106CC">
        <w:rPr>
          <w:rFonts w:ascii="Times New Roman" w:eastAsia="Times New Roman" w:hAnsi="Times New Roman" w:cs="Times New Roman"/>
          <w:sz w:val="24"/>
          <w:szCs w:val="24"/>
          <w:lang w:eastAsia="ru-RU"/>
        </w:rPr>
        <w:t>резиночками</w:t>
      </w:r>
      <w:proofErr w:type="spellEnd"/>
      <w:r w:rsidRPr="00E106CC">
        <w:rPr>
          <w:rFonts w:ascii="Times New Roman" w:eastAsia="Times New Roman" w:hAnsi="Times New Roman" w:cs="Times New Roman"/>
          <w:sz w:val="24"/>
          <w:szCs w:val="24"/>
          <w:lang w:eastAsia="ru-RU"/>
        </w:rPr>
        <w:t xml:space="preserve"> на планшете.</w:t>
      </w:r>
    </w:p>
    <w:p w:rsidR="00D13719" w:rsidRPr="00E106CC" w:rsidRDefault="00D13719" w:rsidP="00E106CC">
      <w:pPr>
        <w:pStyle w:val="a4"/>
        <w:rPr>
          <w:rFonts w:ascii="Times New Roman" w:eastAsia="Times New Roman" w:hAnsi="Times New Roman" w:cs="Times New Roman"/>
          <w:sz w:val="24"/>
          <w:szCs w:val="24"/>
          <w:lang w:eastAsia="ru-RU"/>
        </w:rPr>
      </w:pPr>
      <w:r w:rsidRPr="00FE4DE9">
        <w:rPr>
          <w:rFonts w:ascii="Times New Roman" w:eastAsia="Times New Roman" w:hAnsi="Times New Roman" w:cs="Times New Roman"/>
          <w:b/>
          <w:bCs/>
          <w:color w:val="1F497D" w:themeColor="text2"/>
          <w:sz w:val="24"/>
          <w:szCs w:val="24"/>
          <w:lang w:eastAsia="ru-RU"/>
        </w:rPr>
        <w:t>Игра</w:t>
      </w:r>
      <w:r w:rsidRPr="00E106CC">
        <w:rPr>
          <w:rFonts w:ascii="Times New Roman" w:eastAsia="Times New Roman" w:hAnsi="Times New Roman" w:cs="Times New Roman"/>
          <w:b/>
          <w:bCs/>
          <w:sz w:val="24"/>
          <w:szCs w:val="24"/>
          <w:lang w:eastAsia="ru-RU"/>
        </w:rPr>
        <w:t> </w:t>
      </w:r>
      <w:r w:rsidRPr="00E106CC">
        <w:rPr>
          <w:rFonts w:ascii="Times New Roman" w:eastAsia="Times New Roman" w:hAnsi="Times New Roman" w:cs="Times New Roman"/>
          <w:i/>
          <w:iCs/>
          <w:sz w:val="24"/>
          <w:szCs w:val="24"/>
          <w:lang w:eastAsia="ru-RU"/>
        </w:rPr>
        <w:t>«Букет для мамы»</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Цель:</w:t>
      </w:r>
      <w:r w:rsidRPr="00E106CC">
        <w:rPr>
          <w:rFonts w:ascii="Times New Roman" w:eastAsia="Times New Roman" w:hAnsi="Times New Roman" w:cs="Times New Roman"/>
          <w:sz w:val="24"/>
          <w:szCs w:val="24"/>
          <w:lang w:eastAsia="ru-RU"/>
        </w:rPr>
        <w:t> развитие умения работать по схеме, развитие речи, моторики рук, воспитывать умение составлять коллективную работу. Раз, два, три, четыре, пять, Будем листья собирать. Лисья берёзы, ветка рябины, Листики, тополя, листья осины, Листики дуба мы соберём, Маме осенний букет отнесем. Какой листик не попал в букет для мамы?</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Ход игры</w:t>
      </w:r>
      <w:r w:rsidRPr="00E106CC">
        <w:rPr>
          <w:rFonts w:ascii="Times New Roman" w:eastAsia="Times New Roman" w:hAnsi="Times New Roman" w:cs="Times New Roman"/>
          <w:sz w:val="24"/>
          <w:szCs w:val="24"/>
          <w:lang w:eastAsia="ru-RU"/>
        </w:rPr>
        <w:t>: дети по схеме на планшете «рисуют» резинками и геометрическими фигурами свою часть стихотворения. Затем планшеты объединяются в ряд и можно рассказать стихотворение.</w:t>
      </w:r>
    </w:p>
    <w:p w:rsidR="00D13719" w:rsidRPr="00E106CC" w:rsidRDefault="00D13719" w:rsidP="00E106CC">
      <w:pPr>
        <w:pStyle w:val="a4"/>
        <w:rPr>
          <w:rFonts w:ascii="Times New Roman" w:eastAsia="Times New Roman" w:hAnsi="Times New Roman" w:cs="Times New Roman"/>
          <w:sz w:val="24"/>
          <w:szCs w:val="24"/>
          <w:lang w:eastAsia="ru-RU"/>
        </w:rPr>
      </w:pPr>
      <w:r w:rsidRPr="00FE4DE9">
        <w:rPr>
          <w:rFonts w:ascii="Times New Roman" w:eastAsia="Times New Roman" w:hAnsi="Times New Roman" w:cs="Times New Roman"/>
          <w:b/>
          <w:bCs/>
          <w:color w:val="1F497D" w:themeColor="text2"/>
          <w:sz w:val="24"/>
          <w:szCs w:val="24"/>
          <w:lang w:eastAsia="ru-RU"/>
        </w:rPr>
        <w:t>Игра</w:t>
      </w:r>
      <w:r w:rsidRPr="00E106CC">
        <w:rPr>
          <w:rFonts w:ascii="Times New Roman" w:eastAsia="Times New Roman" w:hAnsi="Times New Roman" w:cs="Times New Roman"/>
          <w:sz w:val="24"/>
          <w:szCs w:val="24"/>
          <w:lang w:eastAsia="ru-RU"/>
        </w:rPr>
        <w:t> </w:t>
      </w:r>
      <w:r w:rsidRPr="00E106CC">
        <w:rPr>
          <w:rFonts w:ascii="Times New Roman" w:eastAsia="Times New Roman" w:hAnsi="Times New Roman" w:cs="Times New Roman"/>
          <w:i/>
          <w:iCs/>
          <w:sz w:val="24"/>
          <w:szCs w:val="24"/>
          <w:lang w:eastAsia="ru-RU"/>
        </w:rPr>
        <w:t>«Столбики»</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Цель: </w:t>
      </w:r>
      <w:r w:rsidRPr="00E106CC">
        <w:rPr>
          <w:rFonts w:ascii="Times New Roman" w:eastAsia="Times New Roman" w:hAnsi="Times New Roman" w:cs="Times New Roman"/>
          <w:sz w:val="24"/>
          <w:szCs w:val="24"/>
          <w:lang w:eastAsia="ru-RU"/>
        </w:rPr>
        <w:t>Совершенствовать умение сравнивать несколько предметов по высоте; отражать результаты сравнения в речи, используя прилагательные выше и ниже.</w:t>
      </w:r>
    </w:p>
    <w:p w:rsidR="00D13719" w:rsidRPr="00E106CC"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Материал</w:t>
      </w:r>
      <w:r w:rsidRPr="00E106CC">
        <w:rPr>
          <w:rFonts w:ascii="Times New Roman" w:eastAsia="Times New Roman" w:hAnsi="Times New Roman" w:cs="Times New Roman"/>
          <w:sz w:val="24"/>
          <w:szCs w:val="24"/>
          <w:lang w:eastAsia="ru-RU"/>
        </w:rPr>
        <w:t>: математический планшет, набор маленьких резинок для творчества, геометрические плоские фигуры.</w:t>
      </w:r>
    </w:p>
    <w:p w:rsidR="00D13719" w:rsidRDefault="00D13719" w:rsidP="00E106CC">
      <w:pPr>
        <w:pStyle w:val="a4"/>
        <w:rPr>
          <w:rFonts w:ascii="Times New Roman" w:eastAsia="Times New Roman" w:hAnsi="Times New Roman" w:cs="Times New Roman"/>
          <w:sz w:val="24"/>
          <w:szCs w:val="24"/>
          <w:lang w:eastAsia="ru-RU"/>
        </w:rPr>
      </w:pPr>
      <w:r w:rsidRPr="00E106CC">
        <w:rPr>
          <w:rFonts w:ascii="Times New Roman" w:eastAsia="Times New Roman" w:hAnsi="Times New Roman" w:cs="Times New Roman"/>
          <w:i/>
          <w:iCs/>
          <w:sz w:val="24"/>
          <w:szCs w:val="24"/>
          <w:lang w:eastAsia="ru-RU"/>
        </w:rPr>
        <w:t xml:space="preserve">Описание игры: </w:t>
      </w:r>
      <w:bookmarkStart w:id="0" w:name="_GoBack"/>
      <w:bookmarkEnd w:id="0"/>
      <w:r w:rsidRPr="00E106CC">
        <w:rPr>
          <w:rFonts w:ascii="Times New Roman" w:eastAsia="Times New Roman" w:hAnsi="Times New Roman" w:cs="Times New Roman"/>
          <w:sz w:val="24"/>
          <w:szCs w:val="24"/>
          <w:lang w:eastAsia="ru-RU"/>
        </w:rPr>
        <w:t>Воспитатель «рисует» линию определенной высоты, и предлагает ребенку рядом изобразить линию выше и ниже. Задать ребенку вопрос: какой столбик выше: желтый или розовый и т.д.</w:t>
      </w:r>
    </w:p>
    <w:p w:rsidR="00BE04A5" w:rsidRDefault="00FE4DE9" w:rsidP="00E106CC">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800" behindDoc="0" locked="0" layoutInCell="1" allowOverlap="1" wp14:anchorId="2A0D438F" wp14:editId="59E596B2">
            <wp:simplePos x="0" y="0"/>
            <wp:positionH relativeFrom="margin">
              <wp:posOffset>3108960</wp:posOffset>
            </wp:positionH>
            <wp:positionV relativeFrom="margin">
              <wp:posOffset>7165340</wp:posOffset>
            </wp:positionV>
            <wp:extent cx="2924175" cy="1790700"/>
            <wp:effectExtent l="0" t="0" r="0" b="0"/>
            <wp:wrapSquare wrapText="bothSides"/>
            <wp:docPr id="2" name="Рисунок 2" descr="C:\Users\user\Desktop\IMG_20201116_16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20201116_1606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1790700"/>
                    </a:xfrm>
                    <a:prstGeom prst="rect">
                      <a:avLst/>
                    </a:prstGeom>
                    <a:noFill/>
                    <a:ln>
                      <a:noFill/>
                    </a:ln>
                  </pic:spPr>
                </pic:pic>
              </a:graphicData>
            </a:graphic>
            <wp14:sizeRelV relativeFrom="margin">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1" wp14:anchorId="28128D19" wp14:editId="6ABBBBAB">
            <wp:simplePos x="0" y="0"/>
            <wp:positionH relativeFrom="margin">
              <wp:posOffset>3810</wp:posOffset>
            </wp:positionH>
            <wp:positionV relativeFrom="margin">
              <wp:posOffset>7193915</wp:posOffset>
            </wp:positionV>
            <wp:extent cx="2922270" cy="1809750"/>
            <wp:effectExtent l="0" t="0" r="0" b="0"/>
            <wp:wrapSquare wrapText="bothSides"/>
            <wp:docPr id="1" name="Рисунок 1" descr="C:\Users\user\Desktop\IMG_20201116_16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01116_164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2270" cy="1809750"/>
                    </a:xfrm>
                    <a:prstGeom prst="rect">
                      <a:avLst/>
                    </a:prstGeom>
                    <a:noFill/>
                    <a:ln>
                      <a:noFill/>
                    </a:ln>
                  </pic:spPr>
                </pic:pic>
              </a:graphicData>
            </a:graphic>
            <wp14:sizeRelV relativeFrom="margin">
              <wp14:pctHeight>0</wp14:pctHeight>
            </wp14:sizeRelV>
          </wp:anchor>
        </w:drawing>
      </w:r>
    </w:p>
    <w:p w:rsidR="00FE4DE9" w:rsidRDefault="00FE4DE9" w:rsidP="00E106CC">
      <w:pPr>
        <w:pStyle w:val="a4"/>
        <w:rPr>
          <w:rFonts w:ascii="Times New Roman" w:eastAsia="Times New Roman" w:hAnsi="Times New Roman" w:cs="Times New Roman"/>
          <w:sz w:val="24"/>
          <w:szCs w:val="24"/>
          <w:lang w:eastAsia="ru-RU"/>
        </w:rPr>
      </w:pPr>
    </w:p>
    <w:p w:rsidR="00BE04A5" w:rsidRDefault="00FE4DE9" w:rsidP="00E106CC">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Подготовила: воспитатель Жидок И.Н.</w:t>
      </w:r>
    </w:p>
    <w:p w:rsidR="00F86D90" w:rsidRDefault="00F86D90" w:rsidP="00E106CC">
      <w:pPr>
        <w:pStyle w:val="a4"/>
        <w:rPr>
          <w:rFonts w:ascii="Times New Roman" w:eastAsia="Times New Roman" w:hAnsi="Times New Roman" w:cs="Times New Roman"/>
          <w:sz w:val="24"/>
          <w:szCs w:val="24"/>
          <w:lang w:eastAsia="ru-RU"/>
        </w:rPr>
      </w:pPr>
    </w:p>
    <w:p w:rsidR="00F86D90" w:rsidRDefault="00F86D90" w:rsidP="00E106CC">
      <w:pPr>
        <w:pStyle w:val="a4"/>
        <w:rPr>
          <w:rFonts w:ascii="Times New Roman" w:eastAsia="Times New Roman" w:hAnsi="Times New Roman" w:cs="Times New Roman"/>
          <w:sz w:val="24"/>
          <w:szCs w:val="24"/>
          <w:lang w:eastAsia="ru-RU"/>
        </w:rPr>
      </w:pPr>
    </w:p>
    <w:p w:rsidR="00F86D90" w:rsidRPr="00E106CC" w:rsidRDefault="00F86D90" w:rsidP="00E106CC">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B1F8E" w:rsidRPr="00E106CC" w:rsidRDefault="00FB1F8E" w:rsidP="00E106CC">
      <w:pPr>
        <w:pStyle w:val="a4"/>
        <w:rPr>
          <w:rFonts w:ascii="Times New Roman" w:hAnsi="Times New Roman" w:cs="Times New Roman"/>
          <w:sz w:val="24"/>
          <w:szCs w:val="24"/>
        </w:rPr>
      </w:pPr>
    </w:p>
    <w:sectPr w:rsidR="00FB1F8E" w:rsidRPr="00E106CC" w:rsidSect="00FE4DE9">
      <w:pgSz w:w="11906" w:h="16838"/>
      <w:pgMar w:top="851" w:right="849" w:bottom="284" w:left="1134"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672"/>
    <w:multiLevelType w:val="multilevel"/>
    <w:tmpl w:val="4DCC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F5268"/>
    <w:multiLevelType w:val="multilevel"/>
    <w:tmpl w:val="4A26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9B5788"/>
    <w:multiLevelType w:val="multilevel"/>
    <w:tmpl w:val="751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7566F"/>
    <w:rsid w:val="002E3A7B"/>
    <w:rsid w:val="003547BD"/>
    <w:rsid w:val="00385C57"/>
    <w:rsid w:val="00B37930"/>
    <w:rsid w:val="00BD2021"/>
    <w:rsid w:val="00BE04A5"/>
    <w:rsid w:val="00C7566F"/>
    <w:rsid w:val="00D13719"/>
    <w:rsid w:val="00E10450"/>
    <w:rsid w:val="00E106CC"/>
    <w:rsid w:val="00E84B4A"/>
    <w:rsid w:val="00F86D90"/>
    <w:rsid w:val="00FB1F8E"/>
    <w:rsid w:val="00FE4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E49A"/>
  <w15:docId w15:val="{0FEEEACA-E3E8-41E7-9AFB-696A9E7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106CC"/>
    <w:pPr>
      <w:spacing w:after="0" w:line="240" w:lineRule="auto"/>
    </w:pPr>
  </w:style>
  <w:style w:type="paragraph" w:styleId="a5">
    <w:name w:val="Balloon Text"/>
    <w:basedOn w:val="a"/>
    <w:link w:val="a6"/>
    <w:uiPriority w:val="99"/>
    <w:semiHidden/>
    <w:unhideWhenUsed/>
    <w:rsid w:val="00F86D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6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46601">
      <w:bodyDiv w:val="1"/>
      <w:marLeft w:val="0"/>
      <w:marRight w:val="0"/>
      <w:marTop w:val="0"/>
      <w:marBottom w:val="0"/>
      <w:divBdr>
        <w:top w:val="none" w:sz="0" w:space="0" w:color="auto"/>
        <w:left w:val="none" w:sz="0" w:space="0" w:color="auto"/>
        <w:bottom w:val="none" w:sz="0" w:space="0" w:color="auto"/>
        <w:right w:val="none" w:sz="0" w:space="0" w:color="auto"/>
      </w:divBdr>
    </w:div>
    <w:div w:id="20102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7</cp:revision>
  <dcterms:created xsi:type="dcterms:W3CDTF">2020-12-07T08:12:00Z</dcterms:created>
  <dcterms:modified xsi:type="dcterms:W3CDTF">2021-01-26T10:49:00Z</dcterms:modified>
</cp:coreProperties>
</file>