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9CB" w:rsidRPr="00044866" w:rsidRDefault="007349DE" w:rsidP="001279CB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«</w:t>
      </w:r>
      <w:r w:rsidR="001279CB" w:rsidRPr="00044866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Пасхальные</w:t>
      </w:r>
      <w:r w:rsidR="008F70D3" w:rsidRPr="00044866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 традиции и значение для семьи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»</w:t>
      </w:r>
    </w:p>
    <w:bookmarkEnd w:id="0"/>
    <w:p w:rsidR="001279CB" w:rsidRPr="00EE4253" w:rsidRDefault="001279CB" w:rsidP="001279CB">
      <w:pPr>
        <w:pStyle w:val="a3"/>
        <w:spacing w:before="0" w:beforeAutospacing="0" w:after="0" w:afterAutospacing="0"/>
        <w:jc w:val="right"/>
      </w:pPr>
      <w:r w:rsidRPr="00EE4253">
        <w:t>Поют с утра колокола,</w:t>
      </w:r>
      <w:r w:rsidRPr="00EE4253">
        <w:rPr>
          <w:noProof/>
        </w:rPr>
        <w:t xml:space="preserve"> </w:t>
      </w:r>
    </w:p>
    <w:p w:rsidR="001279CB" w:rsidRPr="00EE4253" w:rsidRDefault="001279CB" w:rsidP="001279CB">
      <w:pPr>
        <w:pStyle w:val="a3"/>
        <w:spacing w:before="0" w:beforeAutospacing="0" w:after="0" w:afterAutospacing="0"/>
        <w:jc w:val="right"/>
      </w:pPr>
      <w:r w:rsidRPr="00EE4253">
        <w:t>Кулич и яйца на столе.</w:t>
      </w:r>
    </w:p>
    <w:p w:rsidR="001279CB" w:rsidRPr="00EE4253" w:rsidRDefault="001279CB" w:rsidP="00044866">
      <w:pPr>
        <w:pStyle w:val="a3"/>
        <w:spacing w:before="0" w:beforeAutospacing="0" w:after="0" w:afterAutospacing="0"/>
        <w:ind w:left="142"/>
        <w:jc w:val="right"/>
      </w:pPr>
      <w:r w:rsidRPr="00EE4253">
        <w:t>Сегодня праздник на земле!</w:t>
      </w:r>
    </w:p>
    <w:p w:rsidR="001279CB" w:rsidRPr="00EE4253" w:rsidRDefault="001279CB" w:rsidP="001279CB">
      <w:pPr>
        <w:pStyle w:val="a3"/>
        <w:spacing w:before="0" w:beforeAutospacing="0" w:after="0" w:afterAutospacing="0"/>
        <w:jc w:val="right"/>
      </w:pPr>
      <w:r w:rsidRPr="00EE4253">
        <w:t>Святая Пасха к нам пришла!</w:t>
      </w:r>
    </w:p>
    <w:p w:rsidR="001279CB" w:rsidRPr="00044866" w:rsidRDefault="001279CB" w:rsidP="001279CB">
      <w:pPr>
        <w:pStyle w:val="a3"/>
        <w:spacing w:before="0" w:beforeAutospacing="0" w:after="0" w:afterAutospacing="0"/>
        <w:jc w:val="both"/>
      </w:pPr>
      <w:r w:rsidRPr="00044866">
        <w:rPr>
          <w:rStyle w:val="a4"/>
          <w:b w:val="0"/>
        </w:rPr>
        <w:t>Пасха</w:t>
      </w:r>
      <w:r w:rsidRPr="00044866">
        <w:t xml:space="preserve"> – самый большой и светлый праздник христианской церкви. Празднуется он в первое воскресенье первого весеннего новолуния. Отмечали его торжественно.</w:t>
      </w:r>
    </w:p>
    <w:p w:rsidR="001279CB" w:rsidRPr="00044866" w:rsidRDefault="001279CB" w:rsidP="001279CB">
      <w:pPr>
        <w:pStyle w:val="a3"/>
        <w:spacing w:before="0" w:beforeAutospacing="0" w:after="0" w:afterAutospacing="0"/>
        <w:jc w:val="both"/>
      </w:pPr>
      <w:r w:rsidRPr="00044866">
        <w:t xml:space="preserve">Название праздника происходит от еврейского слова, означающего </w:t>
      </w:r>
      <w:r w:rsidRPr="00044866">
        <w:rPr>
          <w:i/>
          <w:iCs/>
        </w:rPr>
        <w:t>«исход»</w:t>
      </w:r>
      <w:r w:rsidRPr="00044866">
        <w:t>, избавление. Точная дата празднования определяется по лунному календарю.</w:t>
      </w:r>
    </w:p>
    <w:p w:rsidR="001279CB" w:rsidRPr="00044866" w:rsidRDefault="001279CB" w:rsidP="001279CB">
      <w:pPr>
        <w:pStyle w:val="a3"/>
        <w:spacing w:before="0" w:beforeAutospacing="0" w:after="0" w:afterAutospacing="0"/>
        <w:jc w:val="both"/>
      </w:pPr>
      <w:r w:rsidRPr="00044866">
        <w:t xml:space="preserve">Первоначально </w:t>
      </w:r>
      <w:r w:rsidRPr="00044866">
        <w:rPr>
          <w:rStyle w:val="a4"/>
          <w:b w:val="0"/>
        </w:rPr>
        <w:t>Пасха</w:t>
      </w:r>
      <w:r w:rsidRPr="00044866">
        <w:t xml:space="preserve"> была праздником древних иудейских скотоводческих и земледельческих племён. В этот день люди умилостивляли духов, чтобы заручиться их помощь. И поддержкой в период, когда нарождался скот и начиналась жатва. Это был праздник весны и перехода на новые пастбища.</w:t>
      </w:r>
    </w:p>
    <w:p w:rsidR="001279CB" w:rsidRPr="00044866" w:rsidRDefault="001279CB" w:rsidP="001279CB">
      <w:pPr>
        <w:pStyle w:val="a3"/>
        <w:spacing w:before="0" w:beforeAutospacing="0" w:after="0" w:afterAutospacing="0"/>
        <w:jc w:val="both"/>
      </w:pPr>
      <w:r w:rsidRPr="00044866">
        <w:t xml:space="preserve">Затем, с развитием земледелия, он превратился в праздник </w:t>
      </w:r>
      <w:r w:rsidRPr="00044866">
        <w:rPr>
          <w:i/>
          <w:iCs/>
        </w:rPr>
        <w:t>«опресноков»</w:t>
      </w:r>
      <w:r w:rsidRPr="00044866">
        <w:t xml:space="preserve"> - праздника пресных хлебов </w:t>
      </w:r>
      <w:r w:rsidRPr="00044866">
        <w:rPr>
          <w:i/>
          <w:iCs/>
        </w:rPr>
        <w:t>(к этому времени уже поспевали первые хлеба)</w:t>
      </w:r>
      <w:r w:rsidRPr="00044866">
        <w:t>.</w:t>
      </w:r>
    </w:p>
    <w:p w:rsidR="001279CB" w:rsidRPr="00044866" w:rsidRDefault="001279CB" w:rsidP="001279CB">
      <w:pPr>
        <w:pStyle w:val="a3"/>
        <w:spacing w:before="0" w:beforeAutospacing="0" w:after="0" w:afterAutospacing="0"/>
        <w:jc w:val="both"/>
      </w:pPr>
      <w:r w:rsidRPr="00044866">
        <w:t>Основной мотив древнего праздника – воскресение, возрождение природы после долгого периода зимы.</w:t>
      </w:r>
    </w:p>
    <w:p w:rsidR="001279CB" w:rsidRPr="00044866" w:rsidRDefault="001279CB" w:rsidP="001279CB">
      <w:pPr>
        <w:pStyle w:val="a3"/>
        <w:spacing w:before="0" w:beforeAutospacing="0" w:after="0" w:afterAutospacing="0"/>
        <w:jc w:val="both"/>
      </w:pPr>
      <w:r w:rsidRPr="00044866">
        <w:t xml:space="preserve">В день </w:t>
      </w:r>
      <w:r w:rsidRPr="00044866">
        <w:rPr>
          <w:rStyle w:val="a4"/>
          <w:b w:val="0"/>
        </w:rPr>
        <w:t>Пасхи</w:t>
      </w:r>
      <w:r w:rsidRPr="00044866">
        <w:t xml:space="preserve"> улицы наполнялись толпами народа. В каждом доме готовили угощение к празднику. На праздничном столе обязательно должны быть </w:t>
      </w:r>
      <w:r w:rsidRPr="00044866">
        <w:rPr>
          <w:rStyle w:val="a4"/>
          <w:b w:val="0"/>
        </w:rPr>
        <w:t>пасха</w:t>
      </w:r>
      <w:r w:rsidRPr="00044866">
        <w:t>, кулич и крашеные яйца. Обычно их готовили в четверг, а субботу относили в церковь, чтобы освятить.</w:t>
      </w:r>
    </w:p>
    <w:p w:rsidR="001279CB" w:rsidRPr="00044866" w:rsidRDefault="001279CB" w:rsidP="001279CB">
      <w:pPr>
        <w:pStyle w:val="a3"/>
        <w:spacing w:before="0" w:beforeAutospacing="0" w:after="0" w:afterAutospacing="0"/>
        <w:jc w:val="both"/>
      </w:pPr>
      <w:r w:rsidRPr="00044866">
        <w:rPr>
          <w:rStyle w:val="a4"/>
          <w:b w:val="0"/>
        </w:rPr>
        <w:t>Пасхальное яйцо</w:t>
      </w:r>
      <w:r w:rsidRPr="00044866">
        <w:t>.</w:t>
      </w:r>
    </w:p>
    <w:p w:rsidR="001279CB" w:rsidRPr="00044866" w:rsidRDefault="001279CB" w:rsidP="001279CB">
      <w:pPr>
        <w:pStyle w:val="a3"/>
        <w:spacing w:before="0" w:beforeAutospacing="0" w:after="0" w:afterAutospacing="0"/>
        <w:jc w:val="both"/>
      </w:pPr>
      <w:r w:rsidRPr="00044866">
        <w:t>У вас в руке обычное куриное яйцо. Такое уж ли оно обычное?</w:t>
      </w:r>
    </w:p>
    <w:p w:rsidR="001279CB" w:rsidRPr="00044866" w:rsidRDefault="001279CB" w:rsidP="001279CB">
      <w:pPr>
        <w:pStyle w:val="a3"/>
        <w:spacing w:before="0" w:beforeAutospacing="0" w:after="0" w:afterAutospacing="0"/>
        <w:jc w:val="both"/>
      </w:pPr>
      <w:r w:rsidRPr="00044866">
        <w:t>Яйцо – древнейший языческий символ воскресения из мертвых.</w:t>
      </w:r>
    </w:p>
    <w:p w:rsidR="001279CB" w:rsidRPr="00044866" w:rsidRDefault="001279CB" w:rsidP="001279CB">
      <w:pPr>
        <w:pStyle w:val="a3"/>
        <w:spacing w:before="0" w:beforeAutospacing="0" w:after="0" w:afterAutospacing="0"/>
        <w:jc w:val="both"/>
      </w:pPr>
      <w:r w:rsidRPr="00044866">
        <w:t xml:space="preserve">Яйцо выглядит как мертвый </w:t>
      </w:r>
      <w:r w:rsidRPr="00044866">
        <w:rPr>
          <w:u w:val="single"/>
        </w:rPr>
        <w:t>камень</w:t>
      </w:r>
      <w:r w:rsidRPr="00044866">
        <w:t>: гладкое, неподвижное, но в нём скрыто удивительное чудо, в нём бьётся жизнь. Яйцо известно во многих странах и религиях как символ жизни. Появление из мертвой, твёрдой скорлупы живого организма всегда вызывало священный трепет у человека. У древних славян яйцо считалось источником вечной жизни.</w:t>
      </w:r>
    </w:p>
    <w:p w:rsidR="001279CB" w:rsidRPr="00044866" w:rsidRDefault="001279CB" w:rsidP="001279CB">
      <w:pPr>
        <w:pStyle w:val="a3"/>
        <w:spacing w:before="0" w:beforeAutospacing="0" w:after="0" w:afterAutospacing="0"/>
        <w:jc w:val="both"/>
      </w:pPr>
      <w:r w:rsidRPr="00044866">
        <w:t>Обычай красить яйца появился во времена языческие – тогда яйца красились в жертву богам и окрашивались жертвенной кровью ягнёнка.</w:t>
      </w:r>
    </w:p>
    <w:p w:rsidR="001279CB" w:rsidRPr="00044866" w:rsidRDefault="001279CB" w:rsidP="001279CB">
      <w:pPr>
        <w:pStyle w:val="a3"/>
        <w:spacing w:before="0" w:beforeAutospacing="0" w:after="0" w:afterAutospacing="0"/>
        <w:jc w:val="both"/>
      </w:pPr>
      <w:r w:rsidRPr="00044866">
        <w:t xml:space="preserve">После принятия христианства на Руси языческий праздник встречи Весны органично слился с христианской </w:t>
      </w:r>
      <w:r w:rsidRPr="00044866">
        <w:rPr>
          <w:rStyle w:val="a4"/>
          <w:b w:val="0"/>
        </w:rPr>
        <w:t>Пасхой</w:t>
      </w:r>
      <w:r w:rsidRPr="00044866">
        <w:t xml:space="preserve">, среди прочего приняв традицию дарить в этот день красное яйцо. Яйцо стало непременным </w:t>
      </w:r>
      <w:r w:rsidRPr="00044866">
        <w:rPr>
          <w:rStyle w:val="a4"/>
          <w:b w:val="0"/>
        </w:rPr>
        <w:t>пасхальным сувениром</w:t>
      </w:r>
      <w:r w:rsidRPr="00044866">
        <w:t>. Разноцветное, с орнаментом или рисунком его в обязательном порядке дарили близким, знакомым, родственникам и друзьям. Яркий тому пример – изготовленные ювелирным домом Фаберже подарки для членов царской семьи.</w:t>
      </w:r>
    </w:p>
    <w:p w:rsidR="001279CB" w:rsidRPr="00044866" w:rsidRDefault="001279CB" w:rsidP="001279CB">
      <w:pPr>
        <w:pStyle w:val="a3"/>
        <w:spacing w:before="0" w:beforeAutospacing="0" w:after="0" w:afterAutospacing="0"/>
        <w:jc w:val="both"/>
      </w:pPr>
      <w:r w:rsidRPr="00044866">
        <w:t>Во всем славянском мире исстари было принято встречать приход весны украшенными собственноручно яйцами. Расписывая их, женщина связывала с этим свои надежды и пожелания, которые вплетались в наносимый узор. Так из поколения в поколение складывались орнаменты, наполненные заветным смыслом, который, как считалось, может повлиять на благоденствие семьи и близких, на поведение природы, на исполнение сокровенных желаний и чаяний.</w:t>
      </w:r>
    </w:p>
    <w:p w:rsidR="001279CB" w:rsidRPr="00044866" w:rsidRDefault="001279CB" w:rsidP="001279CB">
      <w:pPr>
        <w:pStyle w:val="a3"/>
        <w:spacing w:before="0" w:beforeAutospacing="0" w:after="0" w:afterAutospacing="0"/>
        <w:jc w:val="both"/>
      </w:pPr>
      <w:r w:rsidRPr="00044866">
        <w:t xml:space="preserve">Для того, чтобы покрасить </w:t>
      </w:r>
      <w:r w:rsidRPr="00044866">
        <w:rPr>
          <w:rStyle w:val="a4"/>
          <w:b w:val="0"/>
        </w:rPr>
        <w:t>пасхальные яйца</w:t>
      </w:r>
      <w:r w:rsidRPr="00044866">
        <w:t xml:space="preserve">, предки использовали растительные красители, которые изготавливали </w:t>
      </w:r>
      <w:r w:rsidRPr="00044866">
        <w:rPr>
          <w:u w:val="single"/>
        </w:rPr>
        <w:t>заранее</w:t>
      </w:r>
      <w:r w:rsidRPr="00044866">
        <w:t xml:space="preserve">: дубовую и яблоневую кору, ольховые шишки, луковую шелуху, зеленую рожь, корни крапивы, цветы мальвы. Подобные яйца в древности назывались </w:t>
      </w:r>
      <w:proofErr w:type="spellStart"/>
      <w:r w:rsidRPr="00044866">
        <w:t>крашенками</w:t>
      </w:r>
      <w:proofErr w:type="spellEnd"/>
      <w:r w:rsidRPr="00044866">
        <w:t>.</w:t>
      </w:r>
    </w:p>
    <w:p w:rsidR="001279CB" w:rsidRPr="00044866" w:rsidRDefault="001279CB" w:rsidP="001279CB">
      <w:pPr>
        <w:pStyle w:val="a3"/>
        <w:spacing w:before="0" w:beforeAutospacing="0" w:after="0" w:afterAutospacing="0"/>
        <w:jc w:val="both"/>
      </w:pPr>
      <w:proofErr w:type="spellStart"/>
      <w:r w:rsidRPr="00044866">
        <w:t>Крашенки</w:t>
      </w:r>
      <w:proofErr w:type="spellEnd"/>
      <w:r w:rsidRPr="00044866">
        <w:t xml:space="preserve"> - это прежде всего ритуальная еда. Здесь не имеет значение ни размер, ни цвет; главное, чтобы оно было целым и свежим.</w:t>
      </w:r>
    </w:p>
    <w:p w:rsidR="001279CB" w:rsidRPr="00044866" w:rsidRDefault="001279CB" w:rsidP="001279CB">
      <w:pPr>
        <w:pStyle w:val="a3"/>
        <w:spacing w:before="0" w:beforeAutospacing="0" w:after="0" w:afterAutospacing="0"/>
        <w:jc w:val="both"/>
      </w:pPr>
      <w:r w:rsidRPr="00044866">
        <w:t xml:space="preserve">Но существовало и другое яйцо – то, которое служило оберегом в течение всего года. Его называли </w:t>
      </w:r>
      <w:proofErr w:type="spellStart"/>
      <w:r w:rsidRPr="00044866">
        <w:t>писанкой</w:t>
      </w:r>
      <w:proofErr w:type="spellEnd"/>
      <w:r w:rsidRPr="00044866">
        <w:t xml:space="preserve">, и отличало оно строгим правилам орнамента, традиционными </w:t>
      </w:r>
      <w:r w:rsidRPr="00044866">
        <w:rPr>
          <w:u w:val="single"/>
        </w:rPr>
        <w:t>цветами</w:t>
      </w:r>
      <w:r w:rsidRPr="00044866">
        <w:t xml:space="preserve">: белый, желтый, красный и чёрный, и непременно, было сырое. На </w:t>
      </w:r>
      <w:r w:rsidRPr="00044866">
        <w:rPr>
          <w:rStyle w:val="a4"/>
          <w:b w:val="0"/>
        </w:rPr>
        <w:t>пасхальном</w:t>
      </w:r>
      <w:r w:rsidRPr="00044866">
        <w:t xml:space="preserve"> столе </w:t>
      </w:r>
      <w:proofErr w:type="spellStart"/>
      <w:r w:rsidRPr="00044866">
        <w:t>писанкам</w:t>
      </w:r>
      <w:proofErr w:type="spellEnd"/>
      <w:r w:rsidRPr="00044866">
        <w:t xml:space="preserve"> отводилась место возле кулича.</w:t>
      </w:r>
    </w:p>
    <w:p w:rsidR="001279CB" w:rsidRPr="00044866" w:rsidRDefault="001279CB" w:rsidP="001279CB">
      <w:pPr>
        <w:pStyle w:val="a3"/>
        <w:spacing w:before="0" w:beforeAutospacing="0" w:after="0" w:afterAutospacing="0"/>
        <w:jc w:val="both"/>
      </w:pPr>
      <w:r w:rsidRPr="00044866">
        <w:lastRenderedPageBreak/>
        <w:t>Крашение яиц начиналось с первым ударом грома или колокола. Окунув яйцо в краску, женщина шёпотом произносила священный заговор – молитву.</w:t>
      </w:r>
    </w:p>
    <w:p w:rsidR="001279CB" w:rsidRPr="00044866" w:rsidRDefault="001279CB" w:rsidP="001279CB">
      <w:pPr>
        <w:pStyle w:val="a3"/>
        <w:spacing w:before="0" w:beforeAutospacing="0" w:after="0" w:afterAutospacing="0"/>
        <w:jc w:val="both"/>
      </w:pPr>
      <w:r w:rsidRPr="00044866">
        <w:t xml:space="preserve">Предназначались </w:t>
      </w:r>
      <w:proofErr w:type="spellStart"/>
      <w:r w:rsidRPr="00044866">
        <w:t>писанки</w:t>
      </w:r>
      <w:proofErr w:type="spellEnd"/>
      <w:r w:rsidRPr="00044866">
        <w:t xml:space="preserve"> лишь для дарения. Считалось, что если подарят друг другу чужие по крови люди </w:t>
      </w:r>
      <w:r w:rsidRPr="00044866">
        <w:rPr>
          <w:rStyle w:val="a4"/>
          <w:b w:val="0"/>
        </w:rPr>
        <w:t>пасхальное яичко</w:t>
      </w:r>
      <w:r w:rsidRPr="00044866">
        <w:t xml:space="preserve">, то станут роднее, будут жить в мире да согласии как братья и сёстры. Так исполнялся священный обряд братания. Окрашивали примерно 100 – 200 яиц. В течение праздника, их раздавали приходящим </w:t>
      </w:r>
      <w:r w:rsidRPr="00044866">
        <w:rPr>
          <w:i/>
          <w:iCs/>
        </w:rPr>
        <w:t>«христосоваться»</w:t>
      </w:r>
      <w:r w:rsidRPr="00044866">
        <w:t xml:space="preserve"> детям, а также в первый день праздника разговлялись всей семьей.</w:t>
      </w:r>
    </w:p>
    <w:p w:rsidR="001279CB" w:rsidRPr="00044866" w:rsidRDefault="001279CB" w:rsidP="001279CB">
      <w:pPr>
        <w:pStyle w:val="a3"/>
        <w:spacing w:before="0" w:beforeAutospacing="0" w:after="0" w:afterAutospacing="0"/>
        <w:jc w:val="both"/>
      </w:pPr>
      <w:r w:rsidRPr="00044866">
        <w:t xml:space="preserve">Крестьяне верили, что при помощи </w:t>
      </w:r>
      <w:r w:rsidRPr="00044866">
        <w:rPr>
          <w:rStyle w:val="a4"/>
          <w:b w:val="0"/>
        </w:rPr>
        <w:t>пасхального</w:t>
      </w:r>
      <w:r w:rsidRPr="00044866">
        <w:t xml:space="preserve"> яйца души умерших могут получить облегчение на том свете, для чего нужно сходить на кладбище, положить на могилку яйцо и скормить его </w:t>
      </w:r>
      <w:r w:rsidRPr="00044866">
        <w:rPr>
          <w:i/>
          <w:iCs/>
        </w:rPr>
        <w:t>«вольной»</w:t>
      </w:r>
      <w:r w:rsidRPr="00044866">
        <w:t xml:space="preserve"> птице.</w:t>
      </w:r>
    </w:p>
    <w:p w:rsidR="001279CB" w:rsidRPr="00044866" w:rsidRDefault="001279CB" w:rsidP="001279CB">
      <w:pPr>
        <w:pStyle w:val="a3"/>
        <w:spacing w:before="0" w:beforeAutospacing="0" w:after="0" w:afterAutospacing="0"/>
        <w:jc w:val="both"/>
      </w:pPr>
      <w:r w:rsidRPr="00044866">
        <w:t xml:space="preserve">При помощи </w:t>
      </w:r>
      <w:r w:rsidRPr="00044866">
        <w:rPr>
          <w:rStyle w:val="a4"/>
          <w:b w:val="0"/>
        </w:rPr>
        <w:t>пасхального яйца</w:t>
      </w:r>
      <w:r w:rsidRPr="00044866">
        <w:t>, считалось, получают облегчение от всех болезней и напастей. Если яйцо, полученное при христосовании от священника, сохранить на божнице в течение 3 и даже 12 лет, то стоит только такое яйцо съесть тяжело больным - и всю хворь как рукой снимет.</w:t>
      </w:r>
    </w:p>
    <w:p w:rsidR="001279CB" w:rsidRPr="00044866" w:rsidRDefault="001279CB" w:rsidP="001279CB">
      <w:pPr>
        <w:pStyle w:val="a3"/>
        <w:spacing w:before="0" w:beforeAutospacing="0" w:after="0" w:afterAutospacing="0"/>
        <w:jc w:val="both"/>
      </w:pPr>
      <w:r w:rsidRPr="00044866">
        <w:t xml:space="preserve">По старинным поверьям, помогает яйцо и при тушении пожаров, и в земледельческих работах. В Ярославской губернии с </w:t>
      </w:r>
      <w:r w:rsidRPr="00044866">
        <w:rPr>
          <w:rStyle w:val="a4"/>
          <w:b w:val="0"/>
        </w:rPr>
        <w:t>пасхальным</w:t>
      </w:r>
      <w:r w:rsidRPr="00044866">
        <w:t xml:space="preserve"> яйцом искали пропавшую или заблудившуюся скотину. В некоторых местах яйцом гладили скотину по хребту, чтобы та не </w:t>
      </w:r>
      <w:proofErr w:type="gramStart"/>
      <w:r w:rsidRPr="00044866">
        <w:t>болела</w:t>
      </w:r>
      <w:proofErr w:type="gramEnd"/>
      <w:r w:rsidRPr="00044866">
        <w:t xml:space="preserve"> и чтобы шерсть у неё была гладкой.</w:t>
      </w:r>
    </w:p>
    <w:p w:rsidR="001279CB" w:rsidRPr="00044866" w:rsidRDefault="001279CB" w:rsidP="001279CB">
      <w:pPr>
        <w:pStyle w:val="a3"/>
        <w:spacing w:before="0" w:beforeAutospacing="0" w:after="0" w:afterAutospacing="0"/>
        <w:jc w:val="both"/>
      </w:pPr>
      <w:r w:rsidRPr="00044866">
        <w:t>Подарить яичко друг другу – главный обычай этого светлого праздника.</w:t>
      </w:r>
    </w:p>
    <w:p w:rsidR="001279CB" w:rsidRPr="00044866" w:rsidRDefault="001279CB" w:rsidP="001279CB">
      <w:pPr>
        <w:pStyle w:val="a3"/>
        <w:spacing w:before="0" w:beforeAutospacing="0" w:after="0" w:afterAutospacing="0"/>
        <w:jc w:val="both"/>
      </w:pPr>
      <w:r w:rsidRPr="00044866">
        <w:t xml:space="preserve">Праздничные столы ломились на </w:t>
      </w:r>
      <w:r w:rsidRPr="00044866">
        <w:rPr>
          <w:rStyle w:val="a4"/>
          <w:b w:val="0"/>
        </w:rPr>
        <w:t>Пасху</w:t>
      </w:r>
      <w:r w:rsidRPr="00044866">
        <w:t xml:space="preserve"> от самых разных блюд. Даже в самых бедных домах старались, чтобы </w:t>
      </w:r>
      <w:r w:rsidRPr="00044866">
        <w:rPr>
          <w:rStyle w:val="a4"/>
          <w:b w:val="0"/>
        </w:rPr>
        <w:t>пасхальный стол был обильным</w:t>
      </w:r>
      <w:r w:rsidRPr="00044866">
        <w:t>. Царем на столе был освященный кулич.</w:t>
      </w:r>
    </w:p>
    <w:p w:rsidR="001279CB" w:rsidRPr="00044866" w:rsidRDefault="001279CB" w:rsidP="001279CB">
      <w:pPr>
        <w:pStyle w:val="a3"/>
        <w:spacing w:before="0" w:beforeAutospacing="0" w:after="0" w:afterAutospacing="0"/>
        <w:jc w:val="both"/>
      </w:pPr>
      <w:r w:rsidRPr="00044866">
        <w:t xml:space="preserve">Неделя после </w:t>
      </w:r>
      <w:r w:rsidRPr="00044866">
        <w:rPr>
          <w:rStyle w:val="a4"/>
          <w:b w:val="0"/>
        </w:rPr>
        <w:t>Пасхи</w:t>
      </w:r>
      <w:r w:rsidRPr="00044866">
        <w:t xml:space="preserve"> у народа называлась славною, великою и радостною. Со святой недели начинались городские и сельские гуляния, разыгрывались хороводы, люди закликали, зазывали </w:t>
      </w:r>
      <w:r w:rsidRPr="00044866">
        <w:rPr>
          <w:u w:val="single"/>
        </w:rPr>
        <w:t>весну</w:t>
      </w:r>
      <w:r w:rsidRPr="00044866">
        <w:t>:</w:t>
      </w:r>
    </w:p>
    <w:p w:rsidR="001279CB" w:rsidRPr="00044866" w:rsidRDefault="001279CB" w:rsidP="001279CB">
      <w:pPr>
        <w:pStyle w:val="a3"/>
        <w:spacing w:before="0" w:beforeAutospacing="0" w:after="0" w:afterAutospacing="0"/>
        <w:jc w:val="both"/>
      </w:pPr>
      <w:r w:rsidRPr="00044866">
        <w:t>Вылети, сизая галочка, вынеси золотые ключики,</w:t>
      </w:r>
    </w:p>
    <w:p w:rsidR="001279CB" w:rsidRPr="00044866" w:rsidRDefault="001279CB" w:rsidP="001279CB">
      <w:pPr>
        <w:pStyle w:val="a3"/>
        <w:spacing w:before="0" w:beforeAutospacing="0" w:after="0" w:afterAutospacing="0"/>
        <w:jc w:val="both"/>
      </w:pPr>
      <w:r w:rsidRPr="00044866">
        <w:t xml:space="preserve">Замкни холодную зиму, отомкни тёплое </w:t>
      </w:r>
      <w:proofErr w:type="spellStart"/>
      <w:r w:rsidRPr="00044866">
        <w:t>летечко</w:t>
      </w:r>
      <w:proofErr w:type="spellEnd"/>
      <w:r w:rsidRPr="00044866">
        <w:t>.</w:t>
      </w:r>
    </w:p>
    <w:p w:rsidR="001279CB" w:rsidRPr="00044866" w:rsidRDefault="001279CB" w:rsidP="001279CB">
      <w:pPr>
        <w:pStyle w:val="a3"/>
        <w:spacing w:before="0" w:beforeAutospacing="0" w:after="0" w:afterAutospacing="0"/>
        <w:jc w:val="both"/>
      </w:pPr>
      <w:r w:rsidRPr="00044866">
        <w:t xml:space="preserve">На </w:t>
      </w:r>
      <w:r w:rsidRPr="00044866">
        <w:rPr>
          <w:rStyle w:val="a4"/>
          <w:b w:val="0"/>
        </w:rPr>
        <w:t>Пасху</w:t>
      </w:r>
      <w:r w:rsidRPr="00044866">
        <w:t xml:space="preserve"> катали яйца в лотке по жёлобу. Этой забаве предавались и дети, и взрослые. Каждый норовил при катании разбить яйцо своего </w:t>
      </w:r>
      <w:r w:rsidRPr="00044866">
        <w:rPr>
          <w:i/>
          <w:iCs/>
        </w:rPr>
        <w:t>«противника»</w:t>
      </w:r>
      <w:r w:rsidRPr="00044866">
        <w:t>, после чего оно переходило в собственность хозяина уцелевшего яйца.</w:t>
      </w:r>
    </w:p>
    <w:p w:rsidR="001279CB" w:rsidRPr="00044866" w:rsidRDefault="001279CB" w:rsidP="001279CB">
      <w:pPr>
        <w:pStyle w:val="a3"/>
        <w:spacing w:before="0" w:beforeAutospacing="0" w:after="0" w:afterAutospacing="0"/>
        <w:jc w:val="both"/>
      </w:pPr>
      <w:r w:rsidRPr="00044866">
        <w:t xml:space="preserve">В России Святая </w:t>
      </w:r>
      <w:r w:rsidRPr="00044866">
        <w:rPr>
          <w:rStyle w:val="a4"/>
          <w:b w:val="0"/>
        </w:rPr>
        <w:t>Пасха</w:t>
      </w:r>
      <w:r w:rsidRPr="00044866">
        <w:t xml:space="preserve"> всегда занимала особое место в духовной жизни людей, поскольку с ней были связаны представления о вечном обновлении жизни, о возрождении и очищении человеческой души. Праздники, и особенно такие светлые, как </w:t>
      </w:r>
      <w:r w:rsidRPr="00044866">
        <w:rPr>
          <w:rStyle w:val="a4"/>
          <w:b w:val="0"/>
        </w:rPr>
        <w:t>пасха</w:t>
      </w:r>
      <w:r w:rsidRPr="00044866">
        <w:t>, объединяли людей в едином чувстве, настроении и состоянии души. Такие праздники духовно сплачивали разобщенных людей. Они объединяли семьи. Члены семьи, пусть на короткое время, собирались вместе, объединённые общим делом, подготовкой к празднику, радостным чувством, весёлым застольем.</w:t>
      </w:r>
    </w:p>
    <w:p w:rsidR="001279CB" w:rsidRPr="00044866" w:rsidRDefault="001279CB" w:rsidP="001279CB">
      <w:pPr>
        <w:pStyle w:val="a3"/>
        <w:spacing w:before="0" w:beforeAutospacing="0" w:after="0" w:afterAutospacing="0"/>
        <w:jc w:val="both"/>
      </w:pPr>
      <w:r w:rsidRPr="00044866">
        <w:t>Для ребенка же важно не только понимание сути и значения этого светлого праздника, но и атмосфера, совместное переживание радостного момента с родными людьми. Думаю, что воспоминания об этом он сохранит на всю жизнь</w:t>
      </w:r>
      <w:r w:rsidR="00044866">
        <w:t>.</w:t>
      </w:r>
    </w:p>
    <w:p w:rsidR="001279CB" w:rsidRPr="006F0E30" w:rsidRDefault="001279CB" w:rsidP="001279CB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3293745</wp:posOffset>
            </wp:positionH>
            <wp:positionV relativeFrom="paragraph">
              <wp:posOffset>111125</wp:posOffset>
            </wp:positionV>
            <wp:extent cx="2671445" cy="1944370"/>
            <wp:effectExtent l="19050" t="0" r="0" b="0"/>
            <wp:wrapNone/>
            <wp:docPr id="24" name="Рисунок 23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0E30">
        <w:t>.</w:t>
      </w:r>
    </w:p>
    <w:p w:rsidR="00ED31C1" w:rsidRDefault="001279CB">
      <w:r>
        <w:t xml:space="preserve">          </w:t>
      </w:r>
      <w:r w:rsidRPr="001279CB">
        <w:rPr>
          <w:noProof/>
          <w:lang w:eastAsia="ru-RU"/>
        </w:rPr>
        <w:drawing>
          <wp:inline distT="0" distB="0" distL="0" distR="0">
            <wp:extent cx="2545475" cy="1881352"/>
            <wp:effectExtent l="19050" t="0" r="7225" b="0"/>
            <wp:docPr id="18" name="Рисунок 17" descr="20160428_175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428_175346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544290" cy="188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9CB" w:rsidRPr="001279CB" w:rsidRDefault="001279CB" w:rsidP="001279CB">
      <w:pPr>
        <w:jc w:val="right"/>
        <w:rPr>
          <w:rFonts w:ascii="Times New Roman" w:hAnsi="Times New Roman" w:cs="Times New Roman"/>
          <w:sz w:val="24"/>
          <w:szCs w:val="24"/>
        </w:rPr>
      </w:pPr>
      <w:r w:rsidRPr="001279CB">
        <w:rPr>
          <w:rFonts w:ascii="Times New Roman" w:hAnsi="Times New Roman" w:cs="Times New Roman"/>
          <w:sz w:val="24"/>
          <w:szCs w:val="24"/>
        </w:rPr>
        <w:t>Подготовила</w:t>
      </w:r>
      <w:r w:rsidR="008F70D3">
        <w:rPr>
          <w:rFonts w:ascii="Times New Roman" w:hAnsi="Times New Roman" w:cs="Times New Roman"/>
          <w:sz w:val="24"/>
          <w:szCs w:val="24"/>
        </w:rPr>
        <w:t>: воспитатель</w:t>
      </w:r>
      <w:r w:rsidRPr="001279CB">
        <w:rPr>
          <w:rFonts w:ascii="Times New Roman" w:hAnsi="Times New Roman" w:cs="Times New Roman"/>
          <w:sz w:val="24"/>
          <w:szCs w:val="24"/>
        </w:rPr>
        <w:t xml:space="preserve"> Андреева И.Ф.</w:t>
      </w:r>
    </w:p>
    <w:sectPr w:rsidR="001279CB" w:rsidRPr="001279CB" w:rsidSect="00044866">
      <w:pgSz w:w="11906" w:h="16838"/>
      <w:pgMar w:top="1134" w:right="1133" w:bottom="1134" w:left="1134" w:header="708" w:footer="708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9CB"/>
    <w:rsid w:val="00044866"/>
    <w:rsid w:val="001279CB"/>
    <w:rsid w:val="002136A4"/>
    <w:rsid w:val="002F1294"/>
    <w:rsid w:val="004961FA"/>
    <w:rsid w:val="006B2EC4"/>
    <w:rsid w:val="007349DE"/>
    <w:rsid w:val="007523A0"/>
    <w:rsid w:val="008F70D3"/>
    <w:rsid w:val="00A20492"/>
    <w:rsid w:val="00BC29DA"/>
    <w:rsid w:val="00D55B59"/>
    <w:rsid w:val="00ED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BA2C"/>
  <w15:docId w15:val="{A72667FA-4BF1-43AC-9F21-D7DDE0B2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79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7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2021-05-11T16:30:00Z</dcterms:created>
  <dcterms:modified xsi:type="dcterms:W3CDTF">2021-06-04T08:09:00Z</dcterms:modified>
</cp:coreProperties>
</file>