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BA4E41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0640AE5A" wp14:editId="7A6D6BDD">
            <wp:simplePos x="0" y="0"/>
            <wp:positionH relativeFrom="column">
              <wp:posOffset>684530</wp:posOffset>
            </wp:positionH>
            <wp:positionV relativeFrom="paragraph">
              <wp:posOffset>102871</wp:posOffset>
            </wp:positionV>
            <wp:extent cx="4251325" cy="5668010"/>
            <wp:effectExtent l="704850" t="0" r="682625" b="0"/>
            <wp:wrapTight wrapText="bothSides">
              <wp:wrapPolygon edited="0">
                <wp:start x="-18" y="21587"/>
                <wp:lineTo x="21469" y="21587"/>
                <wp:lineTo x="21469" y="98"/>
                <wp:lineTo x="-18" y="98"/>
                <wp:lineTo x="-18" y="21587"/>
              </wp:wrapPolygon>
            </wp:wrapTight>
            <wp:docPr id="2" name="Рисунок 2" descr="ÐÐ°ÑÑÐ¸Ð½ÐºÐ¸ Ð¿Ð¾ Ð·Ð°Ð¿ÑÐ¾ÑÑ ÑÐ°ÑÐºÑÐ°ÑÐºÐ¸ Ð½Ð°Ð¹Ð´Ð¸ Ð¾ÑÐ»Ð¸ÑÐ¸Ñ Ð¿ÑÐ¾ Ð¼ÑÑ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ÑÐºÑÐ°ÑÐºÐ¸ Ð½Ð°Ð¹Ð´Ð¸ Ð¾ÑÐ»Ð¸ÑÐ¸Ñ Ð¿ÑÐ¾ Ð¼ÑÑ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51325" cy="566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0AA" w:rsidRDefault="000460AA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807" w:rsidRDefault="00D23807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00D" w:rsidRDefault="0006600D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460AA">
        <w:rPr>
          <w:rFonts w:ascii="Times New Roman" w:hAnsi="Times New Roman" w:cs="Times New Roman"/>
          <w:b/>
          <w:sz w:val="28"/>
          <w:szCs w:val="28"/>
        </w:rPr>
        <w:t>Играем с мамой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672" w:rsidRDefault="00133672" w:rsidP="00052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672">
        <w:rPr>
          <w:rFonts w:ascii="Times New Roman" w:hAnsi="Times New Roman" w:cs="Times New Roman"/>
          <w:sz w:val="28"/>
          <w:szCs w:val="28"/>
        </w:rPr>
        <w:t>Инструктор</w:t>
      </w:r>
    </w:p>
    <w:p w:rsidR="00133672" w:rsidRDefault="00133672" w:rsidP="00052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367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33672">
        <w:rPr>
          <w:rFonts w:ascii="Times New Roman" w:hAnsi="Times New Roman" w:cs="Times New Roman"/>
          <w:sz w:val="28"/>
          <w:szCs w:val="28"/>
        </w:rPr>
        <w:t xml:space="preserve"> физической культуре</w:t>
      </w:r>
    </w:p>
    <w:p w:rsidR="00133672" w:rsidRDefault="0005295B" w:rsidP="00052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06600D" w:rsidRDefault="0006600D" w:rsidP="001336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600D" w:rsidRDefault="0006600D" w:rsidP="001336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672B" w:rsidRDefault="0040672B" w:rsidP="001336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3672" w:rsidRPr="00133672" w:rsidRDefault="00133672" w:rsidP="00133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672">
        <w:rPr>
          <w:rFonts w:ascii="Times New Roman" w:hAnsi="Times New Roman" w:cs="Times New Roman"/>
          <w:sz w:val="28"/>
          <w:szCs w:val="28"/>
        </w:rPr>
        <w:br w:type="page"/>
      </w:r>
    </w:p>
    <w:p w:rsidR="005645E4" w:rsidRPr="005C0D38" w:rsidRDefault="005645E4" w:rsidP="005645E4">
      <w:pPr>
        <w:pStyle w:val="c0"/>
        <w:shd w:val="clear" w:color="auto" w:fill="FFFFFF"/>
        <w:spacing w:before="0" w:beforeAutospacing="0" w:after="0" w:afterAutospacing="0"/>
        <w:ind w:firstLine="142"/>
        <w:jc w:val="right"/>
        <w:rPr>
          <w:rStyle w:val="c2"/>
          <w:b/>
          <w:i/>
          <w:color w:val="002060"/>
          <w:sz w:val="30"/>
          <w:szCs w:val="30"/>
        </w:rPr>
      </w:pPr>
      <w:r w:rsidRPr="005C0D38">
        <w:rPr>
          <w:rStyle w:val="c2"/>
          <w:b/>
          <w:i/>
          <w:color w:val="002060"/>
          <w:sz w:val="30"/>
          <w:szCs w:val="30"/>
        </w:rPr>
        <w:lastRenderedPageBreak/>
        <w:t xml:space="preserve">Подвижная игра </w:t>
      </w:r>
    </w:p>
    <w:p w:rsidR="005645E4" w:rsidRPr="005C0D38" w:rsidRDefault="005645E4" w:rsidP="005645E4">
      <w:pPr>
        <w:pStyle w:val="c0"/>
        <w:shd w:val="clear" w:color="auto" w:fill="FFFFFF"/>
        <w:spacing w:before="0" w:beforeAutospacing="0" w:after="0" w:afterAutospacing="0"/>
        <w:ind w:firstLine="142"/>
        <w:jc w:val="right"/>
        <w:rPr>
          <w:rStyle w:val="c2"/>
          <w:b/>
          <w:i/>
          <w:color w:val="002060"/>
          <w:sz w:val="30"/>
          <w:szCs w:val="30"/>
        </w:rPr>
      </w:pPr>
      <w:r w:rsidRPr="005C0D38">
        <w:rPr>
          <w:rStyle w:val="c2"/>
          <w:b/>
          <w:i/>
          <w:color w:val="002060"/>
          <w:sz w:val="30"/>
          <w:szCs w:val="30"/>
        </w:rPr>
        <w:t xml:space="preserve">– это увлекательная </w:t>
      </w:r>
    </w:p>
    <w:p w:rsidR="005C0D38" w:rsidRDefault="005645E4" w:rsidP="005645E4">
      <w:pPr>
        <w:pStyle w:val="c0"/>
        <w:shd w:val="clear" w:color="auto" w:fill="FFFFFF"/>
        <w:spacing w:before="0" w:beforeAutospacing="0" w:after="0" w:afterAutospacing="0"/>
        <w:ind w:firstLine="142"/>
        <w:jc w:val="right"/>
        <w:rPr>
          <w:rStyle w:val="c2"/>
          <w:b/>
          <w:i/>
          <w:color w:val="002060"/>
          <w:sz w:val="30"/>
          <w:szCs w:val="30"/>
        </w:rPr>
      </w:pPr>
      <w:r w:rsidRPr="005C0D38">
        <w:rPr>
          <w:rStyle w:val="c2"/>
          <w:b/>
          <w:i/>
          <w:color w:val="002060"/>
          <w:sz w:val="30"/>
          <w:szCs w:val="30"/>
        </w:rPr>
        <w:t xml:space="preserve">эмоционально насыщенная </w:t>
      </w:r>
    </w:p>
    <w:p w:rsidR="005645E4" w:rsidRPr="005C0D38" w:rsidRDefault="005645E4" w:rsidP="005645E4">
      <w:pPr>
        <w:pStyle w:val="c0"/>
        <w:shd w:val="clear" w:color="auto" w:fill="FFFFFF"/>
        <w:spacing w:before="0" w:beforeAutospacing="0" w:after="0" w:afterAutospacing="0"/>
        <w:ind w:firstLine="142"/>
        <w:jc w:val="right"/>
        <w:rPr>
          <w:rStyle w:val="c2"/>
          <w:b/>
          <w:i/>
          <w:color w:val="002060"/>
          <w:sz w:val="30"/>
          <w:szCs w:val="30"/>
        </w:rPr>
      </w:pPr>
      <w:r w:rsidRPr="005C0D38">
        <w:rPr>
          <w:rStyle w:val="c2"/>
          <w:b/>
          <w:i/>
          <w:color w:val="002060"/>
          <w:sz w:val="30"/>
          <w:szCs w:val="30"/>
        </w:rPr>
        <w:t xml:space="preserve">деятельность ребенка </w:t>
      </w:r>
    </w:p>
    <w:p w:rsidR="005645E4" w:rsidRPr="005C0D38" w:rsidRDefault="005645E4" w:rsidP="005645E4">
      <w:pPr>
        <w:pStyle w:val="c0"/>
        <w:shd w:val="clear" w:color="auto" w:fill="FFFFFF"/>
        <w:spacing w:before="0" w:beforeAutospacing="0" w:after="0" w:afterAutospacing="0"/>
        <w:ind w:firstLine="142"/>
        <w:jc w:val="right"/>
        <w:rPr>
          <w:rStyle w:val="c2"/>
          <w:b/>
          <w:i/>
          <w:color w:val="002060"/>
          <w:sz w:val="30"/>
          <w:szCs w:val="30"/>
        </w:rPr>
      </w:pPr>
      <w:r w:rsidRPr="005C0D38">
        <w:rPr>
          <w:rStyle w:val="c2"/>
          <w:b/>
          <w:i/>
          <w:color w:val="002060"/>
          <w:sz w:val="30"/>
          <w:szCs w:val="30"/>
        </w:rPr>
        <w:t xml:space="preserve">с соблюдением </w:t>
      </w:r>
    </w:p>
    <w:p w:rsidR="00DB5133" w:rsidRPr="005C0D38" w:rsidRDefault="005645E4" w:rsidP="005645E4">
      <w:pPr>
        <w:pStyle w:val="c0"/>
        <w:shd w:val="clear" w:color="auto" w:fill="FFFFFF"/>
        <w:spacing w:before="0" w:beforeAutospacing="0" w:after="0" w:afterAutospacing="0"/>
        <w:ind w:firstLine="142"/>
        <w:jc w:val="right"/>
        <w:rPr>
          <w:rStyle w:val="c2"/>
          <w:b/>
          <w:i/>
          <w:color w:val="002060"/>
          <w:sz w:val="30"/>
          <w:szCs w:val="30"/>
        </w:rPr>
      </w:pPr>
      <w:r w:rsidRPr="005C0D38">
        <w:rPr>
          <w:rStyle w:val="c2"/>
          <w:b/>
          <w:i/>
          <w:color w:val="002060"/>
          <w:sz w:val="30"/>
          <w:szCs w:val="30"/>
        </w:rPr>
        <w:t>определенных правил.</w:t>
      </w:r>
      <w:r w:rsidR="009A6612" w:rsidRPr="005C0D38">
        <w:rPr>
          <w:rStyle w:val="c2"/>
          <w:b/>
          <w:i/>
          <w:color w:val="002060"/>
          <w:sz w:val="30"/>
          <w:szCs w:val="30"/>
        </w:rPr>
        <w:t xml:space="preserve"> </w:t>
      </w:r>
    </w:p>
    <w:p w:rsidR="005645E4" w:rsidRPr="005C0D38" w:rsidRDefault="005645E4" w:rsidP="005645E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042A"/>
          <w:sz w:val="30"/>
          <w:szCs w:val="30"/>
        </w:rPr>
      </w:pPr>
    </w:p>
    <w:p w:rsidR="009A6612" w:rsidRPr="005C0D38" w:rsidRDefault="009A6612" w:rsidP="005645E4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>Трудно переоценить пользу подвижных игр для малыша. Во время активного движения активизируются: дыхание, кровообращение и обменные процессы в организме. Помимо этого, подвижные игры развивают координацию движений, быстроту реакции и внимание, тренируют силу и выносливость, снимают импульсивность.</w:t>
      </w:r>
    </w:p>
    <w:p w:rsidR="005645E4" w:rsidRPr="005C0D38" w:rsidRDefault="00341DA8" w:rsidP="005C0D3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 xml:space="preserve">На третьем году дети уже относительно хорошо ходят, бегают, ползают и лазают, поэтому двигательное содержание подвижных игр </w:t>
      </w:r>
      <w:r w:rsidRPr="005C0D38">
        <w:rPr>
          <w:color w:val="1A042A"/>
          <w:sz w:val="31"/>
          <w:szCs w:val="31"/>
        </w:rPr>
        <w:t>для</w:t>
      </w:r>
      <w:r w:rsidRPr="005C0D38">
        <w:rPr>
          <w:color w:val="1A042A"/>
          <w:sz w:val="30"/>
          <w:szCs w:val="30"/>
        </w:rPr>
        <w:t xml:space="preserve"> этого возраста основано этих движениях.</w:t>
      </w:r>
    </w:p>
    <w:p w:rsidR="005C0D38" w:rsidRDefault="00341DA8" w:rsidP="005645E4">
      <w:pPr>
        <w:pStyle w:val="a3"/>
        <w:shd w:val="clear" w:color="auto" w:fill="FFFFFF"/>
        <w:spacing w:before="0" w:beforeAutospacing="0" w:after="0" w:afterAutospacing="0"/>
        <w:jc w:val="center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 xml:space="preserve">Предлагаем вашему вниманию </w:t>
      </w:r>
    </w:p>
    <w:p w:rsidR="005C0D38" w:rsidRDefault="00341DA8" w:rsidP="005645E4">
      <w:pPr>
        <w:pStyle w:val="a3"/>
        <w:shd w:val="clear" w:color="auto" w:fill="FFFFFF"/>
        <w:spacing w:before="0" w:beforeAutospacing="0" w:after="0" w:afterAutospacing="0"/>
        <w:jc w:val="center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 xml:space="preserve">несколько идей подвижных игр </w:t>
      </w:r>
    </w:p>
    <w:p w:rsidR="00341DA8" w:rsidRPr="005C0D38" w:rsidRDefault="00341DA8" w:rsidP="005645E4">
      <w:pPr>
        <w:pStyle w:val="a3"/>
        <w:shd w:val="clear" w:color="auto" w:fill="FFFFFF"/>
        <w:spacing w:before="0" w:beforeAutospacing="0" w:after="0" w:afterAutospacing="0"/>
        <w:jc w:val="center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>дома с мамой:</w:t>
      </w:r>
    </w:p>
    <w:p w:rsidR="00341DA8" w:rsidRPr="005C0D38" w:rsidRDefault="00341DA8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A042A"/>
          <w:sz w:val="30"/>
          <w:szCs w:val="30"/>
        </w:rPr>
      </w:pPr>
      <w:r w:rsidRPr="005C0D38">
        <w:rPr>
          <w:b/>
          <w:color w:val="1A042A"/>
          <w:sz w:val="30"/>
          <w:szCs w:val="30"/>
        </w:rPr>
        <w:t>1. Пятнашки-догонялки</w:t>
      </w:r>
    </w:p>
    <w:p w:rsidR="00341DA8" w:rsidRPr="005C0D38" w:rsidRDefault="00341DA8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>Скажите малышу: «Догони меня!», и он радостно помчится за вами вдогонку. А теперь бегите за ма</w:t>
      </w:r>
      <w:r w:rsidRPr="005C0D38">
        <w:rPr>
          <w:color w:val="1A042A"/>
          <w:sz w:val="30"/>
          <w:szCs w:val="30"/>
        </w:rPr>
        <w:lastRenderedPageBreak/>
        <w:t xml:space="preserve">лышом, хлопая в ладоши и </w:t>
      </w:r>
      <w:proofErr w:type="gramStart"/>
      <w:r w:rsidRPr="005C0D38">
        <w:rPr>
          <w:color w:val="1A042A"/>
          <w:sz w:val="30"/>
          <w:szCs w:val="30"/>
        </w:rPr>
        <w:t>приговаривая:«</w:t>
      </w:r>
      <w:proofErr w:type="gramEnd"/>
      <w:r w:rsidRPr="005C0D38">
        <w:rPr>
          <w:color w:val="1A042A"/>
          <w:sz w:val="30"/>
          <w:szCs w:val="30"/>
        </w:rPr>
        <w:t>Догоню-догоню!»</w:t>
      </w:r>
    </w:p>
    <w:p w:rsidR="005645E4" w:rsidRPr="005C0D38" w:rsidRDefault="00341DA8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5C0D38">
        <w:rPr>
          <w:color w:val="1A042A"/>
          <w:sz w:val="30"/>
          <w:szCs w:val="30"/>
        </w:rPr>
        <w:t>Усложните задачу: пусть малыш бежит на носочках.</w:t>
      </w:r>
      <w:r w:rsidR="005645E4" w:rsidRPr="005C0D38">
        <w:rPr>
          <w:sz w:val="30"/>
          <w:szCs w:val="30"/>
        </w:rPr>
        <w:t xml:space="preserve"> </w:t>
      </w:r>
    </w:p>
    <w:p w:rsidR="005645E4" w:rsidRPr="005C0D38" w:rsidRDefault="005645E4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>Пойте песенку-</w:t>
      </w:r>
      <w:proofErr w:type="spellStart"/>
      <w:r w:rsidRPr="005C0D38">
        <w:rPr>
          <w:color w:val="1A042A"/>
          <w:sz w:val="30"/>
          <w:szCs w:val="30"/>
        </w:rPr>
        <w:t>потешку</w:t>
      </w:r>
      <w:proofErr w:type="spellEnd"/>
      <w:r w:rsidRPr="005C0D38">
        <w:rPr>
          <w:color w:val="1A042A"/>
          <w:sz w:val="30"/>
          <w:szCs w:val="30"/>
        </w:rPr>
        <w:t>:</w:t>
      </w:r>
    </w:p>
    <w:p w:rsidR="005645E4" w:rsidRPr="005C0D38" w:rsidRDefault="005645E4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A042A"/>
          <w:sz w:val="30"/>
          <w:szCs w:val="30"/>
        </w:rPr>
      </w:pPr>
      <w:r w:rsidRPr="005C0D38">
        <w:rPr>
          <w:i/>
          <w:color w:val="1A042A"/>
          <w:sz w:val="30"/>
          <w:szCs w:val="30"/>
        </w:rPr>
        <w:t>Где же наши ножки,</w:t>
      </w:r>
    </w:p>
    <w:p w:rsidR="005645E4" w:rsidRPr="005C0D38" w:rsidRDefault="005645E4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A042A"/>
          <w:sz w:val="30"/>
          <w:szCs w:val="30"/>
        </w:rPr>
      </w:pPr>
      <w:r w:rsidRPr="005C0D38">
        <w:rPr>
          <w:i/>
          <w:color w:val="1A042A"/>
          <w:sz w:val="30"/>
          <w:szCs w:val="30"/>
        </w:rPr>
        <w:t>Где же наши ножки?</w:t>
      </w:r>
    </w:p>
    <w:p w:rsidR="005645E4" w:rsidRPr="005C0D38" w:rsidRDefault="005645E4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A042A"/>
          <w:sz w:val="30"/>
          <w:szCs w:val="30"/>
        </w:rPr>
      </w:pPr>
      <w:r w:rsidRPr="005C0D38">
        <w:rPr>
          <w:i/>
          <w:color w:val="1A042A"/>
          <w:sz w:val="30"/>
          <w:szCs w:val="30"/>
        </w:rPr>
        <w:t>Вот, вот наши ножки!</w:t>
      </w:r>
    </w:p>
    <w:p w:rsidR="005645E4" w:rsidRPr="005C0D38" w:rsidRDefault="005645E4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A042A"/>
          <w:sz w:val="30"/>
          <w:szCs w:val="30"/>
        </w:rPr>
      </w:pPr>
      <w:r w:rsidRPr="005C0D38">
        <w:rPr>
          <w:i/>
          <w:color w:val="1A042A"/>
          <w:sz w:val="30"/>
          <w:szCs w:val="30"/>
        </w:rPr>
        <w:t>Пляшут наши ножки.</w:t>
      </w:r>
    </w:p>
    <w:p w:rsidR="005645E4" w:rsidRPr="005C0D38" w:rsidRDefault="005645E4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A042A"/>
          <w:sz w:val="30"/>
          <w:szCs w:val="30"/>
        </w:rPr>
      </w:pPr>
      <w:r w:rsidRPr="005C0D38">
        <w:rPr>
          <w:i/>
          <w:color w:val="1A042A"/>
          <w:sz w:val="30"/>
          <w:szCs w:val="30"/>
        </w:rPr>
        <w:t>Где же наши детки.</w:t>
      </w:r>
    </w:p>
    <w:p w:rsidR="005645E4" w:rsidRPr="005C0D38" w:rsidRDefault="005C0D38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A042A"/>
          <w:sz w:val="30"/>
          <w:szCs w:val="30"/>
        </w:rPr>
      </w:pPr>
      <w:r>
        <w:rPr>
          <w:i/>
          <w:color w:val="1A042A"/>
          <w:sz w:val="30"/>
          <w:szCs w:val="30"/>
        </w:rPr>
        <w:t>Где же наши детк</w:t>
      </w:r>
      <w:r w:rsidR="005645E4" w:rsidRPr="005C0D38">
        <w:rPr>
          <w:i/>
          <w:color w:val="1A042A"/>
          <w:sz w:val="30"/>
          <w:szCs w:val="30"/>
        </w:rPr>
        <w:t>и?</w:t>
      </w:r>
    </w:p>
    <w:p w:rsidR="005645E4" w:rsidRPr="005C0D38" w:rsidRDefault="005645E4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A042A"/>
          <w:sz w:val="30"/>
          <w:szCs w:val="30"/>
        </w:rPr>
      </w:pPr>
      <w:r w:rsidRPr="005C0D38">
        <w:rPr>
          <w:i/>
          <w:color w:val="1A042A"/>
          <w:sz w:val="30"/>
          <w:szCs w:val="30"/>
        </w:rPr>
        <w:t>Вот, вот наши детки.</w:t>
      </w:r>
    </w:p>
    <w:p w:rsidR="005645E4" w:rsidRPr="005C0D38" w:rsidRDefault="005645E4" w:rsidP="005C0D38">
      <w:pPr>
        <w:pStyle w:val="a3"/>
        <w:shd w:val="clear" w:color="auto" w:fill="FFFFFF"/>
        <w:spacing w:before="0" w:beforeAutospacing="0" w:after="0" w:afterAutospacing="0"/>
        <w:jc w:val="both"/>
        <w:rPr>
          <w:color w:val="1A042A"/>
          <w:sz w:val="30"/>
          <w:szCs w:val="30"/>
        </w:rPr>
      </w:pPr>
      <w:r w:rsidRPr="005C0D38">
        <w:rPr>
          <w:i/>
          <w:color w:val="1A042A"/>
          <w:sz w:val="30"/>
          <w:szCs w:val="30"/>
        </w:rPr>
        <w:t>Пляшут наши детки</w:t>
      </w:r>
      <w:r w:rsidRPr="005C0D38">
        <w:rPr>
          <w:color w:val="1A042A"/>
          <w:sz w:val="30"/>
          <w:szCs w:val="30"/>
        </w:rPr>
        <w:t>!</w:t>
      </w:r>
    </w:p>
    <w:p w:rsidR="005645E4" w:rsidRPr="005C0D38" w:rsidRDefault="005645E4" w:rsidP="005C0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A042A"/>
          <w:sz w:val="30"/>
          <w:szCs w:val="30"/>
          <w:u w:val="single"/>
        </w:rPr>
      </w:pPr>
      <w:r w:rsidRPr="005C0D38">
        <w:rPr>
          <w:color w:val="1A042A"/>
          <w:sz w:val="30"/>
          <w:szCs w:val="30"/>
          <w:u w:val="single"/>
        </w:rPr>
        <w:t>Игра очень полезна для улучшения осанки и профилактики плоскостопия.</w:t>
      </w:r>
    </w:p>
    <w:p w:rsidR="00341DA8" w:rsidRPr="005C0D38" w:rsidRDefault="00341DA8" w:rsidP="005C0D38">
      <w:pPr>
        <w:pStyle w:val="a3"/>
        <w:shd w:val="clear" w:color="auto" w:fill="FFFFFF"/>
        <w:spacing w:before="240" w:beforeAutospacing="0" w:after="0" w:afterAutospacing="0"/>
        <w:jc w:val="both"/>
        <w:rPr>
          <w:b/>
          <w:color w:val="1A042A"/>
          <w:sz w:val="30"/>
          <w:szCs w:val="30"/>
        </w:rPr>
      </w:pPr>
      <w:r w:rsidRPr="005C0D38">
        <w:rPr>
          <w:b/>
          <w:color w:val="1A042A"/>
          <w:sz w:val="30"/>
          <w:szCs w:val="30"/>
        </w:rPr>
        <w:t>2.</w:t>
      </w:r>
      <w:r w:rsidRPr="005C0D38">
        <w:rPr>
          <w:b/>
          <w:sz w:val="30"/>
          <w:szCs w:val="30"/>
        </w:rPr>
        <w:t xml:space="preserve"> </w:t>
      </w:r>
      <w:r w:rsidRPr="005C0D38">
        <w:rPr>
          <w:b/>
          <w:color w:val="1A042A"/>
          <w:sz w:val="30"/>
          <w:szCs w:val="30"/>
        </w:rPr>
        <w:t>Мячик, поскачи!</w:t>
      </w:r>
    </w:p>
    <w:p w:rsidR="005645E4" w:rsidRPr="005C0D38" w:rsidRDefault="00341DA8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 xml:space="preserve">Бросайте мяч об пол или стенку и ловите его двумя руками, приговаривая: </w:t>
      </w:r>
      <w:r w:rsidRPr="005C0D38">
        <w:rPr>
          <w:i/>
          <w:color w:val="1A042A"/>
          <w:sz w:val="30"/>
          <w:szCs w:val="30"/>
        </w:rPr>
        <w:t>Мячик, мячик, поскачи!»</w:t>
      </w:r>
    </w:p>
    <w:p w:rsidR="00341DA8" w:rsidRPr="005C0D38" w:rsidRDefault="00341DA8" w:rsidP="005645E4">
      <w:pPr>
        <w:pStyle w:val="a3"/>
        <w:shd w:val="clear" w:color="auto" w:fill="FFFFFF"/>
        <w:spacing w:before="0" w:beforeAutospacing="0" w:after="0" w:afterAutospacing="0"/>
        <w:jc w:val="both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>Покажите, как бросать одной или двумя руками.</w:t>
      </w:r>
    </w:p>
    <w:p w:rsidR="005645E4" w:rsidRPr="005C0D38" w:rsidRDefault="005645E4" w:rsidP="005645E4">
      <w:pPr>
        <w:pStyle w:val="a3"/>
        <w:spacing w:before="0" w:beforeAutospacing="0" w:after="0" w:afterAutospacing="0"/>
        <w:rPr>
          <w:color w:val="1A042A"/>
          <w:sz w:val="30"/>
          <w:szCs w:val="30"/>
        </w:rPr>
      </w:pPr>
      <w:r w:rsidRPr="005C0D38">
        <w:rPr>
          <w:color w:val="1A042A"/>
          <w:sz w:val="30"/>
          <w:szCs w:val="30"/>
        </w:rPr>
        <w:t>Читайте стишок С. Маршака:</w:t>
      </w:r>
    </w:p>
    <w:p w:rsidR="005645E4" w:rsidRPr="005C0D38" w:rsidRDefault="005645E4" w:rsidP="005645E4">
      <w:pPr>
        <w:pStyle w:val="a3"/>
        <w:spacing w:before="0" w:beforeAutospacing="0" w:after="0" w:afterAutospacing="0"/>
        <w:rPr>
          <w:i/>
          <w:color w:val="1A042A"/>
          <w:sz w:val="30"/>
          <w:szCs w:val="30"/>
        </w:rPr>
      </w:pPr>
      <w:r w:rsidRPr="005C0D38">
        <w:rPr>
          <w:i/>
          <w:color w:val="1A042A"/>
          <w:sz w:val="30"/>
          <w:szCs w:val="30"/>
        </w:rPr>
        <w:t>Мой веселый, звонкий мяч.</w:t>
      </w:r>
      <w:r w:rsidRPr="005C0D38">
        <w:rPr>
          <w:i/>
          <w:color w:val="1A042A"/>
          <w:sz w:val="30"/>
          <w:szCs w:val="30"/>
        </w:rPr>
        <w:br/>
        <w:t xml:space="preserve">Ты куда помчался </w:t>
      </w:r>
      <w:proofErr w:type="gramStart"/>
      <w:r w:rsidRPr="005C0D38">
        <w:rPr>
          <w:i/>
          <w:color w:val="1A042A"/>
          <w:sz w:val="30"/>
          <w:szCs w:val="30"/>
        </w:rPr>
        <w:t>вскачь?</w:t>
      </w:r>
      <w:r w:rsidRPr="005C0D38">
        <w:rPr>
          <w:i/>
          <w:color w:val="1A042A"/>
          <w:sz w:val="30"/>
          <w:szCs w:val="30"/>
        </w:rPr>
        <w:br/>
        <w:t>Желтый</w:t>
      </w:r>
      <w:proofErr w:type="gramEnd"/>
      <w:r w:rsidRPr="005C0D38">
        <w:rPr>
          <w:i/>
          <w:color w:val="1A042A"/>
          <w:sz w:val="30"/>
          <w:szCs w:val="30"/>
        </w:rPr>
        <w:t>, красный, голубой —</w:t>
      </w:r>
      <w:r w:rsidRPr="005C0D38">
        <w:rPr>
          <w:i/>
          <w:color w:val="1A042A"/>
          <w:sz w:val="30"/>
          <w:szCs w:val="30"/>
        </w:rPr>
        <w:br/>
        <w:t>Не расстанемся с тобой</w:t>
      </w:r>
      <w:r w:rsidRPr="005C0D38">
        <w:rPr>
          <w:i/>
          <w:color w:val="1A042A"/>
          <w:sz w:val="30"/>
          <w:szCs w:val="30"/>
        </w:rPr>
        <w:br/>
        <w:t>Я тебя ладошкой хлопал.</w:t>
      </w:r>
      <w:r w:rsidRPr="005C0D38">
        <w:rPr>
          <w:i/>
          <w:color w:val="1A042A"/>
          <w:sz w:val="30"/>
          <w:szCs w:val="30"/>
        </w:rPr>
        <w:br/>
        <w:t>Ты скакал и громко топал.</w:t>
      </w:r>
      <w:r w:rsidRPr="005C0D38">
        <w:rPr>
          <w:i/>
          <w:color w:val="1A042A"/>
          <w:sz w:val="30"/>
          <w:szCs w:val="30"/>
        </w:rPr>
        <w:br/>
      </w:r>
      <w:r w:rsidRPr="005C0D38">
        <w:rPr>
          <w:i/>
          <w:color w:val="1A042A"/>
          <w:sz w:val="30"/>
          <w:szCs w:val="30"/>
        </w:rPr>
        <w:lastRenderedPageBreak/>
        <w:t>А потом ты покатился</w:t>
      </w:r>
      <w:r w:rsidRPr="005C0D38">
        <w:rPr>
          <w:i/>
          <w:color w:val="1A042A"/>
          <w:sz w:val="30"/>
          <w:szCs w:val="30"/>
        </w:rPr>
        <w:br/>
        <w:t>И назад не воротился.</w:t>
      </w:r>
      <w:r w:rsidRPr="005C0D38">
        <w:rPr>
          <w:i/>
          <w:color w:val="1A042A"/>
          <w:sz w:val="30"/>
          <w:szCs w:val="30"/>
        </w:rPr>
        <w:br/>
        <w:t>Покатился в огород.</w:t>
      </w:r>
      <w:r w:rsidRPr="005C0D38">
        <w:rPr>
          <w:i/>
          <w:color w:val="1A042A"/>
          <w:sz w:val="30"/>
          <w:szCs w:val="30"/>
        </w:rPr>
        <w:br/>
        <w:t>Докатился до ворот.</w:t>
      </w:r>
      <w:r w:rsidRPr="005C0D38">
        <w:rPr>
          <w:i/>
          <w:color w:val="1A042A"/>
          <w:sz w:val="30"/>
          <w:szCs w:val="30"/>
        </w:rPr>
        <w:br/>
        <w:t>Подкатился под ворота,</w:t>
      </w:r>
      <w:r w:rsidRPr="005C0D38">
        <w:rPr>
          <w:i/>
          <w:color w:val="1A042A"/>
          <w:sz w:val="30"/>
          <w:szCs w:val="30"/>
        </w:rPr>
        <w:br/>
        <w:t>Добежал до поворота,</w:t>
      </w:r>
      <w:r w:rsidRPr="005C0D38">
        <w:rPr>
          <w:i/>
          <w:color w:val="1A042A"/>
          <w:sz w:val="30"/>
          <w:szCs w:val="30"/>
        </w:rPr>
        <w:br/>
        <w:t>Там попал под колесо,</w:t>
      </w:r>
      <w:r w:rsidRPr="005C0D38">
        <w:rPr>
          <w:i/>
          <w:color w:val="1A042A"/>
          <w:sz w:val="30"/>
          <w:szCs w:val="30"/>
        </w:rPr>
        <w:br/>
        <w:t>Лопнул, хлопнул, вот и все.</w:t>
      </w:r>
    </w:p>
    <w:p w:rsidR="005C0D38" w:rsidRPr="005C0D38" w:rsidRDefault="00341DA8" w:rsidP="005C0D38">
      <w:pPr>
        <w:pStyle w:val="a3"/>
        <w:shd w:val="clear" w:color="auto" w:fill="FFFFFF"/>
        <w:spacing w:before="0" w:beforeAutospacing="0" w:after="240" w:afterAutospacing="0"/>
        <w:jc w:val="both"/>
        <w:rPr>
          <w:color w:val="1A042A"/>
          <w:sz w:val="30"/>
          <w:szCs w:val="30"/>
          <w:u w:val="single"/>
        </w:rPr>
      </w:pPr>
      <w:r w:rsidRPr="005C0D38">
        <w:rPr>
          <w:color w:val="1A042A"/>
          <w:sz w:val="30"/>
          <w:szCs w:val="30"/>
          <w:u w:val="single"/>
        </w:rPr>
        <w:t>Игра развивает координацию движений.</w:t>
      </w:r>
    </w:p>
    <w:p w:rsidR="005645E4" w:rsidRPr="005C0D38" w:rsidRDefault="005C0D38" w:rsidP="005C0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0"/>
          <w:szCs w:val="30"/>
        </w:rPr>
      </w:pPr>
      <w:r w:rsidRPr="005C0D38">
        <w:rPr>
          <w:b/>
          <w:sz w:val="30"/>
          <w:szCs w:val="30"/>
        </w:rPr>
        <w:t xml:space="preserve">3. </w:t>
      </w:r>
      <w:r w:rsidR="005645E4" w:rsidRPr="005C0D38">
        <w:rPr>
          <w:b/>
          <w:sz w:val="30"/>
          <w:szCs w:val="30"/>
        </w:rPr>
        <w:t>Кто как ходит?</w:t>
      </w:r>
    </w:p>
    <w:p w:rsidR="005C0D38" w:rsidRDefault="005645E4" w:rsidP="005C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645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Поиграйте с малышом в разных животных. Как они ходят? </w:t>
      </w:r>
      <w:r w:rsidRPr="005645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Пройдитесь, изображая верблюда, то есть медленно</w:t>
      </w:r>
      <w:r w:rsidRPr="005645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 важно, выбрасывая вперед ноги. А малыш пусть повторит.</w:t>
      </w:r>
      <w:r w:rsidRPr="005645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Изобразите лошадку. Отлично, а теперь пусть он покажет.</w:t>
      </w:r>
      <w:r w:rsidRPr="005645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Покажите лисичку — пройдитесь на носочках. </w:t>
      </w:r>
      <w:r w:rsidRPr="005645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Потом мишку косолапого — потопайте вразвалочку. </w:t>
      </w:r>
      <w:r w:rsidRPr="005645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Поскачите зайчиком — то прямо, то в сторону.</w:t>
      </w:r>
    </w:p>
    <w:p w:rsidR="005645E4" w:rsidRPr="005645E4" w:rsidRDefault="005645E4" w:rsidP="005C0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 w:rsidRPr="005645E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Игра развивает творческие и физические способности.</w:t>
      </w:r>
    </w:p>
    <w:p w:rsidR="005C0D38" w:rsidRDefault="005C0D38" w:rsidP="005645E4">
      <w:pPr>
        <w:pStyle w:val="a3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2060"/>
          <w:sz w:val="32"/>
          <w:szCs w:val="32"/>
        </w:rPr>
      </w:pPr>
    </w:p>
    <w:p w:rsidR="0006600D" w:rsidRPr="005645E4" w:rsidRDefault="005645E4" w:rsidP="005A44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  <w:r w:rsidRPr="005645E4">
        <w:rPr>
          <w:rStyle w:val="c2"/>
          <w:b/>
          <w:i/>
          <w:color w:val="002060"/>
          <w:sz w:val="32"/>
          <w:szCs w:val="32"/>
        </w:rPr>
        <w:t>Играя– развиваемся!</w:t>
      </w:r>
      <w:r w:rsidR="005C0D38">
        <w:rPr>
          <w:rStyle w:val="c2"/>
          <w:b/>
          <w:i/>
          <w:color w:val="002060"/>
          <w:sz w:val="32"/>
          <w:szCs w:val="32"/>
        </w:rPr>
        <w:t xml:space="preserve"> ;)</w:t>
      </w:r>
    </w:p>
    <w:sectPr w:rsidR="0006600D" w:rsidRPr="005645E4" w:rsidSect="0013367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86DB1"/>
    <w:multiLevelType w:val="hybridMultilevel"/>
    <w:tmpl w:val="B6D0006C"/>
    <w:lvl w:ilvl="0" w:tplc="865A8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F67C3"/>
    <w:rsid w:val="000460AA"/>
    <w:rsid w:val="0005295B"/>
    <w:rsid w:val="0006600D"/>
    <w:rsid w:val="00133672"/>
    <w:rsid w:val="00341DA8"/>
    <w:rsid w:val="003F3D58"/>
    <w:rsid w:val="0040672B"/>
    <w:rsid w:val="00424BEF"/>
    <w:rsid w:val="004F67C3"/>
    <w:rsid w:val="005645E4"/>
    <w:rsid w:val="005A44DF"/>
    <w:rsid w:val="005C0D38"/>
    <w:rsid w:val="0070384F"/>
    <w:rsid w:val="007832DF"/>
    <w:rsid w:val="007C65B7"/>
    <w:rsid w:val="008C2E87"/>
    <w:rsid w:val="009A6612"/>
    <w:rsid w:val="00AE7CAD"/>
    <w:rsid w:val="00B21E18"/>
    <w:rsid w:val="00BA4E41"/>
    <w:rsid w:val="00D23807"/>
    <w:rsid w:val="00D53B42"/>
    <w:rsid w:val="00DB5133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701E7-6126-4CAD-81B7-F32091A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6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67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B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5133"/>
  </w:style>
  <w:style w:type="paragraph" w:styleId="a7">
    <w:name w:val="List Paragraph"/>
    <w:basedOn w:val="a"/>
    <w:uiPriority w:val="34"/>
    <w:qFormat/>
    <w:rsid w:val="00DB51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45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2018-09-14T05:21:00Z</cp:lastPrinted>
  <dcterms:created xsi:type="dcterms:W3CDTF">2018-08-27T09:35:00Z</dcterms:created>
  <dcterms:modified xsi:type="dcterms:W3CDTF">2023-11-25T08:19:00Z</dcterms:modified>
</cp:coreProperties>
</file>