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0F" w:rsidRPr="006E0B0F" w:rsidRDefault="006E0B0F" w:rsidP="006E0B0F">
      <w:pPr>
        <w:jc w:val="center"/>
        <w:rPr>
          <w:b/>
          <w:bCs/>
          <w:color w:val="FF0000"/>
          <w:sz w:val="32"/>
          <w:u w:val="single"/>
        </w:rPr>
      </w:pPr>
      <w:r w:rsidRPr="006E0B0F">
        <w:rPr>
          <w:b/>
          <w:bCs/>
          <w:color w:val="FF0000"/>
          <w:sz w:val="32"/>
          <w:u w:val="single"/>
        </w:rPr>
        <w:t>ПОРЯДОК ПРИЕМА</w:t>
      </w:r>
    </w:p>
    <w:p w:rsidR="006E0B0F" w:rsidRPr="006E0B0F" w:rsidRDefault="006E0B0F" w:rsidP="006E0B0F">
      <w:pPr>
        <w:rPr>
          <w:b/>
          <w:bCs/>
        </w:rPr>
      </w:pPr>
      <w:r w:rsidRPr="006E0B0F">
        <w:rPr>
          <w:b/>
          <w:bCs/>
        </w:rPr>
        <w:t>Порядок постановки на учет детей, нуждающихся в определении в дошкольную образовательную организацию</w:t>
      </w:r>
    </w:p>
    <w:p w:rsidR="006E0B0F" w:rsidRPr="006E0B0F" w:rsidRDefault="006E0B0F" w:rsidP="006E0B0F">
      <w:pPr>
        <w:jc w:val="center"/>
        <w:rPr>
          <w:b/>
          <w:bCs/>
          <w:color w:val="00B0F0"/>
        </w:rPr>
      </w:pPr>
      <w:r w:rsidRPr="006E0B0F">
        <w:rPr>
          <w:b/>
          <w:bCs/>
          <w:i/>
          <w:iCs/>
          <w:color w:val="00B0F0"/>
        </w:rPr>
        <w:t>Уважаемые родители!</w:t>
      </w:r>
    </w:p>
    <w:p w:rsidR="006E0B0F" w:rsidRPr="006E0B0F" w:rsidRDefault="006E0B0F" w:rsidP="006E0B0F">
      <w:r w:rsidRPr="006E0B0F">
        <w:rPr>
          <w:b/>
          <w:bCs/>
        </w:rPr>
        <w:t>Шаг 1.</w:t>
      </w:r>
      <w:r w:rsidRPr="006E0B0F">
        <w:t> Для этого необходимо родителям (законным представителям) обратиться в МФЦ (многофункциональный центр) города Белореченск, расположенного по адресу:</w:t>
      </w:r>
      <w:r w:rsidRPr="006E0B0F">
        <w:br/>
        <w:t>Краснодарский край,</w:t>
      </w:r>
      <w:r w:rsidR="00AF6850">
        <w:t xml:space="preserve"> </w:t>
      </w:r>
      <w:proofErr w:type="spellStart"/>
      <w:r w:rsidR="00AF6850">
        <w:t>г.Белореченск</w:t>
      </w:r>
      <w:proofErr w:type="spellEnd"/>
      <w:r w:rsidR="00AF6850">
        <w:t>, ул. Красная, 46 или ст. Рязанская Первомайская 91.</w:t>
      </w:r>
      <w:r w:rsidRPr="006E0B0F">
        <w:br/>
        <w:t>Телефон:+7 (861) 553-37-44</w:t>
      </w:r>
      <w:r w:rsidRPr="006E0B0F">
        <w:br/>
        <w:t>Электронный адрес сайта: </w:t>
      </w:r>
      <w:hyperlink r:id="rId6" w:history="1">
        <w:r w:rsidRPr="006E0B0F">
          <w:rPr>
            <w:rStyle w:val="a3"/>
            <w:b/>
            <w:bCs/>
          </w:rPr>
          <w:t>http://bel.e-mfc.ru</w:t>
        </w:r>
      </w:hyperlink>
      <w:r w:rsidRPr="006E0B0F">
        <w:br/>
        <w:t>и поставить на учет ребенка, нуждающегося в определении в Д/С</w:t>
      </w:r>
    </w:p>
    <w:p w:rsidR="006E0B0F" w:rsidRPr="006E0B0F" w:rsidRDefault="006E0B0F" w:rsidP="006E0B0F">
      <w:r w:rsidRPr="006E0B0F">
        <w:t>При себе необходимо иметь:</w:t>
      </w:r>
    </w:p>
    <w:p w:rsidR="006E0B0F" w:rsidRPr="006E0B0F" w:rsidRDefault="006E0B0F" w:rsidP="006E0B0F">
      <w:pPr>
        <w:numPr>
          <w:ilvl w:val="0"/>
          <w:numId w:val="1"/>
        </w:numPr>
      </w:pPr>
      <w:r w:rsidRPr="006E0B0F">
        <w:t>паспорт родителя (законного представителя);</w:t>
      </w:r>
    </w:p>
    <w:p w:rsidR="006E0B0F" w:rsidRPr="006E0B0F" w:rsidRDefault="006E0B0F" w:rsidP="006E0B0F">
      <w:pPr>
        <w:numPr>
          <w:ilvl w:val="0"/>
          <w:numId w:val="1"/>
        </w:numPr>
      </w:pPr>
      <w:r w:rsidRPr="006E0B0F">
        <w:t>свидетельство о рождении ребенка (подлинник);</w:t>
      </w:r>
    </w:p>
    <w:p w:rsidR="006E0B0F" w:rsidRPr="006E0B0F" w:rsidRDefault="006E0B0F" w:rsidP="006E0B0F">
      <w:pPr>
        <w:numPr>
          <w:ilvl w:val="0"/>
          <w:numId w:val="1"/>
        </w:numPr>
      </w:pPr>
      <w:r w:rsidRPr="006E0B0F">
        <w:t>документы, подтверждающие право на льготное определение.</w:t>
      </w:r>
    </w:p>
    <w:tbl>
      <w:tblPr>
        <w:tblW w:w="0" w:type="auto"/>
        <w:tblCellSpacing w:w="15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5"/>
        <w:gridCol w:w="4370"/>
      </w:tblGrid>
      <w:tr w:rsidR="006E0B0F" w:rsidRPr="006E0B0F" w:rsidTr="00766AF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E0B0F" w:rsidRPr="006E0B0F" w:rsidRDefault="006E0B0F" w:rsidP="006E0B0F">
            <w:pPr>
              <w:rPr>
                <w:b/>
                <w:bCs/>
              </w:rPr>
            </w:pPr>
            <w:r w:rsidRPr="006E0B0F">
              <w:rPr>
                <w:b/>
                <w:bCs/>
              </w:rPr>
              <w:t>ПЕРЕЧЕНЬ ЛИЦ, ПОЛЬЗУЮЩИХСЯ ПРАВОМ НА ВНЕОЧЕРЕДНОЕ, ПЕРВООЧЕРЕДНОЕ ОПРЕДЕЛЕНИЕ В МОУ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E0B0F" w:rsidRPr="006E0B0F" w:rsidRDefault="006E0B0F" w:rsidP="006E0B0F">
            <w:pPr>
              <w:rPr>
                <w:b/>
                <w:bCs/>
              </w:rPr>
            </w:pPr>
            <w:r w:rsidRPr="006E0B0F">
              <w:rPr>
                <w:b/>
                <w:bCs/>
              </w:rPr>
              <w:t>ДОКУМЕНТЫ,</w:t>
            </w:r>
            <w:r>
              <w:rPr>
                <w:b/>
                <w:bCs/>
              </w:rPr>
              <w:t xml:space="preserve"> </w:t>
            </w:r>
            <w:r w:rsidRPr="006E0B0F">
              <w:rPr>
                <w:b/>
                <w:bCs/>
              </w:rPr>
              <w:t>ПРЕДОСТАВЛЯЕМЫЕ ДЛЯ ПОДТВЕРЖДЕНИЯ ПРАВА НА ВНЕОЧЕРЕДНОЕ, ПЕРВООЧЕРЕДНОЕ ОПРЕДЕЛЕНИЕ В МОУ</w:t>
            </w:r>
          </w:p>
        </w:tc>
      </w:tr>
      <w:tr w:rsidR="006E0B0F" w:rsidRPr="006E0B0F" w:rsidTr="00766AF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E0B0F" w:rsidRPr="006E0B0F" w:rsidRDefault="006E0B0F" w:rsidP="006E0B0F">
            <w:r w:rsidRPr="006E0B0F">
              <w:t>дети прокуроров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E0B0F" w:rsidRPr="006E0B0F" w:rsidRDefault="006E0B0F" w:rsidP="006E0B0F">
            <w:r w:rsidRPr="006E0B0F">
              <w:t>Копия удостоверения и справка с места работы</w:t>
            </w:r>
          </w:p>
        </w:tc>
      </w:tr>
      <w:tr w:rsidR="006E0B0F" w:rsidRPr="006E0B0F" w:rsidTr="006E0B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E0B0F" w:rsidRPr="006E0B0F" w:rsidRDefault="006E0B0F" w:rsidP="006E0B0F">
            <w:r w:rsidRPr="006E0B0F">
              <w:t>дети погибших (пропавших без вести), умерших, ставших инвалидами работников органов прокуратуры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E0B0F" w:rsidRPr="006E0B0F" w:rsidRDefault="006E0B0F" w:rsidP="006E0B0F">
            <w:r w:rsidRPr="006E0B0F">
              <w:t>справка с места службы, копия свидетельства о смерти</w:t>
            </w:r>
          </w:p>
        </w:tc>
      </w:tr>
      <w:tr w:rsidR="006E0B0F" w:rsidRPr="006E0B0F" w:rsidTr="00766AF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E0B0F" w:rsidRPr="006E0B0F" w:rsidRDefault="006E0B0F" w:rsidP="006E0B0F">
            <w:r w:rsidRPr="006E0B0F">
              <w:t>дети сотрудников Следственного комитета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E0B0F" w:rsidRPr="006E0B0F" w:rsidRDefault="006E0B0F" w:rsidP="006E0B0F">
            <w:r w:rsidRPr="006E0B0F">
              <w:t>копия удостоверения и справка с места работы</w:t>
            </w:r>
          </w:p>
        </w:tc>
      </w:tr>
      <w:tr w:rsidR="006E0B0F" w:rsidRPr="006E0B0F" w:rsidTr="006E0B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E0B0F" w:rsidRPr="006E0B0F" w:rsidRDefault="006E0B0F" w:rsidP="006E0B0F">
            <w:r w:rsidRPr="006E0B0F">
              <w:t>дети погибших (умерших) или пропавших без вести либо ставших инвалидами в связи с исполнением служебных обязанностей сотрудников следственных органов, расположенных на территории Северо-Кавказского региона, и сотрудников следственных органов, направленных на выполнение задач на территории Северо-Кавказского региона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E0B0F" w:rsidRPr="006E0B0F" w:rsidRDefault="006E0B0F" w:rsidP="006E0B0F">
            <w:r w:rsidRPr="006E0B0F">
              <w:t>справка с места службы, копия свидетельства о смерти</w:t>
            </w:r>
          </w:p>
        </w:tc>
      </w:tr>
      <w:tr w:rsidR="006E0B0F" w:rsidRPr="006E0B0F" w:rsidTr="00766AF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E0B0F" w:rsidRPr="006E0B0F" w:rsidRDefault="006E0B0F" w:rsidP="006E0B0F">
            <w:r w:rsidRPr="006E0B0F">
              <w:t>дети судей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E0B0F" w:rsidRPr="006E0B0F" w:rsidRDefault="006E0B0F" w:rsidP="006E0B0F">
            <w:r w:rsidRPr="006E0B0F">
              <w:t>копия удостоверения и справка с места работы</w:t>
            </w:r>
          </w:p>
        </w:tc>
      </w:tr>
      <w:tr w:rsidR="006E0B0F" w:rsidRPr="006E0B0F" w:rsidTr="006E0B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E0B0F" w:rsidRPr="006E0B0F" w:rsidRDefault="006E0B0F" w:rsidP="006E0B0F">
            <w:r w:rsidRPr="006E0B0F">
              <w:lastRenderedPageBreak/>
              <w:t>дети граждан, подвергшихся воздействию радиации вследствие катастрофы на Чернобыльской АЭС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E0B0F" w:rsidRPr="006E0B0F" w:rsidRDefault="006E0B0F" w:rsidP="006E0B0F">
            <w:r w:rsidRPr="006E0B0F">
              <w:t>удостоверение</w:t>
            </w:r>
          </w:p>
        </w:tc>
      </w:tr>
      <w:tr w:rsidR="006E0B0F" w:rsidRPr="006E0B0F" w:rsidTr="00766AF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E0B0F" w:rsidRPr="006E0B0F" w:rsidRDefault="006E0B0F" w:rsidP="006E0B0F">
            <w:r w:rsidRPr="006E0B0F"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E0B0F" w:rsidRPr="006E0B0F" w:rsidRDefault="006E0B0F" w:rsidP="006E0B0F">
            <w:r w:rsidRPr="006E0B0F">
              <w:t>справка с места службы, копия свидетельства о смерти</w:t>
            </w:r>
          </w:p>
        </w:tc>
      </w:tr>
      <w:tr w:rsidR="006E0B0F" w:rsidRPr="006E0B0F" w:rsidTr="006E0B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E0B0F" w:rsidRPr="006E0B0F" w:rsidRDefault="006E0B0F" w:rsidP="006E0B0F">
            <w:r w:rsidRPr="006E0B0F">
              <w:t xml:space="preserve"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сотрудникам и военнослужащим Объединённой группировки войск (сил) по проведению контртеррористических операций на территории </w:t>
            </w:r>
            <w:r w:rsidRPr="006E0B0F">
              <w:rPr>
                <w:shd w:val="clear" w:color="auto" w:fill="FFFFFF" w:themeFill="background1"/>
              </w:rPr>
              <w:t>Северо-Кавказского региона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E0B0F" w:rsidRPr="006E0B0F" w:rsidRDefault="006E0B0F" w:rsidP="006E0B0F">
            <w:r w:rsidRPr="006E0B0F">
              <w:t>справка с места службы, копия свидетельства о смерти</w:t>
            </w:r>
          </w:p>
        </w:tc>
      </w:tr>
      <w:tr w:rsidR="006E0B0F" w:rsidRPr="006E0B0F" w:rsidTr="00766AF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E0B0F" w:rsidRPr="006E0B0F" w:rsidRDefault="006E0B0F" w:rsidP="006E0B0F">
            <w:r w:rsidRPr="006E0B0F">
              <w:t>дети погибших (пропавших без вести), умерших, ставших инвалидами военнослужащих, и лиц гражданского персонала, проходивших военную службу по контракту в вооруженных силах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E0B0F" w:rsidRPr="006E0B0F" w:rsidRDefault="006E0B0F" w:rsidP="006E0B0F">
            <w:r w:rsidRPr="006E0B0F">
              <w:t>справка с места службы (работы), копия свидетельства о смерти</w:t>
            </w:r>
          </w:p>
        </w:tc>
      </w:tr>
      <w:tr w:rsidR="006E0B0F" w:rsidRPr="006E0B0F" w:rsidTr="006E0B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E0B0F" w:rsidRPr="006E0B0F" w:rsidRDefault="006E0B0F" w:rsidP="006E0B0F">
            <w:r w:rsidRPr="006E0B0F">
              <w:lastRenderedPageBreak/>
              <w:t>дети граждан, уволенных с военной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E0B0F" w:rsidRPr="006E0B0F" w:rsidRDefault="006E0B0F" w:rsidP="006E0B0F">
            <w:r w:rsidRPr="006E0B0F">
              <w:t>копия приказа об увольнении</w:t>
            </w:r>
          </w:p>
        </w:tc>
      </w:tr>
      <w:tr w:rsidR="006E0B0F" w:rsidRPr="006E0B0F" w:rsidTr="00766AF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E0B0F" w:rsidRPr="006E0B0F" w:rsidRDefault="006E0B0F" w:rsidP="006E0B0F">
            <w:r w:rsidRPr="006E0B0F">
              <w:t>дети сотрудников полиции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E0B0F" w:rsidRPr="006E0B0F" w:rsidRDefault="006E0B0F" w:rsidP="006E0B0F">
            <w:r w:rsidRPr="006E0B0F">
              <w:t>копия удостоверения и справка с места службы</w:t>
            </w:r>
          </w:p>
        </w:tc>
      </w:tr>
      <w:tr w:rsidR="006E0B0F" w:rsidRPr="006E0B0F" w:rsidTr="006E0B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E0B0F" w:rsidRPr="006E0B0F" w:rsidRDefault="006E0B0F" w:rsidP="006E0B0F">
            <w:r w:rsidRPr="006E0B0F">
              <w:t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E0B0F" w:rsidRPr="006E0B0F" w:rsidRDefault="006E0B0F" w:rsidP="006E0B0F">
            <w:r w:rsidRPr="006E0B0F">
              <w:t>справка с места службы, копия свидетельства о смерти</w:t>
            </w:r>
          </w:p>
        </w:tc>
      </w:tr>
      <w:tr w:rsidR="006E0B0F" w:rsidRPr="006E0B0F" w:rsidTr="00766AF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E0B0F" w:rsidRPr="006E0B0F" w:rsidRDefault="006E0B0F" w:rsidP="006E0B0F">
            <w:r w:rsidRPr="006E0B0F">
              <w:t>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E0B0F" w:rsidRPr="006E0B0F" w:rsidRDefault="006E0B0F" w:rsidP="006E0B0F">
            <w:r w:rsidRPr="006E0B0F">
              <w:t>справка с места службы, копия медицинского заключения</w:t>
            </w:r>
          </w:p>
        </w:tc>
      </w:tr>
      <w:tr w:rsidR="006E0B0F" w:rsidRPr="006E0B0F" w:rsidTr="006E0B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E0B0F" w:rsidRPr="006E0B0F" w:rsidRDefault="006E0B0F" w:rsidP="006E0B0F">
            <w:r w:rsidRPr="006E0B0F">
              <w:t>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E0B0F" w:rsidRPr="006E0B0F" w:rsidRDefault="006E0B0F" w:rsidP="006E0B0F">
            <w:r w:rsidRPr="006E0B0F">
              <w:t>справка с места службы, копия медицинского заключения</w:t>
            </w:r>
          </w:p>
        </w:tc>
      </w:tr>
      <w:tr w:rsidR="006E0B0F" w:rsidRPr="006E0B0F" w:rsidTr="00766AF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E0B0F" w:rsidRPr="006E0B0F" w:rsidRDefault="006E0B0F" w:rsidP="006E0B0F">
            <w:r w:rsidRPr="006E0B0F">
              <w:t>дети, находящиеся (находившиеся) на иждивении сотрудников полиции, граждан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E0B0F" w:rsidRPr="006E0B0F" w:rsidRDefault="006E0B0F" w:rsidP="006E0B0F">
            <w:r w:rsidRPr="006E0B0F">
              <w:t>копия удостоверения и справка с места службы (копия свидетельства о смерти, копия медицинского заключения), судебный акт, устанавливающий факт иждивения</w:t>
            </w:r>
          </w:p>
        </w:tc>
      </w:tr>
      <w:tr w:rsidR="006E0B0F" w:rsidRPr="006E0B0F" w:rsidTr="006E0B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E0B0F" w:rsidRPr="006E0B0F" w:rsidRDefault="006E0B0F" w:rsidP="006E0B0F">
            <w:r w:rsidRPr="006E0B0F">
              <w:t>дети военнослужащих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E0B0F" w:rsidRPr="006E0B0F" w:rsidRDefault="006E0B0F" w:rsidP="006E0B0F">
            <w:r w:rsidRPr="006E0B0F">
              <w:t>справка с места службы или копия военного билета</w:t>
            </w:r>
          </w:p>
        </w:tc>
      </w:tr>
      <w:tr w:rsidR="006E0B0F" w:rsidRPr="006E0B0F" w:rsidTr="00766AF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E0B0F" w:rsidRPr="006E0B0F" w:rsidRDefault="006E0B0F" w:rsidP="006E0B0F">
            <w:r w:rsidRPr="006E0B0F">
              <w:t>дети-инвалиды и дети, один из родителей которых является инвалидом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E0B0F" w:rsidRPr="006E0B0F" w:rsidRDefault="006E0B0F" w:rsidP="006E0B0F">
            <w:r w:rsidRPr="006E0B0F">
              <w:t xml:space="preserve">справка об установлении инвалидности (выданная Федеральным казённым учреждением «Главного бюро </w:t>
            </w:r>
            <w:r w:rsidRPr="006E0B0F">
              <w:lastRenderedPageBreak/>
              <w:t>медико-социальной экспертизы по Краснодарскому краю»)</w:t>
            </w:r>
          </w:p>
        </w:tc>
      </w:tr>
      <w:tr w:rsidR="006E0B0F" w:rsidRPr="006E0B0F" w:rsidTr="006E0B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E0B0F" w:rsidRPr="006E0B0F" w:rsidRDefault="006E0B0F" w:rsidP="006E0B0F">
            <w:r w:rsidRPr="006E0B0F">
              <w:lastRenderedPageBreak/>
              <w:t>дети из многодетных семей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E0B0F" w:rsidRPr="006E0B0F" w:rsidRDefault="006E0B0F" w:rsidP="006E0B0F">
            <w:r w:rsidRPr="006E0B0F">
              <w:t>копия удостоверения, выданная органами социальной защиты населения или копии свидетельств о рождении детей</w:t>
            </w:r>
          </w:p>
        </w:tc>
      </w:tr>
    </w:tbl>
    <w:p w:rsidR="006E0B0F" w:rsidRPr="006E0B0F" w:rsidRDefault="006E0B0F" w:rsidP="006E0B0F">
      <w:r w:rsidRPr="006E0B0F">
        <w:br/>
        <w:t> </w:t>
      </w:r>
      <w:r w:rsidRPr="006E0B0F">
        <w:rPr>
          <w:b/>
          <w:bCs/>
        </w:rPr>
        <w:t>Шаг 2.</w:t>
      </w:r>
      <w:r w:rsidRPr="006E0B0F">
        <w:t>Получить в МФЦ или по электронной почте уведомление и сохранить его до момента определения ребенка в детский сад.</w:t>
      </w:r>
      <w:r w:rsidRPr="006E0B0F">
        <w:br/>
        <w:t> </w:t>
      </w:r>
      <w:r w:rsidRPr="006E0B0F">
        <w:rPr>
          <w:b/>
          <w:bCs/>
        </w:rPr>
        <w:t>Шаг 3.</w:t>
      </w:r>
      <w:r w:rsidRPr="006E0B0F">
        <w:t> По достижению ребенком 1,5 лет или по мере необходимости определения ребенка в ДОУ с 1 по 30 апреля каждого года подать в МФЦ заявление на комиссию для определения ребенка в детский сад.</w:t>
      </w:r>
      <w:r w:rsidRPr="006E0B0F">
        <w:br/>
        <w:t> </w:t>
      </w:r>
      <w:r w:rsidRPr="006E0B0F">
        <w:rPr>
          <w:b/>
          <w:bCs/>
        </w:rPr>
        <w:t>Шаг 4.</w:t>
      </w:r>
      <w:r w:rsidRPr="006E0B0F">
        <w:t> В период комплектования с мая по август каждого года проводится комиссия по определению детей в детские сады. Дошкольный отдел управления образованием по решению комиссии направляет уведомление о принятом решении комиссии в МФЦ.</w:t>
      </w:r>
      <w:r w:rsidRPr="006E0B0F">
        <w:br/>
        <w:t> </w:t>
      </w:r>
      <w:r w:rsidRPr="006E0B0F">
        <w:rPr>
          <w:b/>
          <w:bCs/>
        </w:rPr>
        <w:t>Шаг 5.</w:t>
      </w:r>
      <w:r w:rsidRPr="006E0B0F">
        <w:t> После получения путевки (п.42 "О порядке комплектования") Вам необходимо зарегистрировать путевку у заведующего в детском саду.</w:t>
      </w:r>
    </w:p>
    <w:p w:rsidR="006E0B0F" w:rsidRPr="006E0B0F" w:rsidRDefault="006E0B0F" w:rsidP="006E0B0F">
      <w:pPr>
        <w:rPr>
          <w:b/>
          <w:bCs/>
          <w:i/>
          <w:iCs/>
        </w:rPr>
      </w:pPr>
    </w:p>
    <w:p w:rsidR="006E0B0F" w:rsidRPr="006E0B0F" w:rsidRDefault="006E0B0F" w:rsidP="006E0B0F">
      <w:pPr>
        <w:jc w:val="center"/>
        <w:rPr>
          <w:b/>
          <w:bCs/>
          <w:color w:val="FF0000"/>
          <w:sz w:val="36"/>
        </w:rPr>
      </w:pPr>
      <w:r w:rsidRPr="006E0B0F">
        <w:rPr>
          <w:b/>
          <w:bCs/>
          <w:i/>
          <w:iCs/>
          <w:color w:val="FF0000"/>
          <w:sz w:val="36"/>
        </w:rPr>
        <w:t>Перечень необходимых документ</w:t>
      </w:r>
      <w:r w:rsidR="00AF6850">
        <w:rPr>
          <w:b/>
          <w:bCs/>
          <w:i/>
          <w:iCs/>
          <w:color w:val="FF0000"/>
          <w:sz w:val="36"/>
        </w:rPr>
        <w:t>ов для зачисления в МБДОУ Д/С 35</w:t>
      </w:r>
      <w:bookmarkStart w:id="0" w:name="_GoBack"/>
      <w:bookmarkEnd w:id="0"/>
      <w:r w:rsidRPr="006E0B0F">
        <w:rPr>
          <w:b/>
          <w:bCs/>
          <w:i/>
          <w:iCs/>
          <w:color w:val="FF0000"/>
          <w:sz w:val="36"/>
        </w:rPr>
        <w:t>:</w:t>
      </w:r>
    </w:p>
    <w:p w:rsidR="006E0B0F" w:rsidRPr="006E0B0F" w:rsidRDefault="006E0B0F" w:rsidP="006E0B0F">
      <w:pPr>
        <w:numPr>
          <w:ilvl w:val="0"/>
          <w:numId w:val="2"/>
        </w:numPr>
      </w:pPr>
      <w:r w:rsidRPr="006E0B0F">
        <w:t xml:space="preserve">направление (путевка), выданная управления образованием администрации муниципального образования </w:t>
      </w:r>
      <w:proofErr w:type="spellStart"/>
      <w:r w:rsidRPr="006E0B0F">
        <w:t>Белореченский</w:t>
      </w:r>
      <w:proofErr w:type="spellEnd"/>
      <w:r w:rsidRPr="006E0B0F">
        <w:t xml:space="preserve"> район;</w:t>
      </w:r>
    </w:p>
    <w:p w:rsidR="006E0B0F" w:rsidRPr="006E0B0F" w:rsidRDefault="006E0B0F" w:rsidP="006E0B0F">
      <w:pPr>
        <w:numPr>
          <w:ilvl w:val="0"/>
          <w:numId w:val="2"/>
        </w:numPr>
      </w:pPr>
      <w:r w:rsidRPr="006E0B0F">
        <w:t>медицинская карта;</w:t>
      </w:r>
    </w:p>
    <w:p w:rsidR="006E0B0F" w:rsidRPr="006E0B0F" w:rsidRDefault="006E0B0F" w:rsidP="006E0B0F">
      <w:pPr>
        <w:numPr>
          <w:ilvl w:val="0"/>
          <w:numId w:val="2"/>
        </w:numPr>
      </w:pPr>
      <w:r w:rsidRPr="006E0B0F">
        <w:t>свидетельство о рождении ребенка;</w:t>
      </w:r>
    </w:p>
    <w:p w:rsidR="006E0B0F" w:rsidRPr="006E0B0F" w:rsidRDefault="006E0B0F" w:rsidP="006E0B0F">
      <w:pPr>
        <w:numPr>
          <w:ilvl w:val="0"/>
          <w:numId w:val="2"/>
        </w:numPr>
      </w:pPr>
      <w:r w:rsidRPr="006E0B0F">
        <w:t>документ, удостоверяющий личность одного из родителей (законных представителей) ребенка;</w:t>
      </w:r>
    </w:p>
    <w:p w:rsidR="006E0B0F" w:rsidRPr="006E0B0F" w:rsidRDefault="006E0B0F" w:rsidP="006E0B0F">
      <w:pPr>
        <w:numPr>
          <w:ilvl w:val="0"/>
          <w:numId w:val="2"/>
        </w:numPr>
      </w:pPr>
      <w:r w:rsidRPr="006E0B0F">
        <w:t>документ, подтверждающий льготу (удостоверение о многодетной семье, справка об инвалидности и пр.).</w:t>
      </w:r>
    </w:p>
    <w:p w:rsidR="006E0B0F" w:rsidRPr="006E0B0F" w:rsidRDefault="006E0B0F" w:rsidP="006E0B0F">
      <w:r w:rsidRPr="006E0B0F">
        <w:t xml:space="preserve">  При приеме ребенка в детский сад заключается договор с родителями (законными представителями), включающий в себя взаимные права, обязанности и ответственности сторон, а также расчет размера </w:t>
      </w:r>
      <w:proofErr w:type="gramStart"/>
      <w:r w:rsidRPr="006E0B0F">
        <w:t>платы</w:t>
      </w:r>
      <w:proofErr w:type="gramEnd"/>
      <w:r w:rsidRPr="006E0B0F">
        <w:t xml:space="preserve"> взымаемой с родителей (законных представителей) за содержание ребенка в детском саду.</w:t>
      </w:r>
    </w:p>
    <w:p w:rsidR="006E0B0F" w:rsidRPr="006E0B0F" w:rsidRDefault="006E0B0F" w:rsidP="006E0B0F"/>
    <w:p w:rsidR="006E0B0F" w:rsidRPr="006E0B0F" w:rsidRDefault="006E0B0F" w:rsidP="006E0B0F"/>
    <w:p w:rsidR="006E0B0F" w:rsidRPr="006E0B0F" w:rsidRDefault="006E0B0F" w:rsidP="006E0B0F"/>
    <w:p w:rsidR="00254502" w:rsidRDefault="00254502"/>
    <w:sectPr w:rsidR="0025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6DEA"/>
    <w:multiLevelType w:val="multilevel"/>
    <w:tmpl w:val="183E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1F57DB"/>
    <w:multiLevelType w:val="multilevel"/>
    <w:tmpl w:val="3DA8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0F"/>
    <w:rsid w:val="00254502"/>
    <w:rsid w:val="003A559F"/>
    <w:rsid w:val="006E0B0F"/>
    <w:rsid w:val="00A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D9EBB"/>
  <w15:chartTrackingRefBased/>
  <w15:docId w15:val="{84B98E1F-0951-43B9-B495-19A41FA7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59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B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l.e-mf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75C4-4402-40CF-8322-0E4BD08C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930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2016-07-01T08:54:00Z</dcterms:created>
  <dcterms:modified xsi:type="dcterms:W3CDTF">2020-11-25T07:41:00Z</dcterms:modified>
</cp:coreProperties>
</file>