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704" w:rsidRDefault="00FB570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007"/>
      </w:tblGrid>
      <w:tr w:rsidR="00FB5704" w:rsidTr="00676B1D">
        <w:tc>
          <w:tcPr>
            <w:tcW w:w="3686" w:type="dxa"/>
          </w:tcPr>
          <w:p w:rsidR="00FB5704" w:rsidRDefault="00FB5704" w:rsidP="00FB5704">
            <w:pPr>
              <w:jc w:val="center"/>
              <w:rPr>
                <w:rFonts w:ascii="Times New Roman" w:hAnsi="Times New Roman" w:cs="Times New Roman"/>
                <w:i/>
                <w:sz w:val="24"/>
                <w:szCs w:val="24"/>
              </w:rPr>
            </w:pPr>
            <w:r w:rsidRPr="00FB5704">
              <w:rPr>
                <w:noProof/>
                <w:lang w:eastAsia="ru-RU"/>
              </w:rPr>
              <w:drawing>
                <wp:inline distT="0" distB="0" distL="0" distR="0" wp14:anchorId="49F819E1" wp14:editId="4E05ABD2">
                  <wp:extent cx="2169170" cy="2524125"/>
                  <wp:effectExtent l="133350" t="114300" r="135890" b="161925"/>
                  <wp:docPr id="3" name="Рисунок 3"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6895" cy="2533114"/>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377" w:type="dxa"/>
          </w:tcPr>
          <w:p w:rsidR="00676B1D" w:rsidRDefault="00FB5704" w:rsidP="00FB5704">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FB5704" w:rsidRPr="00676B1D" w:rsidRDefault="00FB5704" w:rsidP="00FB5704">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Д/С 35</w:t>
            </w:r>
          </w:p>
          <w:p w:rsidR="00FB5704" w:rsidRPr="00676B1D" w:rsidRDefault="00FB5704" w:rsidP="00FB5704">
            <w:pPr>
              <w:rPr>
                <w:rFonts w:ascii="Times New Roman" w:hAnsi="Times New Roman" w:cs="Times New Roman"/>
                <w:i/>
                <w:color w:val="FF0000"/>
                <w:sz w:val="24"/>
                <w:szCs w:val="24"/>
              </w:rPr>
            </w:pPr>
          </w:p>
          <w:p w:rsidR="00FB5704" w:rsidRDefault="00FB5704" w:rsidP="00FB5704">
            <w:pPr>
              <w:rPr>
                <w:rFonts w:ascii="Times New Roman" w:hAnsi="Times New Roman" w:cs="Times New Roman"/>
                <w:i/>
                <w:sz w:val="24"/>
                <w:szCs w:val="24"/>
              </w:rPr>
            </w:pPr>
            <w:r>
              <w:rPr>
                <w:rFonts w:ascii="Times New Roman" w:hAnsi="Times New Roman" w:cs="Times New Roman"/>
                <w:i/>
                <w:sz w:val="24"/>
                <w:szCs w:val="24"/>
              </w:rPr>
              <w:t>Выпуск №1 от 15.09.2021</w:t>
            </w:r>
          </w:p>
          <w:p w:rsidR="00FB5704" w:rsidRDefault="00FB5704" w:rsidP="00FB5704">
            <w:pPr>
              <w:rPr>
                <w:rFonts w:ascii="Times New Roman" w:hAnsi="Times New Roman" w:cs="Times New Roman"/>
                <w:i/>
                <w:sz w:val="24"/>
                <w:szCs w:val="24"/>
              </w:rPr>
            </w:pPr>
          </w:p>
          <w:p w:rsidR="00676B1D" w:rsidRPr="00676B1D" w:rsidRDefault="00FB5704" w:rsidP="00676B1D">
            <w:pPr>
              <w:jc w:val="center"/>
              <w:rPr>
                <w:rFonts w:ascii="Times New Roman" w:hAnsi="Times New Roman" w:cs="Times New Roman"/>
                <w:i/>
                <w:color w:val="808080" w:themeColor="background1" w:themeShade="80"/>
                <w:sz w:val="96"/>
                <w:szCs w:val="96"/>
              </w:rPr>
            </w:pPr>
            <w:r w:rsidRPr="00676B1D">
              <w:rPr>
                <w:rFonts w:ascii="Times New Roman" w:hAnsi="Times New Roman" w:cs="Times New Roman"/>
                <w:i/>
                <w:color w:val="000000" w:themeColor="text1"/>
                <w:sz w:val="96"/>
                <w:szCs w:val="96"/>
              </w:rPr>
              <w:t>Садовестник</w:t>
            </w:r>
          </w:p>
          <w:p w:rsidR="00093720" w:rsidRPr="00676B1D" w:rsidRDefault="00093720" w:rsidP="00FB5704">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FB5704" w:rsidRDefault="00093720" w:rsidP="00FB5704">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tc>
      </w:tr>
    </w:tbl>
    <w:p w:rsidR="00FB5704" w:rsidRDefault="00FB5704" w:rsidP="00FB5704">
      <w:pPr>
        <w:jc w:val="right"/>
        <w:rPr>
          <w:rFonts w:ascii="Times New Roman" w:hAnsi="Times New Roman" w:cs="Times New Roman"/>
          <w:i/>
          <w:sz w:val="24"/>
          <w:szCs w:val="24"/>
        </w:rPr>
      </w:pPr>
    </w:p>
    <w:p w:rsidR="00663CC5" w:rsidRPr="00BF6539" w:rsidRDefault="00EE7807" w:rsidP="00EE7807">
      <w:pPr>
        <w:jc w:val="center"/>
        <w:rPr>
          <w:rFonts w:ascii="Times New Roman" w:hAnsi="Times New Roman" w:cs="Times New Roman"/>
          <w:i/>
          <w:sz w:val="28"/>
          <w:szCs w:val="28"/>
        </w:rPr>
      </w:pPr>
      <w:r>
        <w:rPr>
          <w:rFonts w:ascii="Times New Roman" w:hAnsi="Times New Roman" w:cs="Times New Roman"/>
          <w:i/>
          <w:sz w:val="24"/>
          <w:szCs w:val="24"/>
        </w:rPr>
        <w:t xml:space="preserve">                                                        </w:t>
      </w:r>
      <w:r w:rsidR="00663CC5" w:rsidRPr="00BF6539">
        <w:rPr>
          <w:rFonts w:ascii="Times New Roman" w:hAnsi="Times New Roman" w:cs="Times New Roman"/>
          <w:i/>
          <w:sz w:val="28"/>
          <w:szCs w:val="28"/>
        </w:rPr>
        <w:t>Уважаемые читатели газеты «Садовестник».</w:t>
      </w:r>
    </w:p>
    <w:tbl>
      <w:tblPr>
        <w:tblStyle w:val="a3"/>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237"/>
      </w:tblGrid>
      <w:tr w:rsidR="00663CC5" w:rsidTr="00131CE5">
        <w:tc>
          <w:tcPr>
            <w:tcW w:w="3823" w:type="dxa"/>
          </w:tcPr>
          <w:p w:rsidR="00663CC5" w:rsidRPr="00775CF3" w:rsidRDefault="00663CC5" w:rsidP="00663CC5">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C2686C" w:rsidRPr="00BC42B3" w:rsidRDefault="00093BEE" w:rsidP="00C2686C">
            <w:pPr>
              <w:rPr>
                <w:rFonts w:ascii="Times New Roman" w:hAnsi="Times New Roman" w:cs="Times New Roman"/>
                <w:i/>
                <w:sz w:val="24"/>
                <w:szCs w:val="24"/>
              </w:rPr>
            </w:pPr>
            <w:r w:rsidRPr="00BC42B3">
              <w:rPr>
                <w:rFonts w:ascii="Times New Roman" w:hAnsi="Times New Roman" w:cs="Times New Roman"/>
                <w:i/>
                <w:sz w:val="24"/>
                <w:szCs w:val="24"/>
              </w:rPr>
              <w:t>1.</w:t>
            </w:r>
            <w:r w:rsidR="00C2686C" w:rsidRPr="00BC42B3">
              <w:rPr>
                <w:rFonts w:ascii="Times New Roman" w:hAnsi="Times New Roman" w:cs="Times New Roman"/>
                <w:i/>
                <w:sz w:val="24"/>
                <w:szCs w:val="24"/>
              </w:rPr>
              <w:t xml:space="preserve"> Итоги </w:t>
            </w:r>
            <w:r w:rsidR="002C16B6">
              <w:rPr>
                <w:rFonts w:ascii="Times New Roman" w:hAnsi="Times New Roman" w:cs="Times New Roman"/>
                <w:i/>
                <w:sz w:val="24"/>
                <w:szCs w:val="24"/>
              </w:rPr>
              <w:t>конференции педагогических</w:t>
            </w:r>
            <w:r w:rsidR="009153B5" w:rsidRPr="00BC42B3">
              <w:rPr>
                <w:rFonts w:ascii="Times New Roman" w:hAnsi="Times New Roman" w:cs="Times New Roman"/>
                <w:i/>
                <w:sz w:val="24"/>
                <w:szCs w:val="24"/>
              </w:rPr>
              <w:t xml:space="preserve"> </w:t>
            </w:r>
          </w:p>
          <w:p w:rsidR="0060138E" w:rsidRDefault="00C2686C" w:rsidP="0060138E">
            <w:pPr>
              <w:rPr>
                <w:rFonts w:ascii="Times New Roman" w:hAnsi="Times New Roman" w:cs="Times New Roman"/>
                <w:i/>
                <w:sz w:val="24"/>
                <w:szCs w:val="24"/>
              </w:rPr>
            </w:pPr>
            <w:r w:rsidRPr="00BC42B3">
              <w:rPr>
                <w:rFonts w:ascii="Times New Roman" w:hAnsi="Times New Roman" w:cs="Times New Roman"/>
                <w:i/>
                <w:sz w:val="24"/>
                <w:szCs w:val="24"/>
              </w:rPr>
              <w:t>работников Белореченского района</w:t>
            </w:r>
            <w:r w:rsidR="00BF6539">
              <w:rPr>
                <w:rFonts w:ascii="Times New Roman" w:hAnsi="Times New Roman" w:cs="Times New Roman"/>
                <w:i/>
                <w:sz w:val="24"/>
                <w:szCs w:val="24"/>
              </w:rPr>
              <w:t>.</w:t>
            </w:r>
          </w:p>
          <w:p w:rsidR="0060138E" w:rsidRDefault="0060138E" w:rsidP="0060138E">
            <w:pPr>
              <w:rPr>
                <w:rFonts w:ascii="Times New Roman" w:hAnsi="Times New Roman" w:cs="Times New Roman"/>
                <w:i/>
                <w:sz w:val="24"/>
                <w:szCs w:val="24"/>
              </w:rPr>
            </w:pPr>
          </w:p>
          <w:p w:rsidR="0060138E" w:rsidRPr="0060138E" w:rsidRDefault="0060138E" w:rsidP="0060138E">
            <w:pPr>
              <w:rPr>
                <w:rFonts w:ascii="Times New Roman" w:hAnsi="Times New Roman" w:cs="Times New Roman"/>
                <w:i/>
                <w:sz w:val="24"/>
                <w:szCs w:val="24"/>
              </w:rPr>
            </w:pPr>
            <w:r w:rsidRPr="0060138E">
              <w:rPr>
                <w:rFonts w:ascii="Times New Roman" w:hAnsi="Times New Roman" w:cs="Times New Roman"/>
                <w:i/>
                <w:sz w:val="24"/>
                <w:szCs w:val="24"/>
              </w:rPr>
              <w:t>2.Как празднуют 1 сентября в разных странах</w:t>
            </w:r>
            <w:r w:rsidR="00BF6539">
              <w:rPr>
                <w:rFonts w:ascii="Times New Roman" w:hAnsi="Times New Roman" w:cs="Times New Roman"/>
                <w:i/>
                <w:sz w:val="24"/>
                <w:szCs w:val="24"/>
              </w:rPr>
              <w:t xml:space="preserve"> мира.</w:t>
            </w:r>
          </w:p>
          <w:p w:rsidR="00093BEE" w:rsidRPr="00BC42B3" w:rsidRDefault="00093BEE" w:rsidP="00663CC5">
            <w:pPr>
              <w:rPr>
                <w:rFonts w:ascii="Times New Roman" w:hAnsi="Times New Roman" w:cs="Times New Roman"/>
                <w:i/>
                <w:sz w:val="24"/>
                <w:szCs w:val="24"/>
              </w:rPr>
            </w:pPr>
          </w:p>
          <w:p w:rsidR="00663CC5" w:rsidRPr="00BC42B3" w:rsidRDefault="0060138E" w:rsidP="00663CC5">
            <w:pPr>
              <w:rPr>
                <w:rFonts w:ascii="Times New Roman" w:hAnsi="Times New Roman" w:cs="Times New Roman"/>
                <w:i/>
                <w:sz w:val="24"/>
                <w:szCs w:val="24"/>
              </w:rPr>
            </w:pPr>
            <w:r>
              <w:rPr>
                <w:rFonts w:ascii="Times New Roman" w:hAnsi="Times New Roman" w:cs="Times New Roman"/>
                <w:i/>
                <w:sz w:val="24"/>
                <w:szCs w:val="24"/>
              </w:rPr>
              <w:t>3</w:t>
            </w:r>
            <w:r w:rsidR="00093BEE" w:rsidRPr="00BC42B3">
              <w:rPr>
                <w:rFonts w:ascii="Times New Roman" w:hAnsi="Times New Roman" w:cs="Times New Roman"/>
                <w:i/>
                <w:sz w:val="24"/>
                <w:szCs w:val="24"/>
              </w:rPr>
              <w:t>.</w:t>
            </w:r>
            <w:r w:rsidR="00663CC5" w:rsidRPr="00BC42B3">
              <w:rPr>
                <w:rFonts w:ascii="Times New Roman" w:hAnsi="Times New Roman" w:cs="Times New Roman"/>
                <w:i/>
                <w:sz w:val="24"/>
                <w:szCs w:val="24"/>
              </w:rPr>
              <w:t>Развитие вокальных способностей у детей дошкольного возраста.</w:t>
            </w:r>
          </w:p>
          <w:p w:rsidR="00663CC5" w:rsidRPr="00BC42B3" w:rsidRDefault="00663CC5" w:rsidP="00663CC5">
            <w:pPr>
              <w:pStyle w:val="a5"/>
              <w:rPr>
                <w:rFonts w:ascii="Times New Roman" w:hAnsi="Times New Roman" w:cs="Times New Roman"/>
                <w:i/>
                <w:color w:val="000000" w:themeColor="text1"/>
                <w:sz w:val="24"/>
                <w:szCs w:val="24"/>
              </w:rPr>
            </w:pPr>
          </w:p>
          <w:p w:rsidR="00663CC5" w:rsidRPr="00BC42B3" w:rsidRDefault="0060138E" w:rsidP="00663CC5">
            <w:pPr>
              <w:pStyle w:val="a5"/>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4</w:t>
            </w:r>
            <w:r w:rsidR="00093BEE" w:rsidRPr="00BC42B3">
              <w:rPr>
                <w:rFonts w:ascii="Times New Roman" w:hAnsi="Times New Roman" w:cs="Times New Roman"/>
                <w:i/>
                <w:color w:val="000000" w:themeColor="text1"/>
                <w:sz w:val="24"/>
                <w:szCs w:val="24"/>
              </w:rPr>
              <w:t>.</w:t>
            </w:r>
            <w:r w:rsidR="00663CC5" w:rsidRPr="00BC42B3">
              <w:rPr>
                <w:rFonts w:ascii="Times New Roman" w:hAnsi="Times New Roman" w:cs="Times New Roman"/>
                <w:i/>
                <w:color w:val="000000" w:themeColor="text1"/>
                <w:sz w:val="24"/>
                <w:szCs w:val="24"/>
              </w:rPr>
              <w:t>«Роль дидактических игр</w:t>
            </w:r>
          </w:p>
          <w:p w:rsidR="00663CC5" w:rsidRPr="00BC42B3" w:rsidRDefault="00663CC5" w:rsidP="00663CC5">
            <w:pPr>
              <w:pStyle w:val="a5"/>
              <w:rPr>
                <w:rFonts w:ascii="Times New Roman" w:hAnsi="Times New Roman" w:cs="Times New Roman"/>
                <w:i/>
                <w:color w:val="000000" w:themeColor="text1"/>
                <w:sz w:val="24"/>
                <w:szCs w:val="24"/>
              </w:rPr>
            </w:pPr>
            <w:r w:rsidRPr="00BC42B3">
              <w:rPr>
                <w:rFonts w:ascii="Times New Roman" w:hAnsi="Times New Roman" w:cs="Times New Roman"/>
                <w:i/>
                <w:color w:val="000000" w:themeColor="text1"/>
                <w:sz w:val="24"/>
                <w:szCs w:val="24"/>
              </w:rPr>
              <w:t>в развитии речи детей с ОНР 5-6 лет»</w:t>
            </w:r>
            <w:r w:rsidR="00BF6539">
              <w:rPr>
                <w:rFonts w:ascii="Times New Roman" w:hAnsi="Times New Roman" w:cs="Times New Roman"/>
                <w:i/>
                <w:color w:val="000000" w:themeColor="text1"/>
                <w:sz w:val="24"/>
                <w:szCs w:val="24"/>
              </w:rPr>
              <w:t>.</w:t>
            </w:r>
          </w:p>
          <w:p w:rsidR="00D415BF" w:rsidRPr="00D415BF" w:rsidRDefault="00D415BF" w:rsidP="00D415BF">
            <w:pPr>
              <w:shd w:val="clear" w:color="auto" w:fill="FFFFFF"/>
              <w:jc w:val="both"/>
              <w:rPr>
                <w:rFonts w:ascii="Times New Roman" w:eastAsia="Times New Roman" w:hAnsi="Times New Roman" w:cs="Times New Roman"/>
                <w:bCs/>
                <w:i/>
                <w:sz w:val="24"/>
                <w:szCs w:val="24"/>
                <w:lang w:eastAsia="ru-RU"/>
              </w:rPr>
            </w:pPr>
          </w:p>
          <w:p w:rsidR="00663CC5" w:rsidRPr="0060138E" w:rsidRDefault="00BF6539" w:rsidP="0060138E">
            <w:pPr>
              <w:shd w:val="clear" w:color="auto" w:fill="FFFFFF"/>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5.</w:t>
            </w:r>
            <w:r w:rsidR="00E463DE">
              <w:rPr>
                <w:rFonts w:ascii="Times New Roman" w:eastAsia="Times New Roman" w:hAnsi="Times New Roman" w:cs="Times New Roman"/>
                <w:bCs/>
                <w:i/>
                <w:sz w:val="24"/>
                <w:szCs w:val="24"/>
                <w:lang w:eastAsia="ru-RU"/>
              </w:rPr>
              <w:t xml:space="preserve">Зачем </w:t>
            </w:r>
            <w:r w:rsidR="00D415BF" w:rsidRPr="00D415BF">
              <w:rPr>
                <w:rFonts w:ascii="Times New Roman" w:eastAsia="Times New Roman" w:hAnsi="Times New Roman" w:cs="Times New Roman"/>
                <w:bCs/>
                <w:i/>
                <w:sz w:val="24"/>
                <w:szCs w:val="24"/>
                <w:lang w:eastAsia="ru-RU"/>
              </w:rPr>
              <w:t>нужн</w:t>
            </w:r>
            <w:r>
              <w:rPr>
                <w:rFonts w:ascii="Times New Roman" w:eastAsia="Times New Roman" w:hAnsi="Times New Roman" w:cs="Times New Roman"/>
                <w:bCs/>
                <w:i/>
                <w:sz w:val="24"/>
                <w:szCs w:val="24"/>
                <w:lang w:eastAsia="ru-RU"/>
              </w:rPr>
              <w:t>о развивать мелкую моторику рук.</w:t>
            </w:r>
          </w:p>
          <w:p w:rsidR="00D415BF" w:rsidRPr="00476BC4" w:rsidRDefault="00D415BF" w:rsidP="00663CC5">
            <w:pPr>
              <w:rPr>
                <w:rFonts w:ascii="Times New Roman" w:hAnsi="Times New Roman" w:cs="Times New Roman"/>
                <w:i/>
                <w:sz w:val="24"/>
                <w:szCs w:val="24"/>
              </w:rPr>
            </w:pPr>
          </w:p>
          <w:p w:rsidR="00BC42B3" w:rsidRPr="00775CF3" w:rsidRDefault="00663CC5" w:rsidP="00663CC5">
            <w:pPr>
              <w:rPr>
                <w:rFonts w:ascii="Times New Roman" w:hAnsi="Times New Roman" w:cs="Times New Roman"/>
                <w:b/>
                <w:i/>
                <w:color w:val="FF0000"/>
                <w:sz w:val="24"/>
                <w:szCs w:val="24"/>
              </w:rPr>
            </w:pPr>
            <w:r w:rsidRPr="00476BC4">
              <w:rPr>
                <w:rFonts w:ascii="Times New Roman" w:hAnsi="Times New Roman" w:cs="Times New Roman"/>
                <w:b/>
                <w:i/>
                <w:color w:val="FF0000"/>
                <w:sz w:val="24"/>
                <w:szCs w:val="24"/>
              </w:rPr>
              <w:t>ДАТЫ СЕНТЯБРЯ</w:t>
            </w:r>
            <w:r w:rsidR="00BF6539">
              <w:rPr>
                <w:rFonts w:ascii="Times New Roman" w:hAnsi="Times New Roman" w:cs="Times New Roman"/>
                <w:b/>
                <w:i/>
                <w:color w:val="FF0000"/>
                <w:sz w:val="24"/>
                <w:szCs w:val="24"/>
              </w:rPr>
              <w:t>:</w:t>
            </w:r>
          </w:p>
          <w:p w:rsidR="00663CC5" w:rsidRPr="00BC42B3" w:rsidRDefault="00663CC5" w:rsidP="00663CC5">
            <w:pPr>
              <w:rPr>
                <w:rFonts w:ascii="Times New Roman" w:hAnsi="Times New Roman" w:cs="Times New Roman"/>
                <w:i/>
                <w:sz w:val="24"/>
                <w:szCs w:val="24"/>
              </w:rPr>
            </w:pPr>
            <w:r w:rsidRPr="00BC42B3">
              <w:rPr>
                <w:rFonts w:ascii="Times New Roman" w:hAnsi="Times New Roman" w:cs="Times New Roman"/>
                <w:i/>
                <w:sz w:val="24"/>
                <w:szCs w:val="24"/>
              </w:rPr>
              <w:t>1 сентября–День знаний</w:t>
            </w:r>
          </w:p>
          <w:p w:rsidR="00663CC5" w:rsidRPr="00BC42B3" w:rsidRDefault="00663CC5" w:rsidP="00663CC5">
            <w:pPr>
              <w:rPr>
                <w:rFonts w:ascii="Times New Roman" w:hAnsi="Times New Roman" w:cs="Times New Roman"/>
                <w:i/>
                <w:sz w:val="24"/>
                <w:szCs w:val="24"/>
              </w:rPr>
            </w:pPr>
            <w:r w:rsidRPr="00BC42B3">
              <w:rPr>
                <w:rFonts w:ascii="Times New Roman" w:hAnsi="Times New Roman" w:cs="Times New Roman"/>
                <w:i/>
                <w:sz w:val="24"/>
                <w:szCs w:val="24"/>
              </w:rPr>
              <w:t>8 сентября- Международный день грамотности.</w:t>
            </w:r>
          </w:p>
          <w:p w:rsidR="00663CC5" w:rsidRPr="00BC42B3" w:rsidRDefault="00663CC5" w:rsidP="00663CC5">
            <w:pPr>
              <w:rPr>
                <w:rFonts w:ascii="Times New Roman" w:hAnsi="Times New Roman" w:cs="Times New Roman"/>
                <w:i/>
                <w:sz w:val="24"/>
                <w:szCs w:val="24"/>
              </w:rPr>
            </w:pPr>
            <w:r w:rsidRPr="00BC42B3">
              <w:rPr>
                <w:rFonts w:ascii="Times New Roman" w:hAnsi="Times New Roman" w:cs="Times New Roman"/>
                <w:i/>
                <w:sz w:val="24"/>
                <w:szCs w:val="24"/>
              </w:rPr>
              <w:t>9 сентября –Международной день красоты</w:t>
            </w:r>
          </w:p>
          <w:p w:rsidR="00663CC5" w:rsidRPr="00BC42B3" w:rsidRDefault="00663CC5" w:rsidP="00663CC5">
            <w:pPr>
              <w:rPr>
                <w:rFonts w:ascii="Times New Roman" w:hAnsi="Times New Roman" w:cs="Times New Roman"/>
                <w:i/>
                <w:sz w:val="24"/>
                <w:szCs w:val="24"/>
              </w:rPr>
            </w:pPr>
            <w:r w:rsidRPr="00BC42B3">
              <w:rPr>
                <w:rFonts w:ascii="Times New Roman" w:hAnsi="Times New Roman" w:cs="Times New Roman"/>
                <w:i/>
                <w:sz w:val="24"/>
                <w:szCs w:val="24"/>
              </w:rPr>
              <w:t>21 сентября –Международный день мира</w:t>
            </w:r>
          </w:p>
          <w:p w:rsidR="00663CC5" w:rsidRDefault="00663CC5" w:rsidP="00476BC4">
            <w:pPr>
              <w:rPr>
                <w:rFonts w:ascii="Times New Roman" w:hAnsi="Times New Roman" w:cs="Times New Roman"/>
                <w:i/>
                <w:sz w:val="24"/>
                <w:szCs w:val="24"/>
              </w:rPr>
            </w:pPr>
            <w:r w:rsidRPr="00BC42B3">
              <w:rPr>
                <w:rFonts w:ascii="Times New Roman" w:hAnsi="Times New Roman" w:cs="Times New Roman"/>
                <w:i/>
                <w:sz w:val="24"/>
                <w:szCs w:val="24"/>
              </w:rPr>
              <w:t xml:space="preserve">27 </w:t>
            </w:r>
            <w:proofErr w:type="gramStart"/>
            <w:r w:rsidRPr="00BC42B3">
              <w:rPr>
                <w:rFonts w:ascii="Times New Roman" w:hAnsi="Times New Roman" w:cs="Times New Roman"/>
                <w:i/>
                <w:sz w:val="24"/>
                <w:szCs w:val="24"/>
              </w:rPr>
              <w:t>сентября  –</w:t>
            </w:r>
            <w:proofErr w:type="gramEnd"/>
            <w:r w:rsidRPr="00BC42B3">
              <w:rPr>
                <w:rFonts w:ascii="Times New Roman" w:hAnsi="Times New Roman" w:cs="Times New Roman"/>
                <w:i/>
                <w:sz w:val="24"/>
                <w:szCs w:val="24"/>
              </w:rPr>
              <w:t>День дошкольного работника</w:t>
            </w:r>
          </w:p>
          <w:p w:rsidR="00BF6539" w:rsidRDefault="00BF6539" w:rsidP="00476BC4">
            <w:pPr>
              <w:rPr>
                <w:rFonts w:ascii="Times New Roman" w:hAnsi="Times New Roman" w:cs="Times New Roman"/>
                <w:i/>
                <w:sz w:val="24"/>
                <w:szCs w:val="24"/>
              </w:rPr>
            </w:pPr>
          </w:p>
          <w:p w:rsidR="00BF6539" w:rsidRDefault="00BF6539" w:rsidP="00476BC4">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tc>
        <w:tc>
          <w:tcPr>
            <w:tcW w:w="6237" w:type="dxa"/>
          </w:tcPr>
          <w:p w:rsidR="00663CC5" w:rsidRDefault="00663CC5">
            <w:pPr>
              <w:rPr>
                <w:rFonts w:ascii="Times New Roman" w:hAnsi="Times New Roman" w:cs="Times New Roman"/>
                <w:i/>
                <w:sz w:val="24"/>
                <w:szCs w:val="24"/>
              </w:rPr>
            </w:pPr>
          </w:p>
          <w:p w:rsidR="00663CC5" w:rsidRPr="00BF6539" w:rsidRDefault="00EE7807" w:rsidP="00EE7807">
            <w:pPr>
              <w:jc w:val="both"/>
              <w:rPr>
                <w:rFonts w:ascii="Times New Roman" w:hAnsi="Times New Roman" w:cs="Times New Roman"/>
                <w:i/>
                <w:sz w:val="28"/>
                <w:szCs w:val="28"/>
              </w:rPr>
            </w:pPr>
            <w:r>
              <w:rPr>
                <w:rFonts w:ascii="Times New Roman" w:hAnsi="Times New Roman" w:cs="Times New Roman"/>
                <w:i/>
                <w:sz w:val="24"/>
                <w:szCs w:val="24"/>
              </w:rPr>
              <w:t xml:space="preserve">   </w:t>
            </w:r>
            <w:r w:rsidR="00D36AA1" w:rsidRPr="00BF6539">
              <w:rPr>
                <w:rFonts w:ascii="Times New Roman" w:hAnsi="Times New Roman" w:cs="Times New Roman"/>
                <w:i/>
                <w:sz w:val="28"/>
                <w:szCs w:val="28"/>
              </w:rPr>
              <w:t xml:space="preserve">Представляем Вам новый номер газеты, в </w:t>
            </w:r>
            <w:r w:rsidR="00D415BF" w:rsidRPr="00BF6539">
              <w:rPr>
                <w:rFonts w:ascii="Times New Roman" w:hAnsi="Times New Roman" w:cs="Times New Roman"/>
                <w:i/>
                <w:sz w:val="28"/>
                <w:szCs w:val="28"/>
              </w:rPr>
              <w:t>котором отражена</w:t>
            </w:r>
            <w:r w:rsidR="00D36AA1" w:rsidRPr="00BF6539">
              <w:rPr>
                <w:rFonts w:ascii="Times New Roman" w:hAnsi="Times New Roman" w:cs="Times New Roman"/>
                <w:i/>
                <w:sz w:val="28"/>
                <w:szCs w:val="28"/>
              </w:rPr>
              <w:t xml:space="preserve"> наша деятельность. В детском саду </w:t>
            </w:r>
            <w:r w:rsidR="00BF6539" w:rsidRPr="00BF6539">
              <w:rPr>
                <w:rFonts w:ascii="Times New Roman" w:hAnsi="Times New Roman" w:cs="Times New Roman"/>
                <w:i/>
                <w:sz w:val="28"/>
                <w:szCs w:val="28"/>
              </w:rPr>
              <w:t>происходит м</w:t>
            </w:r>
            <w:r w:rsidR="00D415BF" w:rsidRPr="00BF6539">
              <w:rPr>
                <w:rFonts w:ascii="Times New Roman" w:hAnsi="Times New Roman" w:cs="Times New Roman"/>
                <w:i/>
                <w:sz w:val="28"/>
                <w:szCs w:val="28"/>
              </w:rPr>
              <w:t>ного</w:t>
            </w:r>
            <w:r w:rsidR="00D36AA1" w:rsidRPr="00BF6539">
              <w:rPr>
                <w:rFonts w:ascii="Times New Roman" w:hAnsi="Times New Roman" w:cs="Times New Roman"/>
                <w:i/>
                <w:sz w:val="28"/>
                <w:szCs w:val="28"/>
              </w:rPr>
              <w:t xml:space="preserve"> интересных, познавательных событий и мероприятий. </w:t>
            </w:r>
            <w:r w:rsidR="00D415BF" w:rsidRPr="00BF6539">
              <w:rPr>
                <w:rFonts w:ascii="Times New Roman" w:hAnsi="Times New Roman" w:cs="Times New Roman"/>
                <w:i/>
                <w:sz w:val="28"/>
                <w:szCs w:val="28"/>
              </w:rPr>
              <w:t>Как всегда,</w:t>
            </w:r>
            <w:r w:rsidR="00D36AA1" w:rsidRPr="00BF6539">
              <w:rPr>
                <w:rFonts w:ascii="Times New Roman" w:hAnsi="Times New Roman" w:cs="Times New Roman"/>
                <w:i/>
                <w:sz w:val="28"/>
                <w:szCs w:val="28"/>
              </w:rPr>
              <w:t xml:space="preserve"> наши </w:t>
            </w:r>
            <w:r w:rsidR="00A462BA">
              <w:rPr>
                <w:rFonts w:ascii="Times New Roman" w:hAnsi="Times New Roman" w:cs="Times New Roman"/>
                <w:i/>
                <w:sz w:val="28"/>
                <w:szCs w:val="28"/>
              </w:rPr>
              <w:t xml:space="preserve">воспитатели </w:t>
            </w:r>
            <w:bookmarkStart w:id="0" w:name="_GoBack"/>
            <w:bookmarkEnd w:id="0"/>
            <w:r w:rsidR="00D36AA1" w:rsidRPr="00BF6539">
              <w:rPr>
                <w:rFonts w:ascii="Times New Roman" w:hAnsi="Times New Roman" w:cs="Times New Roman"/>
                <w:i/>
                <w:sz w:val="28"/>
                <w:szCs w:val="28"/>
              </w:rPr>
              <w:t xml:space="preserve">и узкие специалисты детского </w:t>
            </w:r>
            <w:r w:rsidR="00D415BF" w:rsidRPr="00BF6539">
              <w:rPr>
                <w:rFonts w:ascii="Times New Roman" w:hAnsi="Times New Roman" w:cs="Times New Roman"/>
                <w:i/>
                <w:sz w:val="28"/>
                <w:szCs w:val="28"/>
              </w:rPr>
              <w:t>сада предложат</w:t>
            </w:r>
            <w:r w:rsidR="00D36AA1" w:rsidRPr="00BF6539">
              <w:rPr>
                <w:rFonts w:ascii="Times New Roman" w:hAnsi="Times New Roman" w:cs="Times New Roman"/>
                <w:i/>
                <w:sz w:val="28"/>
                <w:szCs w:val="28"/>
              </w:rPr>
              <w:t xml:space="preserve"> вам свои интересные консультации и советы.</w:t>
            </w:r>
          </w:p>
          <w:p w:rsidR="004F157A" w:rsidRPr="00BF6539" w:rsidRDefault="00D36AA1" w:rsidP="00EE7807">
            <w:pPr>
              <w:jc w:val="both"/>
              <w:rPr>
                <w:rFonts w:ascii="Times New Roman" w:hAnsi="Times New Roman" w:cs="Times New Roman"/>
                <w:i/>
                <w:sz w:val="28"/>
                <w:szCs w:val="28"/>
              </w:rPr>
            </w:pPr>
            <w:r w:rsidRPr="00BF6539">
              <w:rPr>
                <w:rFonts w:ascii="Times New Roman" w:hAnsi="Times New Roman" w:cs="Times New Roman"/>
                <w:i/>
                <w:sz w:val="28"/>
                <w:szCs w:val="28"/>
              </w:rPr>
              <w:t>Всем приятного чтения!</w:t>
            </w:r>
          </w:p>
          <w:p w:rsidR="004F157A" w:rsidRDefault="004F157A" w:rsidP="004F157A">
            <w:pPr>
              <w:jc w:val="center"/>
              <w:rPr>
                <w:rFonts w:ascii="Times New Roman" w:hAnsi="Times New Roman" w:cs="Times New Roman"/>
                <w:i/>
                <w:sz w:val="24"/>
                <w:szCs w:val="24"/>
              </w:rPr>
            </w:pPr>
            <w:r>
              <w:rPr>
                <w:noProof/>
                <w:lang w:eastAsia="ru-RU"/>
              </w:rPr>
              <w:drawing>
                <wp:inline distT="0" distB="0" distL="0" distR="0" wp14:anchorId="4BCF70FF" wp14:editId="2A972F9A">
                  <wp:extent cx="2750844" cy="3595369"/>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9058" cy="3619174"/>
                          </a:xfrm>
                          <a:prstGeom prst="rect">
                            <a:avLst/>
                          </a:prstGeom>
                          <a:ln>
                            <a:noFill/>
                          </a:ln>
                          <a:effectLst>
                            <a:softEdge rad="112500"/>
                          </a:effectLst>
                        </pic:spPr>
                      </pic:pic>
                    </a:graphicData>
                  </a:graphic>
                </wp:inline>
              </w:drawing>
            </w:r>
          </w:p>
          <w:p w:rsidR="001D2C9C" w:rsidRDefault="001D2C9C" w:rsidP="004F157A">
            <w:pPr>
              <w:jc w:val="center"/>
              <w:rPr>
                <w:rFonts w:ascii="Times New Roman" w:hAnsi="Times New Roman" w:cs="Times New Roman"/>
                <w:i/>
                <w:sz w:val="24"/>
                <w:szCs w:val="24"/>
              </w:rPr>
            </w:pPr>
          </w:p>
        </w:tc>
      </w:tr>
    </w:tbl>
    <w:p w:rsidR="00476BC4" w:rsidRPr="00BF6539" w:rsidRDefault="00476BC4" w:rsidP="00476BC4">
      <w:pPr>
        <w:rPr>
          <w:rFonts w:ascii="Times New Roman" w:hAnsi="Times New Roman" w:cs="Times New Roman"/>
          <w:sz w:val="24"/>
          <w:szCs w:val="24"/>
          <w:lang w:val="en-US"/>
        </w:rPr>
      </w:pPr>
      <w:r w:rsidRPr="00BF6539">
        <w:rPr>
          <w:rFonts w:ascii="Times New Roman" w:hAnsi="Times New Roman" w:cs="Times New Roman"/>
          <w:i/>
          <w:sz w:val="24"/>
          <w:szCs w:val="24"/>
          <w:lang w:val="en-US"/>
        </w:rPr>
        <w:t xml:space="preserve"> </w:t>
      </w:r>
      <w:r w:rsidRPr="00476BC4">
        <w:rPr>
          <w:rFonts w:ascii="Times New Roman" w:hAnsi="Times New Roman" w:cs="Times New Roman"/>
          <w:sz w:val="24"/>
          <w:szCs w:val="24"/>
        </w:rPr>
        <w:t>Сайт</w:t>
      </w:r>
      <w:r w:rsidRPr="00BF6539">
        <w:rPr>
          <w:rFonts w:ascii="Times New Roman" w:hAnsi="Times New Roman" w:cs="Times New Roman"/>
          <w:sz w:val="24"/>
          <w:szCs w:val="24"/>
          <w:lang w:val="en-US"/>
        </w:rPr>
        <w:t>:</w:t>
      </w:r>
      <w:r w:rsidRPr="00BF6539">
        <w:rPr>
          <w:rFonts w:ascii="Times New Roman" w:hAnsi="Times New Roman" w:cs="Times New Roman"/>
          <w:i/>
          <w:sz w:val="24"/>
          <w:szCs w:val="24"/>
          <w:lang w:val="en-US"/>
        </w:rPr>
        <w:t xml:space="preserve"> </w:t>
      </w:r>
      <w:hyperlink r:id="rId7" w:anchor="/" w:history="1">
        <w:r w:rsidRPr="00105E9B">
          <w:rPr>
            <w:rStyle w:val="a6"/>
            <w:rFonts w:ascii="Times New Roman" w:hAnsi="Times New Roman" w:cs="Times New Roman"/>
            <w:color w:val="000000" w:themeColor="text1"/>
            <w:sz w:val="24"/>
            <w:szCs w:val="24"/>
            <w:u w:val="none"/>
            <w:lang w:val="en-US"/>
          </w:rPr>
          <w:t>https</w:t>
        </w:r>
        <w:r w:rsidRPr="00BF6539">
          <w:rPr>
            <w:rStyle w:val="a6"/>
            <w:rFonts w:ascii="Times New Roman" w:hAnsi="Times New Roman" w:cs="Times New Roman"/>
            <w:color w:val="000000" w:themeColor="text1"/>
            <w:sz w:val="24"/>
            <w:szCs w:val="24"/>
            <w:u w:val="none"/>
            <w:lang w:val="en-US"/>
          </w:rPr>
          <w:t>://</w:t>
        </w:r>
        <w:r w:rsidRPr="00105E9B">
          <w:rPr>
            <w:rStyle w:val="a6"/>
            <w:rFonts w:ascii="Times New Roman" w:hAnsi="Times New Roman" w:cs="Times New Roman"/>
            <w:color w:val="000000" w:themeColor="text1"/>
            <w:sz w:val="24"/>
            <w:szCs w:val="24"/>
            <w:u w:val="none"/>
            <w:lang w:val="en-US"/>
          </w:rPr>
          <w:t>belds</w:t>
        </w:r>
        <w:r w:rsidRPr="00BF6539">
          <w:rPr>
            <w:rStyle w:val="a6"/>
            <w:rFonts w:ascii="Times New Roman" w:hAnsi="Times New Roman" w:cs="Times New Roman"/>
            <w:color w:val="000000" w:themeColor="text1"/>
            <w:sz w:val="24"/>
            <w:szCs w:val="24"/>
            <w:u w:val="none"/>
            <w:lang w:val="en-US"/>
          </w:rPr>
          <w:t>35.</w:t>
        </w:r>
        <w:r w:rsidRPr="00105E9B">
          <w:rPr>
            <w:rStyle w:val="a6"/>
            <w:rFonts w:ascii="Times New Roman" w:hAnsi="Times New Roman" w:cs="Times New Roman"/>
            <w:color w:val="000000" w:themeColor="text1"/>
            <w:sz w:val="24"/>
            <w:szCs w:val="24"/>
            <w:u w:val="none"/>
            <w:lang w:val="en-US"/>
          </w:rPr>
          <w:t>obr</w:t>
        </w:r>
        <w:r w:rsidRPr="00BF6539">
          <w:rPr>
            <w:rStyle w:val="a6"/>
            <w:rFonts w:ascii="Times New Roman" w:hAnsi="Times New Roman" w:cs="Times New Roman"/>
            <w:color w:val="000000" w:themeColor="text1"/>
            <w:sz w:val="24"/>
            <w:szCs w:val="24"/>
            <w:u w:val="none"/>
            <w:lang w:val="en-US"/>
          </w:rPr>
          <w:t>23.</w:t>
        </w:r>
        <w:r w:rsidRPr="00105E9B">
          <w:rPr>
            <w:rStyle w:val="a6"/>
            <w:rFonts w:ascii="Times New Roman" w:hAnsi="Times New Roman" w:cs="Times New Roman"/>
            <w:color w:val="000000" w:themeColor="text1"/>
            <w:sz w:val="24"/>
            <w:szCs w:val="24"/>
            <w:u w:val="none"/>
            <w:lang w:val="en-US"/>
          </w:rPr>
          <w:t>ru</w:t>
        </w:r>
        <w:r w:rsidRPr="00BF6539">
          <w:rPr>
            <w:rStyle w:val="a6"/>
            <w:rFonts w:ascii="Times New Roman" w:hAnsi="Times New Roman" w:cs="Times New Roman"/>
            <w:color w:val="000000" w:themeColor="text1"/>
            <w:sz w:val="24"/>
            <w:szCs w:val="24"/>
            <w:u w:val="none"/>
            <w:lang w:val="en-US"/>
          </w:rPr>
          <w:t>/#/</w:t>
        </w:r>
      </w:hyperlink>
      <w:r w:rsidRPr="00BF6539">
        <w:rPr>
          <w:rFonts w:ascii="Times New Roman" w:hAnsi="Times New Roman" w:cs="Times New Roman"/>
          <w:color w:val="000000" w:themeColor="text1"/>
          <w:sz w:val="24"/>
          <w:szCs w:val="24"/>
          <w:lang w:val="en-US"/>
        </w:rPr>
        <w:t xml:space="preserve"> </w:t>
      </w:r>
      <w:r w:rsidR="00663CC5" w:rsidRPr="00BF6539">
        <w:rPr>
          <w:rFonts w:ascii="Times New Roman" w:hAnsi="Times New Roman" w:cs="Times New Roman"/>
          <w:i/>
          <w:sz w:val="24"/>
          <w:szCs w:val="24"/>
          <w:lang w:val="en-US"/>
        </w:rPr>
        <w:t xml:space="preserve">  </w:t>
      </w:r>
      <w:r w:rsidR="0060138E" w:rsidRPr="00BF6539">
        <w:rPr>
          <w:rFonts w:ascii="Times New Roman" w:hAnsi="Times New Roman" w:cs="Times New Roman"/>
          <w:i/>
          <w:sz w:val="24"/>
          <w:szCs w:val="24"/>
          <w:lang w:val="en-US"/>
        </w:rPr>
        <w:t xml:space="preserve">  </w:t>
      </w:r>
      <w:r w:rsidR="00775CF3">
        <w:rPr>
          <w:noProof/>
          <w:lang w:eastAsia="ru-RU"/>
        </w:rPr>
        <w:drawing>
          <wp:anchor distT="0" distB="0" distL="114300" distR="114300" simplePos="0" relativeHeight="251658240" behindDoc="1" locked="0" layoutInCell="1" allowOverlap="1">
            <wp:simplePos x="0" y="0"/>
            <wp:positionH relativeFrom="column">
              <wp:posOffset>2266315</wp:posOffset>
            </wp:positionH>
            <wp:positionV relativeFrom="paragraph">
              <wp:posOffset>-635</wp:posOffset>
            </wp:positionV>
            <wp:extent cx="215265" cy="21526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5265" cy="215265"/>
                    </a:xfrm>
                    <a:prstGeom prst="rect">
                      <a:avLst/>
                    </a:prstGeom>
                  </pic:spPr>
                </pic:pic>
              </a:graphicData>
            </a:graphic>
          </wp:anchor>
        </w:drawing>
      </w:r>
      <w:r w:rsidR="00775CF3" w:rsidRPr="00BF6539">
        <w:rPr>
          <w:rFonts w:ascii="Times New Roman" w:hAnsi="Times New Roman" w:cs="Times New Roman"/>
          <w:i/>
          <w:sz w:val="24"/>
          <w:szCs w:val="24"/>
          <w:lang w:val="en-US"/>
        </w:rPr>
        <w:t xml:space="preserve">        </w:t>
      </w:r>
      <w:r w:rsidR="0060138E">
        <w:rPr>
          <w:rFonts w:ascii="Times New Roman" w:hAnsi="Times New Roman" w:cs="Times New Roman"/>
          <w:sz w:val="24"/>
          <w:szCs w:val="24"/>
          <w:lang w:val="en-US"/>
        </w:rPr>
        <w:t>mbdoy</w:t>
      </w:r>
      <w:r w:rsidR="0060138E" w:rsidRPr="00BF6539">
        <w:rPr>
          <w:rFonts w:ascii="Times New Roman" w:hAnsi="Times New Roman" w:cs="Times New Roman"/>
          <w:sz w:val="24"/>
          <w:szCs w:val="24"/>
          <w:lang w:val="en-US"/>
        </w:rPr>
        <w:t>_</w:t>
      </w:r>
      <w:r w:rsidR="0060138E">
        <w:rPr>
          <w:rFonts w:ascii="Times New Roman" w:hAnsi="Times New Roman" w:cs="Times New Roman"/>
          <w:sz w:val="24"/>
          <w:szCs w:val="24"/>
          <w:lang w:val="en-US"/>
        </w:rPr>
        <w:t>ds</w:t>
      </w:r>
      <w:r w:rsidR="0060138E" w:rsidRPr="00BF6539">
        <w:rPr>
          <w:rFonts w:ascii="Times New Roman" w:hAnsi="Times New Roman" w:cs="Times New Roman"/>
          <w:sz w:val="24"/>
          <w:szCs w:val="24"/>
          <w:lang w:val="en-US"/>
        </w:rPr>
        <w:t>_35</w:t>
      </w:r>
    </w:p>
    <w:p w:rsidR="000C25B6" w:rsidRPr="00BF6539" w:rsidRDefault="000C25B6" w:rsidP="00C2686C">
      <w:pPr>
        <w:jc w:val="both"/>
        <w:rPr>
          <w:rFonts w:ascii="Times New Roman" w:hAnsi="Times New Roman" w:cs="Times New Roman"/>
          <w:sz w:val="28"/>
          <w:szCs w:val="28"/>
          <w:lang w:val="en-US"/>
        </w:rPr>
      </w:pPr>
    </w:p>
    <w:p w:rsidR="00C2686C" w:rsidRPr="00CB5999" w:rsidRDefault="00C2686C" w:rsidP="00C2686C">
      <w:pPr>
        <w:pStyle w:val="a5"/>
        <w:jc w:val="center"/>
        <w:rPr>
          <w:rFonts w:ascii="Times New Roman" w:hAnsi="Times New Roman" w:cs="Times New Roman"/>
          <w:b/>
          <w:color w:val="C45911" w:themeColor="accent2" w:themeShade="BF"/>
          <w:sz w:val="28"/>
          <w:szCs w:val="28"/>
        </w:rPr>
      </w:pPr>
      <w:r w:rsidRPr="00CB5999">
        <w:rPr>
          <w:rFonts w:ascii="Times New Roman" w:hAnsi="Times New Roman" w:cs="Times New Roman"/>
          <w:b/>
          <w:color w:val="C45911" w:themeColor="accent2" w:themeShade="BF"/>
          <w:sz w:val="28"/>
          <w:szCs w:val="28"/>
        </w:rPr>
        <w:t xml:space="preserve">Итоги </w:t>
      </w:r>
      <w:r w:rsidR="002C16B6">
        <w:rPr>
          <w:rFonts w:ascii="Times New Roman" w:hAnsi="Times New Roman" w:cs="Times New Roman"/>
          <w:b/>
          <w:color w:val="C45911" w:themeColor="accent2" w:themeShade="BF"/>
          <w:sz w:val="28"/>
          <w:szCs w:val="28"/>
        </w:rPr>
        <w:t>конференции</w:t>
      </w:r>
      <w:r w:rsidR="002C16B6" w:rsidRPr="00CB5999">
        <w:rPr>
          <w:rFonts w:ascii="Times New Roman" w:hAnsi="Times New Roman" w:cs="Times New Roman"/>
          <w:b/>
          <w:color w:val="C45911" w:themeColor="accent2" w:themeShade="BF"/>
          <w:sz w:val="28"/>
          <w:szCs w:val="28"/>
        </w:rPr>
        <w:t xml:space="preserve"> </w:t>
      </w:r>
      <w:r w:rsidR="002C16B6">
        <w:rPr>
          <w:rFonts w:ascii="Times New Roman" w:hAnsi="Times New Roman" w:cs="Times New Roman"/>
          <w:b/>
          <w:color w:val="C45911" w:themeColor="accent2" w:themeShade="BF"/>
          <w:sz w:val="28"/>
          <w:szCs w:val="28"/>
        </w:rPr>
        <w:t>педагогических</w:t>
      </w:r>
      <w:r w:rsidR="003036A6" w:rsidRPr="00CB5999">
        <w:rPr>
          <w:rFonts w:ascii="Times New Roman" w:hAnsi="Times New Roman" w:cs="Times New Roman"/>
          <w:b/>
          <w:color w:val="C45911" w:themeColor="accent2" w:themeShade="BF"/>
          <w:sz w:val="28"/>
          <w:szCs w:val="28"/>
        </w:rPr>
        <w:t xml:space="preserve"> </w:t>
      </w:r>
    </w:p>
    <w:p w:rsidR="00C2686C" w:rsidRPr="00CB5999" w:rsidRDefault="00C2686C" w:rsidP="00C2686C">
      <w:pPr>
        <w:pStyle w:val="a5"/>
        <w:jc w:val="center"/>
        <w:rPr>
          <w:rFonts w:ascii="Times New Roman" w:hAnsi="Times New Roman" w:cs="Times New Roman"/>
          <w:b/>
          <w:color w:val="C45911" w:themeColor="accent2" w:themeShade="BF"/>
          <w:sz w:val="28"/>
          <w:szCs w:val="28"/>
        </w:rPr>
      </w:pPr>
      <w:r w:rsidRPr="00CB5999">
        <w:rPr>
          <w:rFonts w:ascii="Times New Roman" w:hAnsi="Times New Roman" w:cs="Times New Roman"/>
          <w:b/>
          <w:color w:val="C45911" w:themeColor="accent2" w:themeShade="BF"/>
          <w:sz w:val="28"/>
          <w:szCs w:val="28"/>
        </w:rPr>
        <w:t>работников Белореченского района</w:t>
      </w:r>
    </w:p>
    <w:p w:rsidR="00C2686C" w:rsidRPr="00C2686C" w:rsidRDefault="00C2686C" w:rsidP="00C2686C">
      <w:pPr>
        <w:pStyle w:val="a5"/>
        <w:jc w:val="center"/>
        <w:rPr>
          <w:rFonts w:ascii="Times New Roman" w:hAnsi="Times New Roman" w:cs="Times New Roman"/>
          <w:b/>
          <w:color w:val="C45911" w:themeColor="accent2" w:themeShade="BF"/>
          <w:sz w:val="28"/>
          <w:szCs w:val="28"/>
        </w:rPr>
      </w:pPr>
    </w:p>
    <w:p w:rsidR="00C2686C" w:rsidRPr="00C2686C" w:rsidRDefault="00AF6B76" w:rsidP="00C2686C">
      <w:pPr>
        <w:pStyle w:val="a5"/>
        <w:ind w:firstLine="708"/>
        <w:jc w:val="both"/>
        <w:rPr>
          <w:rFonts w:ascii="Times New Roman" w:hAnsi="Times New Roman" w:cs="Times New Roman"/>
          <w:sz w:val="28"/>
          <w:szCs w:val="28"/>
        </w:rPr>
      </w:pPr>
      <w:r w:rsidRPr="00C2686C">
        <w:rPr>
          <w:rFonts w:ascii="Times New Roman" w:hAnsi="Times New Roman" w:cs="Times New Roman"/>
          <w:sz w:val="28"/>
          <w:szCs w:val="28"/>
        </w:rPr>
        <w:t xml:space="preserve">27 августа 2021 года в здании районного Дома культуры состоялась традиционная августовская конференция педагогических работников Белореченского района. </w:t>
      </w:r>
    </w:p>
    <w:p w:rsidR="00C2686C" w:rsidRDefault="00AF6B76" w:rsidP="00C2686C">
      <w:pPr>
        <w:pStyle w:val="a5"/>
        <w:ind w:firstLine="708"/>
        <w:jc w:val="both"/>
        <w:rPr>
          <w:rFonts w:ascii="Times New Roman" w:hAnsi="Times New Roman" w:cs="Times New Roman"/>
          <w:sz w:val="28"/>
          <w:szCs w:val="28"/>
        </w:rPr>
      </w:pPr>
      <w:r w:rsidRPr="00C2686C">
        <w:rPr>
          <w:rFonts w:ascii="Times New Roman" w:hAnsi="Times New Roman" w:cs="Times New Roman"/>
          <w:sz w:val="28"/>
          <w:szCs w:val="28"/>
        </w:rPr>
        <w:t xml:space="preserve">На мероприятии руководители образовательных организаций обсудили промежуточные показатели и результаты, достигнутые муниципалитетом к началу 2021-2022 учебного года в рамках реализации национального проекта «Образование». </w:t>
      </w:r>
    </w:p>
    <w:p w:rsidR="00C2686C" w:rsidRDefault="00AF6B76" w:rsidP="00C2686C">
      <w:pPr>
        <w:pStyle w:val="a5"/>
        <w:ind w:firstLine="708"/>
        <w:jc w:val="both"/>
        <w:rPr>
          <w:rFonts w:ascii="Times New Roman" w:hAnsi="Times New Roman" w:cs="Times New Roman"/>
          <w:sz w:val="28"/>
          <w:szCs w:val="28"/>
        </w:rPr>
      </w:pPr>
      <w:r w:rsidRPr="00C2686C">
        <w:rPr>
          <w:rFonts w:ascii="Times New Roman" w:hAnsi="Times New Roman" w:cs="Times New Roman"/>
          <w:sz w:val="28"/>
          <w:szCs w:val="28"/>
        </w:rPr>
        <w:t xml:space="preserve">Намечены перспективы на предстоящий учебный год и вручены награды педагогам, достигших высоких результатов в трудовой деятельности. </w:t>
      </w:r>
    </w:p>
    <w:p w:rsidR="00C2686C" w:rsidRPr="00C2686C" w:rsidRDefault="00AF6B76" w:rsidP="00C2686C">
      <w:pPr>
        <w:pStyle w:val="a5"/>
        <w:ind w:firstLine="708"/>
        <w:jc w:val="both"/>
        <w:rPr>
          <w:rFonts w:ascii="Times New Roman" w:hAnsi="Times New Roman" w:cs="Times New Roman"/>
          <w:sz w:val="28"/>
          <w:szCs w:val="28"/>
        </w:rPr>
      </w:pPr>
      <w:r w:rsidRPr="00C2686C">
        <w:rPr>
          <w:rFonts w:ascii="Times New Roman" w:hAnsi="Times New Roman" w:cs="Times New Roman"/>
          <w:sz w:val="28"/>
          <w:szCs w:val="28"/>
        </w:rPr>
        <w:t xml:space="preserve">Воспитатель нашего детского сада </w:t>
      </w:r>
      <w:proofErr w:type="spellStart"/>
      <w:r w:rsidRPr="00C2686C">
        <w:rPr>
          <w:rFonts w:ascii="Times New Roman" w:hAnsi="Times New Roman" w:cs="Times New Roman"/>
          <w:sz w:val="28"/>
          <w:szCs w:val="28"/>
        </w:rPr>
        <w:t>Куркова</w:t>
      </w:r>
      <w:proofErr w:type="spellEnd"/>
      <w:r w:rsidRPr="00C2686C">
        <w:rPr>
          <w:rFonts w:ascii="Times New Roman" w:hAnsi="Times New Roman" w:cs="Times New Roman"/>
          <w:sz w:val="28"/>
          <w:szCs w:val="28"/>
        </w:rPr>
        <w:t xml:space="preserve"> Олеся Владимировна награждена Почетной грамотой Управления образования </w:t>
      </w:r>
      <w:r w:rsidR="00C2686C" w:rsidRPr="00C2686C">
        <w:rPr>
          <w:rFonts w:ascii="Times New Roman" w:hAnsi="Times New Roman" w:cs="Times New Roman"/>
          <w:sz w:val="28"/>
          <w:szCs w:val="28"/>
        </w:rPr>
        <w:t xml:space="preserve">за добросовестный труд, профессионализм и творческий подход к делу воспитания подрастающего поколения. </w:t>
      </w:r>
    </w:p>
    <w:p w:rsidR="00663CC5" w:rsidRPr="00C2686C" w:rsidRDefault="00AF6B76" w:rsidP="00C2686C">
      <w:pPr>
        <w:pStyle w:val="a5"/>
        <w:ind w:firstLine="708"/>
        <w:jc w:val="both"/>
        <w:rPr>
          <w:rFonts w:ascii="Times New Roman" w:hAnsi="Times New Roman" w:cs="Times New Roman"/>
          <w:sz w:val="28"/>
          <w:szCs w:val="28"/>
        </w:rPr>
      </w:pPr>
      <w:r w:rsidRPr="00C2686C">
        <w:rPr>
          <w:rFonts w:ascii="Times New Roman" w:hAnsi="Times New Roman" w:cs="Times New Roman"/>
          <w:sz w:val="28"/>
          <w:szCs w:val="28"/>
        </w:rPr>
        <w:t xml:space="preserve">Коллектив детского сада поздравляет </w:t>
      </w:r>
      <w:r w:rsidR="00180890">
        <w:rPr>
          <w:rFonts w:ascii="Times New Roman" w:hAnsi="Times New Roman" w:cs="Times New Roman"/>
          <w:sz w:val="28"/>
          <w:szCs w:val="28"/>
        </w:rPr>
        <w:t xml:space="preserve">Олесю Владимировну </w:t>
      </w:r>
      <w:r w:rsidRPr="00C2686C">
        <w:rPr>
          <w:rFonts w:ascii="Times New Roman" w:hAnsi="Times New Roman" w:cs="Times New Roman"/>
          <w:sz w:val="28"/>
          <w:szCs w:val="28"/>
        </w:rPr>
        <w:t>и желает дальнейших успехов в педагогической деятельности!</w:t>
      </w:r>
    </w:p>
    <w:p w:rsidR="00093BEE" w:rsidRPr="00C2686C" w:rsidRDefault="00093BEE" w:rsidP="00C2686C">
      <w:pPr>
        <w:pStyle w:val="a5"/>
        <w:jc w:val="both"/>
        <w:rPr>
          <w:rFonts w:ascii="Times New Roman" w:hAnsi="Times New Roman" w:cs="Times New Roman"/>
          <w:sz w:val="28"/>
          <w:szCs w:val="28"/>
        </w:rPr>
      </w:pPr>
    </w:p>
    <w:p w:rsidR="00093BEE" w:rsidRDefault="00093BEE" w:rsidP="00476BC4">
      <w:pPr>
        <w:rPr>
          <w:rFonts w:ascii="Times New Roman" w:hAnsi="Times New Roman" w:cs="Times New Roman"/>
          <w:i/>
          <w:sz w:val="24"/>
          <w:szCs w:val="24"/>
        </w:rPr>
      </w:pPr>
    </w:p>
    <w:p w:rsidR="00093BEE" w:rsidRDefault="00CB5999" w:rsidP="00F61CCC">
      <w:pPr>
        <w:jc w:val="center"/>
        <w:rPr>
          <w:rFonts w:ascii="Times New Roman" w:hAnsi="Times New Roman" w:cs="Times New Roman"/>
          <w:i/>
          <w:sz w:val="24"/>
          <w:szCs w:val="24"/>
        </w:rPr>
      </w:pPr>
      <w:r>
        <w:rPr>
          <w:noProof/>
          <w:lang w:eastAsia="ru-RU"/>
        </w:rPr>
        <w:drawing>
          <wp:inline distT="0" distB="0" distL="0" distR="0" wp14:anchorId="46E76DFC" wp14:editId="0919F13B">
            <wp:extent cx="2724150" cy="4595337"/>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4150" cy="4595337"/>
                    </a:xfrm>
                    <a:prstGeom prst="rect">
                      <a:avLst/>
                    </a:prstGeom>
                  </pic:spPr>
                </pic:pic>
              </a:graphicData>
            </a:graphic>
          </wp:inline>
        </w:drawing>
      </w:r>
    </w:p>
    <w:p w:rsidR="00093BEE" w:rsidRDefault="00093BEE" w:rsidP="00476BC4">
      <w:pPr>
        <w:rPr>
          <w:rFonts w:ascii="Times New Roman" w:hAnsi="Times New Roman" w:cs="Times New Roman"/>
          <w:i/>
          <w:sz w:val="24"/>
          <w:szCs w:val="24"/>
        </w:rPr>
      </w:pPr>
    </w:p>
    <w:p w:rsidR="0060138E" w:rsidRDefault="0060138E" w:rsidP="0060138E">
      <w:pPr>
        <w:jc w:val="center"/>
        <w:rPr>
          <w:rFonts w:ascii="Times New Roman" w:hAnsi="Times New Roman" w:cs="Times New Roman"/>
          <w:b/>
          <w:color w:val="C45911" w:themeColor="accent2" w:themeShade="BF"/>
          <w:sz w:val="28"/>
          <w:szCs w:val="28"/>
        </w:rPr>
      </w:pPr>
    </w:p>
    <w:p w:rsidR="0060138E" w:rsidRDefault="0060138E" w:rsidP="0060138E">
      <w:pPr>
        <w:jc w:val="center"/>
        <w:rPr>
          <w:rFonts w:ascii="Times New Roman" w:hAnsi="Times New Roman" w:cs="Times New Roman"/>
          <w:b/>
          <w:color w:val="C45911" w:themeColor="accent2" w:themeShade="BF"/>
          <w:sz w:val="28"/>
          <w:szCs w:val="28"/>
        </w:rPr>
      </w:pPr>
      <w:r w:rsidRPr="000B53AF">
        <w:rPr>
          <w:rFonts w:ascii="Times New Roman" w:hAnsi="Times New Roman" w:cs="Times New Roman"/>
          <w:b/>
          <w:color w:val="C45911" w:themeColor="accent2" w:themeShade="BF"/>
          <w:sz w:val="28"/>
          <w:szCs w:val="28"/>
        </w:rPr>
        <w:t>Как празднуют 1 сентября в разных странах</w:t>
      </w:r>
      <w:r w:rsidR="00BF6539">
        <w:rPr>
          <w:rFonts w:ascii="Times New Roman" w:hAnsi="Times New Roman" w:cs="Times New Roman"/>
          <w:b/>
          <w:color w:val="C45911" w:themeColor="accent2" w:themeShade="BF"/>
          <w:sz w:val="28"/>
          <w:szCs w:val="28"/>
        </w:rPr>
        <w:t xml:space="preserve"> мира.</w:t>
      </w:r>
    </w:p>
    <w:p w:rsidR="0060138E" w:rsidRPr="000C5311" w:rsidRDefault="0060138E" w:rsidP="0060138E">
      <w:pPr>
        <w:jc w:val="both"/>
        <w:rPr>
          <w:rFonts w:ascii="Times New Roman" w:hAnsi="Times New Roman" w:cs="Times New Roman"/>
          <w:b/>
          <w:sz w:val="28"/>
          <w:szCs w:val="28"/>
        </w:rPr>
      </w:pPr>
      <w:r w:rsidRPr="000C5311">
        <w:rPr>
          <w:rFonts w:ascii="Times New Roman" w:hAnsi="Times New Roman" w:cs="Times New Roman"/>
          <w:b/>
          <w:sz w:val="28"/>
          <w:szCs w:val="28"/>
        </w:rPr>
        <w:t>Россия</w:t>
      </w:r>
    </w:p>
    <w:p w:rsidR="0060138E" w:rsidRPr="000E724C" w:rsidRDefault="0060138E" w:rsidP="0060138E">
      <w:pPr>
        <w:jc w:val="both"/>
        <w:rPr>
          <w:rFonts w:ascii="Times New Roman" w:hAnsi="Times New Roman" w:cs="Times New Roman"/>
          <w:sz w:val="28"/>
          <w:szCs w:val="28"/>
        </w:rPr>
      </w:pPr>
      <w:r w:rsidRPr="000E724C">
        <w:rPr>
          <w:rFonts w:ascii="Times New Roman" w:hAnsi="Times New Roman" w:cs="Times New Roman"/>
          <w:sz w:val="28"/>
          <w:szCs w:val="28"/>
        </w:rPr>
        <w:t xml:space="preserve">1 сентября – День знаний в России. В этот день, во всех школах России проходят тожественные линейки, праздничные инсценировки, с особым вниманием к первоклассникам. В этот день ученики и их родители дарят учителям цветы, поздравляя с началом учебного года, радуются встрече после летних каникул. Учителя и преподаватели встречают своих учеников, чтобы дать им новые знания и поделиться мудростью. По традиции поздравляют учителей и </w:t>
      </w:r>
      <w:r w:rsidR="00D272BC" w:rsidRPr="000E724C">
        <w:rPr>
          <w:rFonts w:ascii="Times New Roman" w:hAnsi="Times New Roman" w:cs="Times New Roman"/>
          <w:sz w:val="28"/>
          <w:szCs w:val="28"/>
        </w:rPr>
        <w:t>учеников,</w:t>
      </w:r>
      <w:r w:rsidRPr="000E724C">
        <w:rPr>
          <w:rFonts w:ascii="Times New Roman" w:hAnsi="Times New Roman" w:cs="Times New Roman"/>
          <w:sz w:val="28"/>
          <w:szCs w:val="28"/>
        </w:rPr>
        <w:t xml:space="preserve"> и первые лица государства.</w:t>
      </w:r>
    </w:p>
    <w:p w:rsidR="0060138E" w:rsidRPr="000C5311" w:rsidRDefault="0060138E" w:rsidP="0060138E">
      <w:pPr>
        <w:jc w:val="both"/>
        <w:rPr>
          <w:rFonts w:ascii="Times New Roman" w:hAnsi="Times New Roman" w:cs="Times New Roman"/>
          <w:b/>
          <w:sz w:val="28"/>
          <w:szCs w:val="28"/>
        </w:rPr>
      </w:pPr>
      <w:r w:rsidRPr="000C5311">
        <w:rPr>
          <w:rFonts w:ascii="Times New Roman" w:hAnsi="Times New Roman" w:cs="Times New Roman"/>
          <w:b/>
          <w:sz w:val="28"/>
          <w:szCs w:val="28"/>
        </w:rPr>
        <w:t>Китай</w:t>
      </w:r>
    </w:p>
    <w:p w:rsidR="0060138E" w:rsidRPr="000E724C" w:rsidRDefault="0060138E" w:rsidP="0060138E">
      <w:pPr>
        <w:jc w:val="both"/>
        <w:rPr>
          <w:rFonts w:ascii="Times New Roman" w:hAnsi="Times New Roman" w:cs="Times New Roman"/>
          <w:sz w:val="28"/>
          <w:szCs w:val="28"/>
        </w:rPr>
      </w:pPr>
      <w:r w:rsidRPr="000E724C">
        <w:rPr>
          <w:rFonts w:ascii="Times New Roman" w:hAnsi="Times New Roman" w:cs="Times New Roman"/>
          <w:sz w:val="28"/>
          <w:szCs w:val="28"/>
        </w:rPr>
        <w:t>Учеба в Китае начинается, как и у нас, 1 сентября. И даже линейка у них по всем правилам – очень ровная. Правда, цветы они дарят не на 1 сентября, а на День учителя. В Китае школьники идут в первый класс с 6 лет. С этого момента китайский школьник встает на тернистый путь к знаниям. По сравнению с российскими школьниками, китайские учатся в 2-3 раза больше, а отдыхают они всего 2 раза в год - на китайский новый год и летом, с 15 июля по 1 сентября. </w:t>
      </w:r>
    </w:p>
    <w:p w:rsidR="0060138E" w:rsidRPr="000C5311" w:rsidRDefault="0060138E" w:rsidP="0060138E">
      <w:pPr>
        <w:jc w:val="both"/>
        <w:rPr>
          <w:rFonts w:ascii="Times New Roman" w:hAnsi="Times New Roman" w:cs="Times New Roman"/>
          <w:b/>
          <w:sz w:val="28"/>
          <w:szCs w:val="28"/>
        </w:rPr>
      </w:pPr>
      <w:r w:rsidRPr="000C5311">
        <w:rPr>
          <w:rFonts w:ascii="Times New Roman" w:hAnsi="Times New Roman" w:cs="Times New Roman"/>
          <w:b/>
          <w:sz w:val="28"/>
          <w:szCs w:val="28"/>
        </w:rPr>
        <w:t>Индия</w:t>
      </w:r>
    </w:p>
    <w:p w:rsidR="0060138E" w:rsidRPr="000E724C" w:rsidRDefault="0060138E" w:rsidP="0060138E">
      <w:pPr>
        <w:jc w:val="both"/>
        <w:rPr>
          <w:rFonts w:ascii="Times New Roman" w:hAnsi="Times New Roman" w:cs="Times New Roman"/>
          <w:sz w:val="28"/>
          <w:szCs w:val="28"/>
        </w:rPr>
      </w:pPr>
      <w:r w:rsidRPr="000E724C">
        <w:rPr>
          <w:rFonts w:ascii="Times New Roman" w:hAnsi="Times New Roman" w:cs="Times New Roman"/>
          <w:sz w:val="28"/>
          <w:szCs w:val="28"/>
        </w:rPr>
        <w:t>Индийские дети идут в школу очень рано – в 4 года. А в три годика они начинают посещать так называемую «</w:t>
      </w:r>
      <w:proofErr w:type="spellStart"/>
      <w:r w:rsidRPr="000E724C">
        <w:rPr>
          <w:rFonts w:ascii="Times New Roman" w:hAnsi="Times New Roman" w:cs="Times New Roman"/>
          <w:sz w:val="28"/>
          <w:szCs w:val="28"/>
        </w:rPr>
        <w:t>playschool</w:t>
      </w:r>
      <w:proofErr w:type="spellEnd"/>
      <w:r w:rsidRPr="000E724C">
        <w:rPr>
          <w:rFonts w:ascii="Times New Roman" w:hAnsi="Times New Roman" w:cs="Times New Roman"/>
          <w:sz w:val="28"/>
          <w:szCs w:val="28"/>
        </w:rPr>
        <w:t>», где проводят по 2-3 часа, понемногу готовясь к школе: играются, учат буквы. Перед зачислением в школу с ребенком проводят интервью.</w:t>
      </w:r>
    </w:p>
    <w:p w:rsidR="0060138E" w:rsidRPr="000E724C" w:rsidRDefault="0060138E" w:rsidP="0060138E">
      <w:pPr>
        <w:jc w:val="both"/>
        <w:rPr>
          <w:rFonts w:ascii="Times New Roman" w:hAnsi="Times New Roman" w:cs="Times New Roman"/>
          <w:sz w:val="28"/>
          <w:szCs w:val="28"/>
        </w:rPr>
      </w:pPr>
      <w:r w:rsidRPr="000E724C">
        <w:rPr>
          <w:rFonts w:ascii="Times New Roman" w:hAnsi="Times New Roman" w:cs="Times New Roman"/>
          <w:sz w:val="28"/>
          <w:szCs w:val="28"/>
        </w:rPr>
        <w:t>Но это касается далеко не всех индийских малышей, поскольку значительная их часть до сих пор остается без школьного образования. Дети здесь зачастую очень рано начинают работать, помогая семье.</w:t>
      </w:r>
    </w:p>
    <w:p w:rsidR="0060138E" w:rsidRPr="000C5311" w:rsidRDefault="0060138E" w:rsidP="0060138E">
      <w:pPr>
        <w:jc w:val="both"/>
        <w:rPr>
          <w:rFonts w:ascii="Times New Roman" w:hAnsi="Times New Roman" w:cs="Times New Roman"/>
          <w:b/>
          <w:sz w:val="28"/>
          <w:szCs w:val="28"/>
        </w:rPr>
      </w:pPr>
      <w:r w:rsidRPr="000C5311">
        <w:rPr>
          <w:rFonts w:ascii="Times New Roman" w:hAnsi="Times New Roman" w:cs="Times New Roman"/>
          <w:b/>
          <w:sz w:val="28"/>
          <w:szCs w:val="28"/>
        </w:rPr>
        <w:t>Япония</w:t>
      </w:r>
    </w:p>
    <w:p w:rsidR="0060138E" w:rsidRPr="000E724C" w:rsidRDefault="0060138E" w:rsidP="0060138E">
      <w:pPr>
        <w:jc w:val="both"/>
        <w:rPr>
          <w:rFonts w:ascii="Times New Roman" w:hAnsi="Times New Roman" w:cs="Times New Roman"/>
          <w:sz w:val="28"/>
          <w:szCs w:val="28"/>
        </w:rPr>
      </w:pPr>
      <w:r w:rsidRPr="000E724C">
        <w:rPr>
          <w:rFonts w:ascii="Times New Roman" w:hAnsi="Times New Roman" w:cs="Times New Roman"/>
          <w:sz w:val="28"/>
          <w:szCs w:val="28"/>
        </w:rPr>
        <w:t>Японские первоклашки идут в школу в начале апреля. Начальная школа в Японии длится 6 лет, затем – 3 года средней школы. На этом обязательное образование заканчивается. Все желающие могут проучиться еще три года в старшей школе. Итого – 12 лет. Несмотря на то, что первоклашки пишут тесты, которые оцениваются по 100-бальной системе, в конце года они получают табель без оценок – только со словесными комментариями учителя: «очень хорошо», «хорошо», «постарайся еще».</w:t>
      </w:r>
    </w:p>
    <w:p w:rsidR="0060138E" w:rsidRPr="000C5311" w:rsidRDefault="0060138E" w:rsidP="0060138E">
      <w:pPr>
        <w:rPr>
          <w:rFonts w:ascii="Times New Roman" w:hAnsi="Times New Roman" w:cs="Times New Roman"/>
          <w:b/>
          <w:color w:val="000000" w:themeColor="text1"/>
          <w:sz w:val="28"/>
          <w:szCs w:val="28"/>
        </w:rPr>
      </w:pPr>
      <w:r w:rsidRPr="000C5311">
        <w:rPr>
          <w:rFonts w:ascii="Times New Roman" w:hAnsi="Times New Roman" w:cs="Times New Roman"/>
          <w:b/>
          <w:color w:val="000000" w:themeColor="text1"/>
          <w:sz w:val="28"/>
          <w:szCs w:val="28"/>
        </w:rPr>
        <w:t>1 сентября в нашем детском саду</w:t>
      </w:r>
    </w:p>
    <w:p w:rsidR="0060138E" w:rsidRPr="000B53AF" w:rsidRDefault="0060138E" w:rsidP="0060138E">
      <w:pPr>
        <w:pStyle w:val="a5"/>
        <w:ind w:firstLine="708"/>
        <w:jc w:val="both"/>
        <w:rPr>
          <w:rFonts w:ascii="Times New Roman" w:hAnsi="Times New Roman" w:cs="Times New Roman"/>
          <w:sz w:val="28"/>
          <w:szCs w:val="28"/>
        </w:rPr>
      </w:pPr>
      <w:r w:rsidRPr="000B53AF">
        <w:rPr>
          <w:rFonts w:ascii="Times New Roman" w:hAnsi="Times New Roman" w:cs="Times New Roman"/>
          <w:sz w:val="28"/>
          <w:szCs w:val="28"/>
        </w:rPr>
        <w:t>Вот и закончилось яркое, звонкое, веселое лето. Наступил сентябрь, а вместе с ним и самый первый праздник в новом учебном году -  День знаний, очень светлый и радостный день, когда природа одевается в яркие осенние наряды. </w:t>
      </w:r>
    </w:p>
    <w:p w:rsidR="0060138E" w:rsidRPr="000B53AF" w:rsidRDefault="0060138E" w:rsidP="0060138E">
      <w:pPr>
        <w:pStyle w:val="a5"/>
        <w:ind w:firstLine="708"/>
        <w:jc w:val="both"/>
        <w:rPr>
          <w:rFonts w:ascii="Times New Roman" w:hAnsi="Times New Roman" w:cs="Times New Roman"/>
          <w:sz w:val="28"/>
          <w:szCs w:val="28"/>
        </w:rPr>
      </w:pPr>
      <w:r w:rsidRPr="000B53AF">
        <w:rPr>
          <w:rFonts w:ascii="Times New Roman" w:hAnsi="Times New Roman" w:cs="Times New Roman"/>
          <w:sz w:val="28"/>
          <w:szCs w:val="28"/>
        </w:rPr>
        <w:lastRenderedPageBreak/>
        <w:t>Этот день, открывает новый учебный год: занятия, беседы, праздники, помогающие лучше познать окружающий мир, чему-то научиться, узнать себя, определить свои интересы. Кто-то в этот день впервые пришел в с</w:t>
      </w:r>
      <w:r w:rsidR="001D2CCB">
        <w:rPr>
          <w:rFonts w:ascii="Times New Roman" w:hAnsi="Times New Roman" w:cs="Times New Roman"/>
          <w:sz w:val="28"/>
          <w:szCs w:val="28"/>
        </w:rPr>
        <w:t>адик, а у ребят подготовительных групп</w:t>
      </w:r>
      <w:r w:rsidRPr="000B53AF">
        <w:rPr>
          <w:rFonts w:ascii="Times New Roman" w:hAnsi="Times New Roman" w:cs="Times New Roman"/>
          <w:sz w:val="28"/>
          <w:szCs w:val="28"/>
        </w:rPr>
        <w:t xml:space="preserve"> – это последний перед школой год – ответственный, насыщенный, сложный. </w:t>
      </w:r>
    </w:p>
    <w:p w:rsidR="0060138E" w:rsidRDefault="0060138E" w:rsidP="0060138E">
      <w:pPr>
        <w:pStyle w:val="a5"/>
        <w:ind w:firstLine="708"/>
        <w:jc w:val="both"/>
        <w:rPr>
          <w:rFonts w:ascii="Times New Roman" w:hAnsi="Times New Roman" w:cs="Times New Roman"/>
          <w:sz w:val="28"/>
          <w:szCs w:val="28"/>
        </w:rPr>
      </w:pPr>
      <w:r w:rsidRPr="00D30D7D">
        <w:rPr>
          <w:rFonts w:ascii="Times New Roman" w:hAnsi="Times New Roman" w:cs="Times New Roman"/>
          <w:sz w:val="28"/>
          <w:szCs w:val="28"/>
        </w:rPr>
        <w:t xml:space="preserve">Первое сентября - момент начала новой жизни, нового этапа. Поэтому в этот день повсюду царит атмосфера праздника и радости. </w:t>
      </w:r>
    </w:p>
    <w:p w:rsidR="0060138E" w:rsidRPr="00D30D7D" w:rsidRDefault="0060138E" w:rsidP="0060138E">
      <w:pPr>
        <w:pStyle w:val="a5"/>
        <w:ind w:firstLine="708"/>
        <w:jc w:val="both"/>
        <w:rPr>
          <w:rFonts w:ascii="Times New Roman" w:hAnsi="Times New Roman" w:cs="Times New Roman"/>
          <w:sz w:val="28"/>
          <w:szCs w:val="28"/>
        </w:rPr>
      </w:pPr>
      <w:r w:rsidRPr="00D30D7D">
        <w:rPr>
          <w:rFonts w:ascii="Times New Roman" w:hAnsi="Times New Roman" w:cs="Times New Roman"/>
          <w:sz w:val="28"/>
          <w:szCs w:val="28"/>
        </w:rPr>
        <w:t>День знаний – это не только любимый праздник школьников, но также этот праздник с удовольствием отмечают и дошколята в детских садах. В нашем детском саду тоже прошёл праздник, посвящённый Дню знаний.</w:t>
      </w:r>
    </w:p>
    <w:p w:rsidR="0060138E" w:rsidRPr="00D30D7D" w:rsidRDefault="0060138E" w:rsidP="0060138E">
      <w:pPr>
        <w:pStyle w:val="a5"/>
        <w:ind w:firstLine="708"/>
        <w:jc w:val="both"/>
        <w:rPr>
          <w:rFonts w:ascii="Times New Roman" w:hAnsi="Times New Roman" w:cs="Times New Roman"/>
          <w:sz w:val="28"/>
          <w:szCs w:val="28"/>
        </w:rPr>
      </w:pPr>
      <w:r w:rsidRPr="00D30D7D">
        <w:rPr>
          <w:rFonts w:ascii="Times New Roman" w:hAnsi="Times New Roman" w:cs="Times New Roman"/>
          <w:sz w:val="28"/>
          <w:szCs w:val="28"/>
        </w:rPr>
        <w:t>В этот день для воспитанников детского сада педагоги устроили настоящий праздник. Было проведено весёлое развлечение с любимыми героями</w:t>
      </w:r>
      <w:r>
        <w:rPr>
          <w:rFonts w:ascii="Times New Roman" w:hAnsi="Times New Roman" w:cs="Times New Roman"/>
          <w:sz w:val="28"/>
          <w:szCs w:val="28"/>
        </w:rPr>
        <w:t xml:space="preserve">, с </w:t>
      </w:r>
      <w:r w:rsidRPr="00D30D7D">
        <w:rPr>
          <w:rFonts w:ascii="Times New Roman" w:hAnsi="Times New Roman" w:cs="Times New Roman"/>
          <w:sz w:val="28"/>
          <w:szCs w:val="28"/>
        </w:rPr>
        <w:t>играми, веселыми конкурсами, эстафетами и танцами!</w:t>
      </w:r>
    </w:p>
    <w:p w:rsidR="0060138E" w:rsidRPr="00D30D7D" w:rsidRDefault="0060138E" w:rsidP="0060138E">
      <w:pPr>
        <w:pStyle w:val="a5"/>
        <w:ind w:firstLine="708"/>
        <w:jc w:val="both"/>
        <w:rPr>
          <w:rFonts w:ascii="Times New Roman" w:hAnsi="Times New Roman" w:cs="Times New Roman"/>
          <w:sz w:val="28"/>
          <w:szCs w:val="28"/>
        </w:rPr>
      </w:pPr>
      <w:r w:rsidRPr="00D30D7D">
        <w:rPr>
          <w:rFonts w:ascii="Times New Roman" w:hAnsi="Times New Roman" w:cs="Times New Roman"/>
          <w:sz w:val="28"/>
          <w:szCs w:val="28"/>
        </w:rPr>
        <w:t>Всем было очень весело и радостно!</w:t>
      </w:r>
    </w:p>
    <w:p w:rsidR="0060138E" w:rsidRDefault="0060138E" w:rsidP="0060138E">
      <w:pPr>
        <w:pStyle w:val="a5"/>
        <w:jc w:val="both"/>
        <w:rPr>
          <w:rFonts w:ascii="Times New Roman" w:hAnsi="Times New Roman" w:cs="Times New Roman"/>
          <w:sz w:val="28"/>
          <w:szCs w:val="28"/>
        </w:rPr>
      </w:pPr>
      <w:r w:rsidRPr="00D30D7D">
        <w:rPr>
          <w:rFonts w:ascii="Times New Roman" w:hAnsi="Times New Roman" w:cs="Times New Roman"/>
          <w:sz w:val="28"/>
          <w:szCs w:val="28"/>
        </w:rPr>
        <w:t>Мы поздравляем всех – родителей, детей, педагогов с этим праздником! Этот день открывает новый учебный год. Пусть он будет увлекательным, интересным и принесет новые знания, открытия и новых друзей!</w:t>
      </w:r>
    </w:p>
    <w:p w:rsidR="0060138E" w:rsidRDefault="009D6CD2" w:rsidP="001D2CCB">
      <w:pPr>
        <w:pStyle w:val="a5"/>
        <w:jc w:val="center"/>
        <w:rPr>
          <w:rFonts w:ascii="Times New Roman" w:hAnsi="Times New Roman" w:cs="Times New Roman"/>
          <w:sz w:val="28"/>
          <w:szCs w:val="28"/>
        </w:rPr>
      </w:pPr>
      <w:r>
        <w:rPr>
          <w:noProof/>
          <w:lang w:eastAsia="ru-RU"/>
        </w:rPr>
        <w:t xml:space="preserve"> </w:t>
      </w:r>
      <w:r w:rsidR="001D2CCB">
        <w:rPr>
          <w:noProof/>
          <w:lang w:eastAsia="ru-RU"/>
        </w:rPr>
        <w:drawing>
          <wp:inline distT="0" distB="0" distL="0" distR="0" wp14:anchorId="19991661" wp14:editId="20FC3BFD">
            <wp:extent cx="3143892" cy="18545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8432" cy="1869007"/>
                    </a:xfrm>
                    <a:prstGeom prst="rect">
                      <a:avLst/>
                    </a:prstGeom>
                  </pic:spPr>
                </pic:pic>
              </a:graphicData>
            </a:graphic>
          </wp:inline>
        </w:drawing>
      </w:r>
    </w:p>
    <w:p w:rsidR="001D2CCB" w:rsidRDefault="001D2CCB" w:rsidP="0060138E">
      <w:pPr>
        <w:pStyle w:val="a5"/>
        <w:jc w:val="both"/>
        <w:rPr>
          <w:rFonts w:ascii="Times New Roman" w:hAnsi="Times New Roman" w:cs="Times New Roman"/>
          <w:sz w:val="28"/>
          <w:szCs w:val="28"/>
        </w:rPr>
      </w:pPr>
    </w:p>
    <w:p w:rsidR="0060138E" w:rsidRDefault="001D2CCB" w:rsidP="001D2CCB">
      <w:pPr>
        <w:pStyle w:val="a5"/>
        <w:jc w:val="center"/>
        <w:rPr>
          <w:rFonts w:ascii="Times New Roman" w:hAnsi="Times New Roman" w:cs="Times New Roman"/>
          <w:sz w:val="28"/>
          <w:szCs w:val="28"/>
        </w:rPr>
      </w:pPr>
      <w:r>
        <w:rPr>
          <w:noProof/>
          <w:lang w:eastAsia="ru-RU"/>
        </w:rPr>
        <w:drawing>
          <wp:inline distT="0" distB="0" distL="0" distR="0" wp14:anchorId="502925D5" wp14:editId="559D36BE">
            <wp:extent cx="2291944" cy="381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6917" cy="3839486"/>
                    </a:xfrm>
                    <a:prstGeom prst="rect">
                      <a:avLst/>
                    </a:prstGeom>
                  </pic:spPr>
                </pic:pic>
              </a:graphicData>
            </a:graphic>
          </wp:inline>
        </w:drawing>
      </w:r>
      <w:r>
        <w:rPr>
          <w:noProof/>
          <w:lang w:eastAsia="ru-RU"/>
        </w:rPr>
        <w:t xml:space="preserve">    </w:t>
      </w:r>
      <w:r>
        <w:rPr>
          <w:noProof/>
          <w:lang w:eastAsia="ru-RU"/>
        </w:rPr>
        <w:drawing>
          <wp:inline distT="0" distB="0" distL="0" distR="0" wp14:anchorId="0B49F31D" wp14:editId="2F005C14">
            <wp:extent cx="2152528" cy="3808321"/>
            <wp:effectExtent l="0" t="0" r="63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5621" cy="3831486"/>
                    </a:xfrm>
                    <a:prstGeom prst="rect">
                      <a:avLst/>
                    </a:prstGeom>
                  </pic:spPr>
                </pic:pic>
              </a:graphicData>
            </a:graphic>
          </wp:inline>
        </w:drawing>
      </w:r>
    </w:p>
    <w:p w:rsidR="0060138E" w:rsidRPr="00D30D7D" w:rsidRDefault="0060138E" w:rsidP="001D2CCB">
      <w:pPr>
        <w:pStyle w:val="a5"/>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sidR="001D2CCB">
        <w:rPr>
          <w:rFonts w:ascii="Times New Roman" w:hAnsi="Times New Roman" w:cs="Times New Roman"/>
          <w:sz w:val="28"/>
          <w:szCs w:val="28"/>
        </w:rPr>
        <w:t>Бондаренко В.В.</w:t>
      </w:r>
    </w:p>
    <w:p w:rsidR="0060138E" w:rsidRDefault="0060138E" w:rsidP="008F385E">
      <w:pPr>
        <w:pStyle w:val="a5"/>
        <w:rPr>
          <w:rFonts w:ascii="Times New Roman" w:hAnsi="Times New Roman" w:cs="Times New Roman"/>
          <w:b/>
          <w:color w:val="C45911" w:themeColor="accent2" w:themeShade="BF"/>
          <w:sz w:val="28"/>
          <w:szCs w:val="28"/>
        </w:rPr>
      </w:pPr>
    </w:p>
    <w:p w:rsidR="005552C1" w:rsidRPr="005F3CF3" w:rsidRDefault="000C25B6" w:rsidP="005F3CF3">
      <w:pPr>
        <w:pStyle w:val="a5"/>
        <w:jc w:val="center"/>
        <w:rPr>
          <w:rFonts w:ascii="Times New Roman" w:hAnsi="Times New Roman" w:cs="Times New Roman"/>
          <w:b/>
          <w:color w:val="C45911" w:themeColor="accent2" w:themeShade="BF"/>
          <w:sz w:val="28"/>
          <w:szCs w:val="28"/>
        </w:rPr>
      </w:pPr>
      <w:r w:rsidRPr="005F3CF3">
        <w:rPr>
          <w:rFonts w:ascii="Times New Roman" w:hAnsi="Times New Roman" w:cs="Times New Roman"/>
          <w:b/>
          <w:color w:val="C45911" w:themeColor="accent2" w:themeShade="BF"/>
          <w:sz w:val="28"/>
          <w:szCs w:val="28"/>
        </w:rPr>
        <w:t>Развитие вокальных способностей</w:t>
      </w:r>
    </w:p>
    <w:p w:rsidR="000C25B6" w:rsidRDefault="000C25B6" w:rsidP="005F3CF3">
      <w:pPr>
        <w:pStyle w:val="a5"/>
        <w:jc w:val="center"/>
        <w:rPr>
          <w:rFonts w:ascii="Times New Roman" w:hAnsi="Times New Roman" w:cs="Times New Roman"/>
          <w:b/>
          <w:color w:val="C45911" w:themeColor="accent2" w:themeShade="BF"/>
          <w:sz w:val="28"/>
          <w:szCs w:val="28"/>
        </w:rPr>
      </w:pPr>
      <w:r w:rsidRPr="005F3CF3">
        <w:rPr>
          <w:rFonts w:ascii="Times New Roman" w:hAnsi="Times New Roman" w:cs="Times New Roman"/>
          <w:b/>
          <w:color w:val="C45911" w:themeColor="accent2" w:themeShade="BF"/>
          <w:sz w:val="28"/>
          <w:szCs w:val="28"/>
        </w:rPr>
        <w:t>у детей дошкольного возраста.</w:t>
      </w:r>
    </w:p>
    <w:p w:rsidR="005F3CF3" w:rsidRPr="005F3CF3" w:rsidRDefault="005F3CF3" w:rsidP="005F3CF3">
      <w:pPr>
        <w:pStyle w:val="a5"/>
        <w:jc w:val="center"/>
        <w:rPr>
          <w:rFonts w:ascii="Times New Roman" w:hAnsi="Times New Roman" w:cs="Times New Roman"/>
          <w:b/>
          <w:color w:val="C45911" w:themeColor="accent2" w:themeShade="BF"/>
          <w:sz w:val="28"/>
          <w:szCs w:val="28"/>
        </w:rPr>
      </w:pPr>
    </w:p>
    <w:p w:rsidR="000C25B6" w:rsidRPr="005552C1" w:rsidRDefault="000C25B6" w:rsidP="000C25B6">
      <w:pPr>
        <w:jc w:val="right"/>
        <w:rPr>
          <w:rFonts w:ascii="Times New Roman" w:hAnsi="Times New Roman" w:cs="Times New Roman"/>
          <w:b/>
          <w:color w:val="C45911" w:themeColor="accent2" w:themeShade="BF"/>
          <w:sz w:val="28"/>
          <w:szCs w:val="28"/>
        </w:rPr>
      </w:pPr>
      <w:r w:rsidRPr="005552C1">
        <w:rPr>
          <w:rFonts w:ascii="Times New Roman" w:hAnsi="Times New Roman" w:cs="Times New Roman"/>
          <w:b/>
          <w:color w:val="C45911" w:themeColor="accent2" w:themeShade="BF"/>
          <w:sz w:val="28"/>
          <w:szCs w:val="28"/>
        </w:rPr>
        <w:t>Консультация для родителей</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 xml:space="preserve">         Часто у родителей возникает вопрос: с какого возраста   можно заниматься с ребенком вокалом? Активно — не раньше трех лет. Но еще с младенчества стоит развивать слух, чувство ритма, тренировать дикцию, память. Вот несколько простых </w:t>
      </w:r>
      <w:proofErr w:type="gramStart"/>
      <w:r w:rsidRPr="000C25B6">
        <w:rPr>
          <w:rFonts w:ascii="Times New Roman" w:hAnsi="Times New Roman" w:cs="Times New Roman"/>
          <w:sz w:val="28"/>
          <w:szCs w:val="28"/>
        </w:rPr>
        <w:t>способов :</w:t>
      </w:r>
      <w:proofErr w:type="gramEnd"/>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Регулярно включайте музыку</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 xml:space="preserve"> Сначала </w:t>
      </w:r>
      <w:proofErr w:type="gramStart"/>
      <w:r w:rsidRPr="000C25B6">
        <w:rPr>
          <w:rFonts w:ascii="Times New Roman" w:hAnsi="Times New Roman" w:cs="Times New Roman"/>
          <w:sz w:val="28"/>
          <w:szCs w:val="28"/>
        </w:rPr>
        <w:t>это  будут</w:t>
      </w:r>
      <w:proofErr w:type="gramEnd"/>
      <w:r w:rsidRPr="000C25B6">
        <w:rPr>
          <w:rFonts w:ascii="Times New Roman" w:hAnsi="Times New Roman" w:cs="Times New Roman"/>
          <w:sz w:val="28"/>
          <w:szCs w:val="28"/>
        </w:rPr>
        <w:t xml:space="preserve"> колыбельные . По мере взросления малыша в ход пойдут сборники песен из мультфильмов. Звуки природы — тоже музыка, которую нужно уметь любить и понимать. Ближе к 3 годам подключайте «тяжелую артиллерию» — </w:t>
      </w:r>
      <w:proofErr w:type="gramStart"/>
      <w:r w:rsidRPr="000C25B6">
        <w:rPr>
          <w:rFonts w:ascii="Times New Roman" w:hAnsi="Times New Roman" w:cs="Times New Roman"/>
          <w:sz w:val="28"/>
          <w:szCs w:val="28"/>
        </w:rPr>
        <w:t>классику  (</w:t>
      </w:r>
      <w:proofErr w:type="gramEnd"/>
      <w:r w:rsidRPr="000C25B6">
        <w:rPr>
          <w:rFonts w:ascii="Times New Roman" w:hAnsi="Times New Roman" w:cs="Times New Roman"/>
          <w:sz w:val="28"/>
          <w:szCs w:val="28"/>
        </w:rPr>
        <w:t>оптимальный варианты — произведения Моцарта, Чайковского),  можно в «детских» аранжировках. Если замечаете, что малышу не нравится музыка, которая звучит, — не настаивайте, просто включите следующую композицию.</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Хлопайте в ладоши</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 xml:space="preserve">Прохлопывайте ритмы простеньких песенок и мелодий. Если малышу это сложно, начните с чтения ритмичных детских стишков (например, авторства </w:t>
      </w:r>
      <w:proofErr w:type="spellStart"/>
      <w:r w:rsidRPr="000C25B6">
        <w:rPr>
          <w:rFonts w:ascii="Times New Roman" w:hAnsi="Times New Roman" w:cs="Times New Roman"/>
          <w:sz w:val="28"/>
          <w:szCs w:val="28"/>
        </w:rPr>
        <w:t>А.Барто</w:t>
      </w:r>
      <w:proofErr w:type="spellEnd"/>
      <w:proofErr w:type="gramStart"/>
      <w:r w:rsidRPr="000C25B6">
        <w:rPr>
          <w:rFonts w:ascii="Times New Roman" w:hAnsi="Times New Roman" w:cs="Times New Roman"/>
          <w:sz w:val="28"/>
          <w:szCs w:val="28"/>
        </w:rPr>
        <w:t xml:space="preserve">,  </w:t>
      </w:r>
      <w:proofErr w:type="spellStart"/>
      <w:r w:rsidRPr="000C25B6">
        <w:rPr>
          <w:rFonts w:ascii="Times New Roman" w:hAnsi="Times New Roman" w:cs="Times New Roman"/>
          <w:sz w:val="28"/>
          <w:szCs w:val="28"/>
        </w:rPr>
        <w:t>Б.Заходера</w:t>
      </w:r>
      <w:proofErr w:type="spellEnd"/>
      <w:proofErr w:type="gramEnd"/>
      <w:r w:rsidRPr="000C25B6">
        <w:rPr>
          <w:rFonts w:ascii="Times New Roman" w:hAnsi="Times New Roman" w:cs="Times New Roman"/>
          <w:sz w:val="28"/>
          <w:szCs w:val="28"/>
        </w:rPr>
        <w:t>) под ваши «аплодисменты» развиваются вокальные способности детей.</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Пойте вместе с ребенком</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Не удивляйтесь, если со временем малыш начнет вам добровольно подпевать. В конце концов, вы так «вкусно» поете, что хочется поучаствовать. И пусть участвует! Да и предлагать не стыдно: «А давай споем песню про Чебурашку!»</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Поощряйте ребенка подпевать</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Не важно, какая мелодия вдохновит малыша на вокальные эксперименты — детская песенка, «подводка» к любимому мультсериалу или даже музыкальная «подложка» рекламы Киндер-сюрприза. Хвалите и хвастайтесь родственникам.</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Угадывайте звуки</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Соберите в доме как можно больше «звучащих» предметов (музыкальных, поющих игрушек, различных трещоток и «</w:t>
      </w:r>
      <w:proofErr w:type="spellStart"/>
      <w:r w:rsidRPr="000C25B6">
        <w:rPr>
          <w:rFonts w:ascii="Times New Roman" w:hAnsi="Times New Roman" w:cs="Times New Roman"/>
          <w:sz w:val="28"/>
          <w:szCs w:val="28"/>
        </w:rPr>
        <w:t>шумелок</w:t>
      </w:r>
      <w:proofErr w:type="spellEnd"/>
      <w:r w:rsidRPr="000C25B6">
        <w:rPr>
          <w:rFonts w:ascii="Times New Roman" w:hAnsi="Times New Roman" w:cs="Times New Roman"/>
          <w:sz w:val="28"/>
          <w:szCs w:val="28"/>
        </w:rPr>
        <w:t xml:space="preserve">»). Затевайте с ними игру «в </w:t>
      </w:r>
      <w:proofErr w:type="spellStart"/>
      <w:r w:rsidRPr="000C25B6">
        <w:rPr>
          <w:rFonts w:ascii="Times New Roman" w:hAnsi="Times New Roman" w:cs="Times New Roman"/>
          <w:sz w:val="28"/>
          <w:szCs w:val="28"/>
        </w:rPr>
        <w:t>угадайку</w:t>
      </w:r>
      <w:proofErr w:type="spellEnd"/>
      <w:proofErr w:type="gramStart"/>
      <w:r w:rsidRPr="000C25B6">
        <w:rPr>
          <w:rFonts w:ascii="Times New Roman" w:hAnsi="Times New Roman" w:cs="Times New Roman"/>
          <w:sz w:val="28"/>
          <w:szCs w:val="28"/>
        </w:rPr>
        <w:t>» :</w:t>
      </w:r>
      <w:proofErr w:type="gramEnd"/>
      <w:r w:rsidRPr="000C25B6">
        <w:rPr>
          <w:rFonts w:ascii="Times New Roman" w:hAnsi="Times New Roman" w:cs="Times New Roman"/>
          <w:sz w:val="28"/>
          <w:szCs w:val="28"/>
        </w:rPr>
        <w:t xml:space="preserve"> пусть малыш отвернется и объявляет, что сейчас звучит. Когда ребенок станет постарше, выбор «около музыкальных» игр возрастет: это может быть «Угадай мелодию</w:t>
      </w:r>
      <w:proofErr w:type="gramStart"/>
      <w:r w:rsidRPr="000C25B6">
        <w:rPr>
          <w:rFonts w:ascii="Times New Roman" w:hAnsi="Times New Roman" w:cs="Times New Roman"/>
          <w:sz w:val="28"/>
          <w:szCs w:val="28"/>
        </w:rPr>
        <w:t>»,  или</w:t>
      </w:r>
      <w:proofErr w:type="gramEnd"/>
      <w:r w:rsidRPr="000C25B6">
        <w:rPr>
          <w:rFonts w:ascii="Times New Roman" w:hAnsi="Times New Roman" w:cs="Times New Roman"/>
          <w:sz w:val="28"/>
          <w:szCs w:val="28"/>
        </w:rPr>
        <w:t xml:space="preserve"> «Назови как можно больше песен со словом Х» , или «Пропой следующую строчку песни».</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Подключайте музыкальные инструменты</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lastRenderedPageBreak/>
        <w:t>Купите ребенку игрушечные музыкальные инструменты — их сейчас производят очень похожими на настоящие (оно и к лучшему). Если же в доме есть музыкальный инструмент, и кто-то из членов семьи на нем играет, чаще просите его «сыграть вашу любимую».</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Станьте ценителями музыки</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Регулярно посещайте с ребенком концерты и музыкальные представления, музыкальные сказки. Подойдут и различные школьные отчетные концерты или детские вокальные конкурсы.</w:t>
      </w:r>
    </w:p>
    <w:p w:rsidR="000C25B6" w:rsidRPr="000C25B6" w:rsidRDefault="000C25B6" w:rsidP="000C25B6">
      <w:pPr>
        <w:pStyle w:val="a4"/>
        <w:numPr>
          <w:ilvl w:val="0"/>
          <w:numId w:val="1"/>
        </w:numPr>
        <w:jc w:val="both"/>
        <w:rPr>
          <w:rFonts w:ascii="Times New Roman" w:hAnsi="Times New Roman" w:cs="Times New Roman"/>
          <w:sz w:val="28"/>
          <w:szCs w:val="28"/>
        </w:rPr>
      </w:pPr>
      <w:r w:rsidRPr="000C25B6">
        <w:rPr>
          <w:rFonts w:ascii="Times New Roman" w:hAnsi="Times New Roman" w:cs="Times New Roman"/>
          <w:sz w:val="28"/>
          <w:szCs w:val="28"/>
        </w:rPr>
        <w:t>Устраивайте домашние концерты</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 xml:space="preserve">Поощряйте инициативу и артистизм малыша, его творческие склонности. Разучивайте вместе песни (учите ребенка петь и сольно, и дуэтом, и хором). Приглашайте родственников на домашние концерты и представления, устраивайте вокальные </w:t>
      </w:r>
      <w:proofErr w:type="spellStart"/>
      <w:r w:rsidRPr="000C25B6">
        <w:rPr>
          <w:rFonts w:ascii="Times New Roman" w:hAnsi="Times New Roman" w:cs="Times New Roman"/>
          <w:sz w:val="28"/>
          <w:szCs w:val="28"/>
        </w:rPr>
        <w:t>батлы</w:t>
      </w:r>
      <w:proofErr w:type="spellEnd"/>
      <w:r w:rsidRPr="000C25B6">
        <w:rPr>
          <w:rFonts w:ascii="Times New Roman" w:hAnsi="Times New Roman" w:cs="Times New Roman"/>
          <w:sz w:val="28"/>
          <w:szCs w:val="28"/>
        </w:rPr>
        <w:t xml:space="preserve"> с детьми друзей. Если ребенок пытается сочинять песенки — слушайте, хвалите, обязательно снимайте на видео. В попытках развить вокальные способности ребенка или даже научить его петь, помните о главном правиле любого обучения: насильно научить невозможно, ребе</w:t>
      </w:r>
      <w:r w:rsidR="005552C1">
        <w:rPr>
          <w:rFonts w:ascii="Times New Roman" w:hAnsi="Times New Roman" w:cs="Times New Roman"/>
          <w:sz w:val="28"/>
          <w:szCs w:val="28"/>
        </w:rPr>
        <w:t>нок должен сам хотеть учиться</w:t>
      </w:r>
      <w:r w:rsidRPr="000C25B6">
        <w:rPr>
          <w:rFonts w:ascii="Times New Roman" w:hAnsi="Times New Roman" w:cs="Times New Roman"/>
          <w:sz w:val="28"/>
          <w:szCs w:val="28"/>
        </w:rPr>
        <w:t>, так что ни в коем случае не заставляйте и не превращайте удовольствие</w:t>
      </w:r>
      <w:r w:rsidR="005552C1">
        <w:rPr>
          <w:rFonts w:ascii="Times New Roman" w:hAnsi="Times New Roman" w:cs="Times New Roman"/>
          <w:sz w:val="28"/>
          <w:szCs w:val="28"/>
        </w:rPr>
        <w:t xml:space="preserve"> </w:t>
      </w:r>
      <w:r w:rsidRPr="000C25B6">
        <w:rPr>
          <w:rFonts w:ascii="Times New Roman" w:hAnsi="Times New Roman" w:cs="Times New Roman"/>
          <w:sz w:val="28"/>
          <w:szCs w:val="28"/>
        </w:rPr>
        <w:t xml:space="preserve">(а вокал — не что иное, как удовольствие) в повинность или способ убить время. </w:t>
      </w:r>
    </w:p>
    <w:p w:rsidR="000C25B6" w:rsidRPr="000C25B6" w:rsidRDefault="000C25B6" w:rsidP="000C25B6">
      <w:pPr>
        <w:jc w:val="both"/>
        <w:rPr>
          <w:rFonts w:ascii="Times New Roman" w:hAnsi="Times New Roman" w:cs="Times New Roman"/>
          <w:sz w:val="28"/>
          <w:szCs w:val="28"/>
        </w:rPr>
      </w:pPr>
      <w:r w:rsidRPr="000C25B6">
        <w:rPr>
          <w:rFonts w:ascii="Times New Roman" w:hAnsi="Times New Roman" w:cs="Times New Roman"/>
          <w:sz w:val="28"/>
          <w:szCs w:val="28"/>
        </w:rPr>
        <w:t xml:space="preserve">   </w:t>
      </w:r>
      <w:r w:rsidR="005552C1">
        <w:rPr>
          <w:noProof/>
          <w:lang w:eastAsia="ru-RU"/>
        </w:rPr>
        <w:drawing>
          <wp:inline distT="0" distB="0" distL="0" distR="0" wp14:anchorId="391FAA76" wp14:editId="57439276">
            <wp:extent cx="5991225" cy="2286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1225" cy="2286000"/>
                    </a:xfrm>
                    <a:prstGeom prst="rect">
                      <a:avLst/>
                    </a:prstGeom>
                  </pic:spPr>
                </pic:pic>
              </a:graphicData>
            </a:graphic>
          </wp:inline>
        </w:drawing>
      </w:r>
    </w:p>
    <w:p w:rsidR="000C25B6" w:rsidRPr="000C25B6" w:rsidRDefault="000C25B6" w:rsidP="000C25B6">
      <w:pPr>
        <w:jc w:val="both"/>
        <w:rPr>
          <w:rFonts w:ascii="Times New Roman" w:hAnsi="Times New Roman" w:cs="Times New Roman"/>
          <w:sz w:val="28"/>
          <w:szCs w:val="28"/>
        </w:rPr>
      </w:pPr>
    </w:p>
    <w:p w:rsidR="00417E79" w:rsidRDefault="000C25B6" w:rsidP="000C25B6">
      <w:pPr>
        <w:jc w:val="right"/>
        <w:rPr>
          <w:rFonts w:ascii="Times New Roman" w:hAnsi="Times New Roman" w:cs="Times New Roman"/>
          <w:sz w:val="28"/>
          <w:szCs w:val="28"/>
        </w:rPr>
      </w:pPr>
      <w:r w:rsidRPr="000C25B6">
        <w:rPr>
          <w:rFonts w:ascii="Times New Roman" w:hAnsi="Times New Roman" w:cs="Times New Roman"/>
          <w:sz w:val="28"/>
          <w:szCs w:val="28"/>
        </w:rPr>
        <w:t xml:space="preserve"> </w:t>
      </w:r>
    </w:p>
    <w:p w:rsidR="00417E79" w:rsidRDefault="00417E79" w:rsidP="00417E79">
      <w:pPr>
        <w:rPr>
          <w:rFonts w:ascii="Times New Roman" w:hAnsi="Times New Roman" w:cs="Times New Roman"/>
          <w:sz w:val="28"/>
          <w:szCs w:val="28"/>
        </w:rPr>
      </w:pPr>
    </w:p>
    <w:p w:rsidR="00417E79" w:rsidRDefault="00417E79" w:rsidP="00417E79">
      <w:pPr>
        <w:rPr>
          <w:rFonts w:ascii="Times New Roman" w:hAnsi="Times New Roman" w:cs="Times New Roman"/>
          <w:sz w:val="28"/>
          <w:szCs w:val="28"/>
        </w:rPr>
      </w:pPr>
    </w:p>
    <w:p w:rsidR="00417E79" w:rsidRDefault="00417E79" w:rsidP="00417E79">
      <w:pPr>
        <w:rPr>
          <w:rFonts w:ascii="Times New Roman" w:hAnsi="Times New Roman" w:cs="Times New Roman"/>
          <w:sz w:val="28"/>
          <w:szCs w:val="28"/>
        </w:rPr>
      </w:pPr>
    </w:p>
    <w:p w:rsidR="00417E79" w:rsidRDefault="00417E79" w:rsidP="00417E79">
      <w:pPr>
        <w:rPr>
          <w:rFonts w:ascii="Times New Roman" w:hAnsi="Times New Roman" w:cs="Times New Roman"/>
          <w:sz w:val="28"/>
          <w:szCs w:val="28"/>
        </w:rPr>
      </w:pPr>
    </w:p>
    <w:p w:rsidR="00417E79" w:rsidRDefault="00417E79" w:rsidP="000C25B6">
      <w:pPr>
        <w:jc w:val="right"/>
        <w:rPr>
          <w:rFonts w:ascii="Times New Roman" w:hAnsi="Times New Roman" w:cs="Times New Roman"/>
          <w:sz w:val="28"/>
          <w:szCs w:val="28"/>
        </w:rPr>
      </w:pPr>
    </w:p>
    <w:p w:rsidR="000C25B6" w:rsidRPr="000C25B6" w:rsidRDefault="000C25B6" w:rsidP="000C25B6">
      <w:pPr>
        <w:jc w:val="right"/>
        <w:rPr>
          <w:rFonts w:ascii="Times New Roman" w:hAnsi="Times New Roman" w:cs="Times New Roman"/>
          <w:sz w:val="28"/>
          <w:szCs w:val="28"/>
        </w:rPr>
      </w:pPr>
      <w:r w:rsidRPr="000C25B6">
        <w:rPr>
          <w:rFonts w:ascii="Times New Roman" w:hAnsi="Times New Roman" w:cs="Times New Roman"/>
          <w:sz w:val="28"/>
          <w:szCs w:val="28"/>
        </w:rPr>
        <w:t xml:space="preserve">Музыкальный руководитель МБДОУ Д/С 35 </w:t>
      </w:r>
      <w:proofErr w:type="spellStart"/>
      <w:r w:rsidRPr="000C25B6">
        <w:rPr>
          <w:rFonts w:ascii="Times New Roman" w:hAnsi="Times New Roman" w:cs="Times New Roman"/>
          <w:sz w:val="28"/>
          <w:szCs w:val="28"/>
        </w:rPr>
        <w:t>Берзегова</w:t>
      </w:r>
      <w:proofErr w:type="spellEnd"/>
      <w:r w:rsidRPr="000C25B6">
        <w:rPr>
          <w:rFonts w:ascii="Times New Roman" w:hAnsi="Times New Roman" w:cs="Times New Roman"/>
          <w:sz w:val="28"/>
          <w:szCs w:val="28"/>
        </w:rPr>
        <w:t xml:space="preserve"> Е.Г.</w:t>
      </w:r>
    </w:p>
    <w:p w:rsidR="005F3CF3" w:rsidRDefault="005F3CF3" w:rsidP="005F3CF3">
      <w:pPr>
        <w:rPr>
          <w:rFonts w:ascii="Times New Roman" w:hAnsi="Times New Roman" w:cs="Times New Roman"/>
          <w:i/>
          <w:sz w:val="24"/>
          <w:szCs w:val="24"/>
        </w:rPr>
      </w:pPr>
    </w:p>
    <w:p w:rsidR="005F3CF3" w:rsidRPr="005F3CF3" w:rsidRDefault="005F3CF3" w:rsidP="005F3CF3">
      <w:pPr>
        <w:pStyle w:val="a5"/>
        <w:jc w:val="center"/>
        <w:rPr>
          <w:rFonts w:ascii="Times New Roman" w:hAnsi="Times New Roman" w:cs="Times New Roman"/>
          <w:b/>
          <w:color w:val="C45911" w:themeColor="accent2" w:themeShade="BF"/>
          <w:sz w:val="28"/>
          <w:szCs w:val="28"/>
        </w:rPr>
      </w:pPr>
      <w:r w:rsidRPr="005F3CF3">
        <w:rPr>
          <w:rFonts w:ascii="Times New Roman" w:hAnsi="Times New Roman" w:cs="Times New Roman"/>
          <w:b/>
          <w:color w:val="C45911" w:themeColor="accent2" w:themeShade="BF"/>
          <w:sz w:val="28"/>
          <w:szCs w:val="28"/>
        </w:rPr>
        <w:t>Роль дидактических игр</w:t>
      </w:r>
    </w:p>
    <w:p w:rsidR="005F3CF3" w:rsidRDefault="005F3CF3" w:rsidP="005F3CF3">
      <w:pPr>
        <w:pStyle w:val="a5"/>
        <w:jc w:val="center"/>
        <w:rPr>
          <w:rFonts w:ascii="Times New Roman" w:hAnsi="Times New Roman" w:cs="Times New Roman"/>
          <w:b/>
          <w:color w:val="C45911" w:themeColor="accent2" w:themeShade="BF"/>
          <w:sz w:val="28"/>
          <w:szCs w:val="28"/>
        </w:rPr>
      </w:pPr>
      <w:r w:rsidRPr="005F3CF3">
        <w:rPr>
          <w:rFonts w:ascii="Times New Roman" w:hAnsi="Times New Roman" w:cs="Times New Roman"/>
          <w:b/>
          <w:color w:val="C45911" w:themeColor="accent2" w:themeShade="BF"/>
          <w:sz w:val="28"/>
          <w:szCs w:val="28"/>
        </w:rPr>
        <w:t>в ра</w:t>
      </w:r>
      <w:r w:rsidR="00BF6539">
        <w:rPr>
          <w:rFonts w:ascii="Times New Roman" w:hAnsi="Times New Roman" w:cs="Times New Roman"/>
          <w:b/>
          <w:color w:val="C45911" w:themeColor="accent2" w:themeShade="BF"/>
          <w:sz w:val="28"/>
          <w:szCs w:val="28"/>
        </w:rPr>
        <w:t>звитии речи детей с ОНР 5-6 лет</w:t>
      </w:r>
    </w:p>
    <w:p w:rsidR="005F3CF3" w:rsidRPr="005F3CF3" w:rsidRDefault="005F3CF3" w:rsidP="005F3CF3">
      <w:pPr>
        <w:pStyle w:val="a5"/>
        <w:jc w:val="center"/>
        <w:rPr>
          <w:rFonts w:ascii="Times New Roman" w:hAnsi="Times New Roman" w:cs="Times New Roman"/>
          <w:b/>
          <w:color w:val="C45911" w:themeColor="accent2" w:themeShade="BF"/>
          <w:sz w:val="28"/>
          <w:szCs w:val="28"/>
        </w:rPr>
      </w:pPr>
    </w:p>
    <w:p w:rsidR="005F3CF3" w:rsidRPr="005F3CF3" w:rsidRDefault="005F3CF3" w:rsidP="005F3CF3">
      <w:pPr>
        <w:jc w:val="right"/>
        <w:rPr>
          <w:rFonts w:ascii="Times New Roman" w:hAnsi="Times New Roman" w:cs="Times New Roman"/>
          <w:b/>
          <w:color w:val="C45911" w:themeColor="accent2" w:themeShade="BF"/>
          <w:sz w:val="28"/>
          <w:szCs w:val="28"/>
        </w:rPr>
      </w:pPr>
      <w:r w:rsidRPr="005552C1">
        <w:rPr>
          <w:rFonts w:ascii="Times New Roman" w:hAnsi="Times New Roman" w:cs="Times New Roman"/>
          <w:b/>
          <w:color w:val="C45911" w:themeColor="accent2" w:themeShade="BF"/>
          <w:sz w:val="28"/>
          <w:szCs w:val="28"/>
        </w:rPr>
        <w:t>Консультация для родителей</w:t>
      </w:r>
    </w:p>
    <w:p w:rsidR="005F3CF3" w:rsidRPr="005F3CF3" w:rsidRDefault="005F3CF3" w:rsidP="005F3CF3">
      <w:pPr>
        <w:pStyle w:val="a5"/>
        <w:ind w:firstLine="708"/>
        <w:jc w:val="both"/>
        <w:rPr>
          <w:rFonts w:ascii="Times New Roman" w:hAnsi="Times New Roman" w:cs="Times New Roman"/>
          <w:sz w:val="28"/>
          <w:szCs w:val="28"/>
        </w:rPr>
      </w:pPr>
      <w:r w:rsidRPr="005F3CF3">
        <w:rPr>
          <w:rFonts w:ascii="Times New Roman" w:hAnsi="Times New Roman" w:cs="Times New Roman"/>
          <w:sz w:val="28"/>
          <w:szCs w:val="28"/>
        </w:rPr>
        <w:t xml:space="preserve">При нормальном речевом развитии дети к пяти годам свободно пользуются развернутой фразовой речью. Они имеют достаточный словарный запас, владеют навыками словообразования и словоизменения. К этому времени окончательно формируется правильное звукопроизношение.                      </w:t>
      </w:r>
    </w:p>
    <w:p w:rsidR="005F3CF3" w:rsidRPr="005F3CF3" w:rsidRDefault="005F3CF3" w:rsidP="005F3CF3">
      <w:pPr>
        <w:pStyle w:val="a5"/>
        <w:jc w:val="both"/>
        <w:rPr>
          <w:rFonts w:ascii="Times New Roman" w:hAnsi="Times New Roman" w:cs="Times New Roman"/>
          <w:sz w:val="28"/>
          <w:szCs w:val="28"/>
        </w:rPr>
      </w:pPr>
      <w:r w:rsidRPr="005F3CF3">
        <w:rPr>
          <w:rFonts w:ascii="Times New Roman" w:hAnsi="Times New Roman" w:cs="Times New Roman"/>
          <w:sz w:val="28"/>
          <w:szCs w:val="28"/>
        </w:rPr>
        <w:t xml:space="preserve">       У детей с общим недоразвитием речи задерживается формирование каждого из компонентов речевой системы. Недостаточное развитие речевых средств порождает специфические черты речевого поведения: неумение устанавливать контакт с собеседником, поддерживать беседу; затрудняет общение как со взрослыми, так и со сверстниками; способствует возникновению специфических качеств личности: замкнутости, стеснительности, негативизма; и в целом ведет к снижению познавательной активности и мотивации к обучению детей с ОНР. В свою очередь, низкий уровень общения и трудности в обучении замедляют темп развития речи и основных психических процессов.                                                                                  </w:t>
      </w:r>
    </w:p>
    <w:p w:rsidR="005F3CF3" w:rsidRDefault="005F3CF3" w:rsidP="005F3CF3">
      <w:pPr>
        <w:pStyle w:val="a5"/>
        <w:jc w:val="both"/>
        <w:rPr>
          <w:rFonts w:ascii="Times New Roman" w:hAnsi="Times New Roman" w:cs="Times New Roman"/>
          <w:sz w:val="28"/>
          <w:szCs w:val="28"/>
        </w:rPr>
      </w:pPr>
      <w:r w:rsidRPr="005F3CF3">
        <w:rPr>
          <w:rFonts w:ascii="Times New Roman" w:hAnsi="Times New Roman" w:cs="Times New Roman"/>
          <w:sz w:val="28"/>
          <w:szCs w:val="28"/>
        </w:rPr>
        <w:t xml:space="preserve"> </w:t>
      </w:r>
      <w:r>
        <w:rPr>
          <w:rFonts w:ascii="Times New Roman" w:hAnsi="Times New Roman" w:cs="Times New Roman"/>
          <w:sz w:val="28"/>
          <w:szCs w:val="28"/>
        </w:rPr>
        <w:tab/>
      </w:r>
      <w:r w:rsidRPr="005F3CF3">
        <w:rPr>
          <w:rFonts w:ascii="Times New Roman" w:hAnsi="Times New Roman" w:cs="Times New Roman"/>
          <w:sz w:val="28"/>
          <w:szCs w:val="28"/>
        </w:rPr>
        <w:t xml:space="preserve">В развитии речи дошкольников с ОНР дидактические игры играют важную роль. Дидактическая игра является наиболее приемлемой формой обучающего воздействия взрослого на ребёнка, и одновременно это – основной вид деятельности дошкольника. </w:t>
      </w:r>
    </w:p>
    <w:p w:rsidR="005F3CF3" w:rsidRDefault="005F3CF3" w:rsidP="005F3CF3">
      <w:pPr>
        <w:pStyle w:val="a5"/>
        <w:ind w:firstLine="708"/>
        <w:jc w:val="both"/>
        <w:rPr>
          <w:rFonts w:ascii="Times New Roman" w:hAnsi="Times New Roman" w:cs="Times New Roman"/>
          <w:sz w:val="28"/>
          <w:szCs w:val="28"/>
        </w:rPr>
      </w:pPr>
      <w:r w:rsidRPr="005F3CF3">
        <w:rPr>
          <w:rFonts w:ascii="Times New Roman" w:hAnsi="Times New Roman" w:cs="Times New Roman"/>
          <w:sz w:val="28"/>
          <w:szCs w:val="28"/>
        </w:rPr>
        <w:t xml:space="preserve">Основная особенность дидактических игр в том, что это игры обучающие. Созданные взрослыми в целях воспитания и обучения детей. Но для играющих детей воспитательно-образовательное значение игра не выступает открыто, а реализуется через игровую задачу, игровые правила и действия. Ребёнок познаёт окружающий мир, усваивает нужные знания, умения и навыки не в форме урока, а играя. Это очень важно для дошкольников с ОНР, у которых снижена познавательная активность и не сформировано произвольное внимание. Ребёнку не нужно ничего механически заучивать. Играя, ребёнок будет усваивать программный материал, развивать внимание, память, логическое мышление и при этом получать удовольствие от процесса познания. С учётом структуры дефекта детей с ОНР, развитие высших психических функций очень важно для них. В игре ребёнок становится активным участником процесса обучения. Он сам пытается рассуждать, обобщать, делать самостоятельные выводы. </w:t>
      </w:r>
    </w:p>
    <w:p w:rsidR="005F3CF3" w:rsidRPr="005F3CF3" w:rsidRDefault="005F3CF3" w:rsidP="005F3CF3">
      <w:pPr>
        <w:pStyle w:val="a5"/>
        <w:ind w:firstLine="708"/>
        <w:jc w:val="both"/>
        <w:rPr>
          <w:rFonts w:ascii="Times New Roman" w:hAnsi="Times New Roman" w:cs="Times New Roman"/>
          <w:sz w:val="28"/>
          <w:szCs w:val="28"/>
        </w:rPr>
      </w:pPr>
      <w:r w:rsidRPr="005F3CF3">
        <w:rPr>
          <w:rFonts w:ascii="Times New Roman" w:hAnsi="Times New Roman" w:cs="Times New Roman"/>
          <w:sz w:val="28"/>
          <w:szCs w:val="28"/>
        </w:rPr>
        <w:t xml:space="preserve">Дидактические игры, направленные на развитие речи детей с ОНР, должны </w:t>
      </w:r>
      <w:proofErr w:type="gramStart"/>
      <w:r w:rsidRPr="005F3CF3">
        <w:rPr>
          <w:rFonts w:ascii="Times New Roman" w:hAnsi="Times New Roman" w:cs="Times New Roman"/>
          <w:sz w:val="28"/>
          <w:szCs w:val="28"/>
        </w:rPr>
        <w:t>основываться  на</w:t>
      </w:r>
      <w:proofErr w:type="gramEnd"/>
      <w:r w:rsidRPr="005F3CF3">
        <w:rPr>
          <w:rFonts w:ascii="Times New Roman" w:hAnsi="Times New Roman" w:cs="Times New Roman"/>
          <w:sz w:val="28"/>
          <w:szCs w:val="28"/>
        </w:rPr>
        <w:t xml:space="preserve"> следующих принципах: дидактическая игра должна опираться на программный материал; назначение предметов, картинок, пособий, смысл вопросов должны быть понятны детям; условия игры, количество пособий, используемых в ней, должны обеспечить вовлечение всех детей в образовательный процесс. Улучшить состояние внимания, памяти, мышления помогут правильно подобранные дидактические игры. Для детей с ОНР игровая деятельность сохраняет своё значение, как условие развития интеллекта, речи, психических процессов, эмоциональной устойчивости.</w:t>
      </w:r>
    </w:p>
    <w:p w:rsidR="005F3CF3" w:rsidRDefault="005F3CF3" w:rsidP="005F3CF3">
      <w:pPr>
        <w:spacing w:line="360" w:lineRule="auto"/>
        <w:jc w:val="center"/>
        <w:rPr>
          <w:rFonts w:ascii="Times New Roman" w:hAnsi="Times New Roman" w:cs="Times New Roman"/>
          <w:sz w:val="28"/>
          <w:szCs w:val="28"/>
        </w:rPr>
      </w:pPr>
    </w:p>
    <w:p w:rsidR="005F3CF3" w:rsidRPr="005F3CF3" w:rsidRDefault="005F3CF3" w:rsidP="005F3CF3">
      <w:pPr>
        <w:spacing w:line="360" w:lineRule="auto"/>
        <w:jc w:val="center"/>
        <w:rPr>
          <w:rFonts w:ascii="Times New Roman" w:hAnsi="Times New Roman" w:cs="Times New Roman"/>
          <w:sz w:val="28"/>
          <w:szCs w:val="28"/>
        </w:rPr>
      </w:pPr>
      <w:r w:rsidRPr="005F3CF3">
        <w:rPr>
          <w:rFonts w:ascii="Times New Roman" w:hAnsi="Times New Roman" w:cs="Times New Roman"/>
          <w:sz w:val="28"/>
          <w:szCs w:val="28"/>
        </w:rPr>
        <w:lastRenderedPageBreak/>
        <w:t>Рекомендуемы игры для развития речи детей с ОНР 5-6лет</w:t>
      </w:r>
    </w:p>
    <w:p w:rsidR="005F3CF3" w:rsidRPr="005F3CF3" w:rsidRDefault="00417E79" w:rsidP="005F3CF3">
      <w:pPr>
        <w:spacing w:line="360" w:lineRule="auto"/>
        <w:rPr>
          <w:rFonts w:ascii="Times New Roman" w:hAnsi="Times New Roman" w:cs="Times New Roman"/>
          <w:sz w:val="28"/>
          <w:szCs w:val="28"/>
        </w:rPr>
      </w:pPr>
      <w:r>
        <w:rPr>
          <w:rFonts w:ascii="Times New Roman" w:hAnsi="Times New Roman" w:cs="Times New Roman"/>
          <w:sz w:val="28"/>
          <w:szCs w:val="28"/>
        </w:rPr>
        <w:t>Игра «</w:t>
      </w:r>
      <w:r w:rsidR="005F3CF3" w:rsidRPr="005F3CF3">
        <w:rPr>
          <w:rFonts w:ascii="Times New Roman" w:hAnsi="Times New Roman" w:cs="Times New Roman"/>
          <w:sz w:val="28"/>
          <w:szCs w:val="28"/>
        </w:rPr>
        <w:t xml:space="preserve">Панорама» </w:t>
      </w:r>
    </w:p>
    <w:p w:rsidR="005F3CF3" w:rsidRPr="005F3CF3" w:rsidRDefault="005F3CF3" w:rsidP="005F3CF3">
      <w:pPr>
        <w:spacing w:line="240" w:lineRule="auto"/>
        <w:rPr>
          <w:rFonts w:ascii="Times New Roman" w:hAnsi="Times New Roman" w:cs="Times New Roman"/>
          <w:sz w:val="28"/>
          <w:szCs w:val="28"/>
        </w:rPr>
      </w:pPr>
      <w:r w:rsidRPr="005F3CF3">
        <w:rPr>
          <w:rFonts w:ascii="Times New Roman" w:hAnsi="Times New Roman" w:cs="Times New Roman"/>
          <w:sz w:val="28"/>
          <w:szCs w:val="28"/>
        </w:rPr>
        <w:t>Научит ребенка концентрироваться, ориентироваться в пространстве, обогатит словарный запас, с помощью карточек заданий сможет составить короткий рассказ.</w:t>
      </w:r>
    </w:p>
    <w:p w:rsidR="005F3CF3" w:rsidRPr="005F3CF3" w:rsidRDefault="005F3CF3" w:rsidP="005F3CF3">
      <w:pPr>
        <w:spacing w:line="360" w:lineRule="auto"/>
        <w:rPr>
          <w:rFonts w:ascii="Times New Roman" w:hAnsi="Times New Roman" w:cs="Times New Roman"/>
          <w:sz w:val="28"/>
          <w:szCs w:val="28"/>
        </w:rPr>
      </w:pPr>
      <w:r w:rsidRPr="005F3CF3">
        <w:rPr>
          <w:rFonts w:ascii="Times New Roman" w:hAnsi="Times New Roman" w:cs="Times New Roman"/>
          <w:noProof/>
          <w:sz w:val="28"/>
          <w:szCs w:val="28"/>
          <w:lang w:eastAsia="ru-RU"/>
        </w:rPr>
        <w:drawing>
          <wp:inline distT="0" distB="0" distL="0" distR="0">
            <wp:extent cx="3386700" cy="2019300"/>
            <wp:effectExtent l="0" t="0" r="4445" b="0"/>
            <wp:docPr id="5" name="Рисунок 5" descr="Screenshot_2021-09-12-19-08-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1-09-12-19-08-52-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2916" cy="2023007"/>
                    </a:xfrm>
                    <a:prstGeom prst="rect">
                      <a:avLst/>
                    </a:prstGeom>
                    <a:noFill/>
                    <a:ln>
                      <a:noFill/>
                    </a:ln>
                  </pic:spPr>
                </pic:pic>
              </a:graphicData>
            </a:graphic>
          </wp:inline>
        </w:drawing>
      </w:r>
    </w:p>
    <w:p w:rsidR="005F3CF3" w:rsidRPr="005F3CF3" w:rsidRDefault="00417E79" w:rsidP="005F3CF3">
      <w:pPr>
        <w:spacing w:line="240" w:lineRule="auto"/>
        <w:rPr>
          <w:rFonts w:ascii="Times New Roman" w:hAnsi="Times New Roman" w:cs="Times New Roman"/>
          <w:sz w:val="28"/>
          <w:szCs w:val="28"/>
        </w:rPr>
      </w:pPr>
      <w:r>
        <w:rPr>
          <w:rFonts w:ascii="Times New Roman" w:hAnsi="Times New Roman" w:cs="Times New Roman"/>
          <w:sz w:val="28"/>
          <w:szCs w:val="28"/>
        </w:rPr>
        <w:t>Игра «</w:t>
      </w:r>
      <w:r w:rsidR="005F3CF3" w:rsidRPr="005F3CF3">
        <w:rPr>
          <w:rFonts w:ascii="Times New Roman" w:hAnsi="Times New Roman" w:cs="Times New Roman"/>
          <w:sz w:val="28"/>
          <w:szCs w:val="28"/>
        </w:rPr>
        <w:t>Цветные Бомбошки»</w:t>
      </w:r>
    </w:p>
    <w:p w:rsidR="005F3CF3" w:rsidRPr="005F3CF3" w:rsidRDefault="005F3CF3" w:rsidP="005F3CF3">
      <w:pPr>
        <w:spacing w:line="240" w:lineRule="auto"/>
        <w:rPr>
          <w:rFonts w:ascii="Times New Roman" w:hAnsi="Times New Roman" w:cs="Times New Roman"/>
          <w:sz w:val="28"/>
          <w:szCs w:val="28"/>
        </w:rPr>
      </w:pPr>
      <w:r w:rsidRPr="005F3CF3">
        <w:rPr>
          <w:rFonts w:ascii="Times New Roman" w:hAnsi="Times New Roman" w:cs="Times New Roman"/>
          <w:sz w:val="28"/>
          <w:szCs w:val="28"/>
        </w:rPr>
        <w:t>Развивает моторику рук, внимание, логическое мышление.  В ходе игры ребенок проговаривает цвета, действия, количество, что очень хорошо влияет на развитие речи</w:t>
      </w:r>
    </w:p>
    <w:p w:rsidR="005F3CF3" w:rsidRDefault="005F3CF3" w:rsidP="005F3CF3">
      <w:pPr>
        <w:spacing w:line="240" w:lineRule="auto"/>
        <w:jc w:val="right"/>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2899010" cy="2200275"/>
            <wp:effectExtent l="0" t="0" r="0" b="0"/>
            <wp:docPr id="4" name="Рисунок 4" descr="Screenshot_2021-09-12-19-0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1-09-12-19-01-17-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607" cy="2207559"/>
                    </a:xfrm>
                    <a:prstGeom prst="rect">
                      <a:avLst/>
                    </a:prstGeom>
                    <a:noFill/>
                    <a:ln>
                      <a:noFill/>
                    </a:ln>
                  </pic:spPr>
                </pic:pic>
              </a:graphicData>
            </a:graphic>
          </wp:inline>
        </w:drawing>
      </w:r>
    </w:p>
    <w:p w:rsidR="005F3CF3" w:rsidRPr="00AA146D" w:rsidRDefault="005F3CF3" w:rsidP="005F3CF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5F3CF3" w:rsidRDefault="005F3CF3" w:rsidP="00FB5704">
      <w:pPr>
        <w:jc w:val="right"/>
        <w:rPr>
          <w:rFonts w:ascii="Times New Roman" w:hAnsi="Times New Roman" w:cs="Times New Roman"/>
          <w:i/>
          <w:sz w:val="24"/>
          <w:szCs w:val="24"/>
        </w:rPr>
      </w:pPr>
    </w:p>
    <w:p w:rsidR="00417E79" w:rsidRDefault="00417E79" w:rsidP="00FB5704">
      <w:pPr>
        <w:jc w:val="right"/>
        <w:rPr>
          <w:rFonts w:ascii="Times New Roman" w:hAnsi="Times New Roman" w:cs="Times New Roman"/>
          <w:i/>
          <w:sz w:val="24"/>
          <w:szCs w:val="24"/>
        </w:rPr>
      </w:pPr>
    </w:p>
    <w:p w:rsidR="00417E79" w:rsidRDefault="00417E79" w:rsidP="00FB5704">
      <w:pPr>
        <w:jc w:val="right"/>
        <w:rPr>
          <w:rFonts w:ascii="Times New Roman" w:hAnsi="Times New Roman" w:cs="Times New Roman"/>
          <w:i/>
          <w:sz w:val="24"/>
          <w:szCs w:val="24"/>
        </w:rPr>
      </w:pPr>
    </w:p>
    <w:p w:rsidR="00417E79" w:rsidRDefault="00417E79" w:rsidP="00FB5704">
      <w:pPr>
        <w:jc w:val="right"/>
        <w:rPr>
          <w:rFonts w:ascii="Times New Roman" w:hAnsi="Times New Roman" w:cs="Times New Roman"/>
          <w:i/>
          <w:sz w:val="24"/>
          <w:szCs w:val="24"/>
        </w:rPr>
      </w:pPr>
    </w:p>
    <w:p w:rsidR="00417E79" w:rsidRDefault="00417E79" w:rsidP="00FB5704">
      <w:pPr>
        <w:jc w:val="right"/>
        <w:rPr>
          <w:rFonts w:ascii="Times New Roman" w:hAnsi="Times New Roman" w:cs="Times New Roman"/>
          <w:i/>
          <w:sz w:val="24"/>
          <w:szCs w:val="24"/>
        </w:rPr>
      </w:pPr>
    </w:p>
    <w:p w:rsidR="00417E79" w:rsidRDefault="00417E79" w:rsidP="00FB5704">
      <w:pPr>
        <w:jc w:val="right"/>
        <w:rPr>
          <w:rFonts w:ascii="Times New Roman" w:hAnsi="Times New Roman" w:cs="Times New Roman"/>
          <w:i/>
          <w:sz w:val="24"/>
          <w:szCs w:val="24"/>
        </w:rPr>
      </w:pPr>
    </w:p>
    <w:p w:rsidR="00417E79" w:rsidRDefault="00417E79" w:rsidP="00FB5704">
      <w:pPr>
        <w:jc w:val="right"/>
        <w:rPr>
          <w:rFonts w:ascii="Times New Roman" w:hAnsi="Times New Roman" w:cs="Times New Roman"/>
          <w:i/>
          <w:sz w:val="24"/>
          <w:szCs w:val="24"/>
        </w:rPr>
      </w:pPr>
    </w:p>
    <w:p w:rsidR="00417E79" w:rsidRDefault="00417E79" w:rsidP="00417E79">
      <w:pPr>
        <w:jc w:val="right"/>
        <w:rPr>
          <w:rFonts w:ascii="Times New Roman" w:hAnsi="Times New Roman" w:cs="Times New Roman"/>
          <w:sz w:val="28"/>
          <w:szCs w:val="28"/>
        </w:rPr>
      </w:pPr>
      <w:r w:rsidRPr="00417E79">
        <w:rPr>
          <w:rFonts w:ascii="Times New Roman" w:hAnsi="Times New Roman" w:cs="Times New Roman"/>
          <w:sz w:val="28"/>
          <w:szCs w:val="28"/>
        </w:rPr>
        <w:t>Воспитатель Васильева Ю.М.</w:t>
      </w:r>
    </w:p>
    <w:p w:rsidR="006759A8" w:rsidRDefault="006759A8" w:rsidP="006759A8">
      <w:pPr>
        <w:shd w:val="clear" w:color="auto" w:fill="FFFFFF"/>
        <w:spacing w:after="0" w:line="240" w:lineRule="auto"/>
        <w:jc w:val="center"/>
        <w:rPr>
          <w:rFonts w:ascii="Times New Roman" w:eastAsia="Times New Roman" w:hAnsi="Times New Roman" w:cs="Times New Roman"/>
          <w:b/>
          <w:bCs/>
          <w:color w:val="C45911" w:themeColor="accent2" w:themeShade="BF"/>
          <w:sz w:val="28"/>
          <w:szCs w:val="28"/>
          <w:lang w:eastAsia="ru-RU"/>
        </w:rPr>
      </w:pPr>
    </w:p>
    <w:p w:rsidR="006759A8" w:rsidRPr="006759A8" w:rsidRDefault="006759A8" w:rsidP="006759A8">
      <w:pPr>
        <w:shd w:val="clear" w:color="auto" w:fill="FFFFFF"/>
        <w:spacing w:after="0" w:line="240" w:lineRule="auto"/>
        <w:jc w:val="center"/>
        <w:rPr>
          <w:rFonts w:ascii="Times New Roman" w:eastAsia="Times New Roman" w:hAnsi="Times New Roman" w:cs="Times New Roman"/>
          <w:b/>
          <w:bCs/>
          <w:color w:val="C45911" w:themeColor="accent2" w:themeShade="BF"/>
          <w:sz w:val="28"/>
          <w:szCs w:val="28"/>
          <w:lang w:eastAsia="ru-RU"/>
        </w:rPr>
      </w:pPr>
      <w:r w:rsidRPr="006759A8">
        <w:rPr>
          <w:rFonts w:ascii="Times New Roman" w:eastAsia="Times New Roman" w:hAnsi="Times New Roman" w:cs="Times New Roman"/>
          <w:b/>
          <w:bCs/>
          <w:color w:val="C45911" w:themeColor="accent2" w:themeShade="BF"/>
          <w:sz w:val="28"/>
          <w:szCs w:val="28"/>
          <w:lang w:eastAsia="ru-RU"/>
        </w:rPr>
        <w:t>Зачем нужн</w:t>
      </w:r>
      <w:r w:rsidR="00BF6539">
        <w:rPr>
          <w:rFonts w:ascii="Times New Roman" w:eastAsia="Times New Roman" w:hAnsi="Times New Roman" w:cs="Times New Roman"/>
          <w:b/>
          <w:bCs/>
          <w:color w:val="C45911" w:themeColor="accent2" w:themeShade="BF"/>
          <w:sz w:val="28"/>
          <w:szCs w:val="28"/>
          <w:lang w:eastAsia="ru-RU"/>
        </w:rPr>
        <w:t>о развивать мелкую моторику рук</w:t>
      </w:r>
    </w:p>
    <w:p w:rsidR="006759A8" w:rsidRDefault="006759A8" w:rsidP="006759A8">
      <w:pPr>
        <w:shd w:val="clear" w:color="auto" w:fill="FFFFFF"/>
        <w:spacing w:after="0" w:line="240" w:lineRule="auto"/>
        <w:jc w:val="center"/>
        <w:rPr>
          <w:rFonts w:ascii="Calibri" w:eastAsia="Times New Roman" w:hAnsi="Calibri" w:cs="Times New Roman"/>
          <w:color w:val="C45911" w:themeColor="accent2" w:themeShade="BF"/>
          <w:lang w:eastAsia="ru-RU"/>
        </w:rPr>
      </w:pPr>
    </w:p>
    <w:p w:rsidR="006759A8" w:rsidRPr="005F3CF3" w:rsidRDefault="006759A8" w:rsidP="006759A8">
      <w:pPr>
        <w:jc w:val="right"/>
        <w:rPr>
          <w:rFonts w:ascii="Times New Roman" w:hAnsi="Times New Roman" w:cs="Times New Roman"/>
          <w:b/>
          <w:color w:val="C45911" w:themeColor="accent2" w:themeShade="BF"/>
          <w:sz w:val="28"/>
          <w:szCs w:val="28"/>
        </w:rPr>
      </w:pPr>
      <w:r w:rsidRPr="005552C1">
        <w:rPr>
          <w:rFonts w:ascii="Times New Roman" w:hAnsi="Times New Roman" w:cs="Times New Roman"/>
          <w:b/>
          <w:color w:val="C45911" w:themeColor="accent2" w:themeShade="BF"/>
          <w:sz w:val="28"/>
          <w:szCs w:val="28"/>
        </w:rPr>
        <w:t>Консультация для родителей</w:t>
      </w:r>
    </w:p>
    <w:p w:rsidR="006759A8" w:rsidRPr="006759A8" w:rsidRDefault="006759A8" w:rsidP="006759A8">
      <w:pPr>
        <w:shd w:val="clear" w:color="auto" w:fill="FFFFFF"/>
        <w:spacing w:after="0" w:line="240" w:lineRule="auto"/>
        <w:jc w:val="center"/>
        <w:rPr>
          <w:rFonts w:ascii="Calibri" w:eastAsia="Times New Roman" w:hAnsi="Calibri" w:cs="Times New Roman"/>
          <w:color w:val="C45911" w:themeColor="accent2" w:themeShade="BF"/>
          <w:lang w:eastAsia="ru-RU"/>
        </w:rPr>
      </w:pPr>
    </w:p>
    <w:p w:rsidR="006759A8" w:rsidRPr="00682F2F" w:rsidRDefault="006759A8" w:rsidP="006759A8">
      <w:pPr>
        <w:shd w:val="clear" w:color="auto" w:fill="FFFFFF"/>
        <w:spacing w:after="0" w:line="240" w:lineRule="auto"/>
        <w:jc w:val="both"/>
        <w:rPr>
          <w:rFonts w:ascii="Calibri" w:eastAsia="Times New Roman" w:hAnsi="Calibri" w:cs="Times New Roman"/>
          <w:color w:val="000000"/>
          <w:lang w:eastAsia="ru-RU"/>
        </w:rPr>
      </w:pPr>
      <w:r w:rsidRPr="00682F2F">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ab/>
      </w:r>
      <w:r w:rsidRPr="00682F2F">
        <w:rPr>
          <w:rFonts w:ascii="Times New Roman" w:eastAsia="Times New Roman" w:hAnsi="Times New Roman" w:cs="Times New Roman"/>
          <w:color w:val="000000"/>
          <w:sz w:val="28"/>
          <w:szCs w:val="28"/>
          <w:lang w:eastAsia="ru-RU"/>
        </w:rPr>
        <w:t>Развитие мелкой моторики ребенка- тонких движений кистей и пальцев рук- один из показателей психического развития ребенка.</w:t>
      </w:r>
    </w:p>
    <w:p w:rsidR="006759A8" w:rsidRPr="00682F2F" w:rsidRDefault="006759A8" w:rsidP="006759A8">
      <w:pPr>
        <w:shd w:val="clear" w:color="auto" w:fill="FFFFFF"/>
        <w:spacing w:after="0" w:line="240" w:lineRule="auto"/>
        <w:ind w:firstLine="708"/>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 xml:space="preserve">Ученые - </w:t>
      </w:r>
      <w:proofErr w:type="spellStart"/>
      <w:r w:rsidRPr="00682F2F">
        <w:rPr>
          <w:rFonts w:ascii="Times New Roman" w:eastAsia="Times New Roman" w:hAnsi="Times New Roman" w:cs="Times New Roman"/>
          <w:color w:val="000000"/>
          <w:sz w:val="28"/>
          <w:szCs w:val="28"/>
          <w:lang w:eastAsia="ru-RU"/>
        </w:rPr>
        <w:t>нейробиологи</w:t>
      </w:r>
      <w:proofErr w:type="spellEnd"/>
      <w:r w:rsidRPr="00682F2F">
        <w:rPr>
          <w:rFonts w:ascii="Times New Roman" w:eastAsia="Times New Roman" w:hAnsi="Times New Roman" w:cs="Times New Roman"/>
          <w:color w:val="000000"/>
          <w:sz w:val="28"/>
          <w:szCs w:val="28"/>
          <w:lang w:eastAsia="ru-RU"/>
        </w:rPr>
        <w:t xml:space="preserve"> и психологи, занимающиеся исследованиями головного мозга и психического развития детей, давно доказали связь между мелкой моторикой руки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малыша, тем проще ему будет осваивать речь.</w:t>
      </w:r>
    </w:p>
    <w:p w:rsidR="006759A8" w:rsidRPr="00682F2F" w:rsidRDefault="006759A8" w:rsidP="006759A8">
      <w:pPr>
        <w:shd w:val="clear" w:color="auto" w:fill="FFFFFF"/>
        <w:spacing w:after="0" w:line="240" w:lineRule="auto"/>
        <w:ind w:firstLine="708"/>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Поэтому очень важно уже с самого раннего возраста развивать у ребёнка мелкую моторику. Но просто делать упражнения малышу будет скучно - надо обратить их в интересные и полезные игры.</w:t>
      </w:r>
    </w:p>
    <w:p w:rsidR="006759A8" w:rsidRPr="00682F2F" w:rsidRDefault="006759A8" w:rsidP="006759A8">
      <w:pPr>
        <w:shd w:val="clear" w:color="auto" w:fill="FFFFFF"/>
        <w:spacing w:after="0" w:line="240" w:lineRule="auto"/>
        <w:ind w:firstLine="708"/>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Мелкая моторика рук - это разнообразные движения пальчиками и ладонями. Крупная моторика - движения всей рукой и всем телом.</w:t>
      </w:r>
    </w:p>
    <w:p w:rsidR="006759A8" w:rsidRPr="00682F2F" w:rsidRDefault="006759A8" w:rsidP="006759A8">
      <w:pPr>
        <w:shd w:val="clear" w:color="auto" w:fill="FFFFFF"/>
        <w:spacing w:after="0" w:line="240" w:lineRule="auto"/>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Наряду с развитием мелкой моторики развиваются память, внимание, а также словарный запас вашего малыша.</w:t>
      </w:r>
    </w:p>
    <w:p w:rsidR="006759A8" w:rsidRPr="00682F2F" w:rsidRDefault="006759A8" w:rsidP="006759A8">
      <w:pPr>
        <w:shd w:val="clear" w:color="auto" w:fill="FFFFFF"/>
        <w:spacing w:after="0" w:line="240" w:lineRule="auto"/>
        <w:ind w:firstLine="708"/>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 xml:space="preserve">Сегодня у большинства современных детей отмечается общее моторное отставание, в особенности у детей городских. Еще 20 лет назад родителям, а вместе с ними и детям, приходилось больше делать руками: перебирать крупу, стирать белье, вязать, вышивать.  Следствие слабого развития общей моторики, и в частности - руки, общая неготовность большинства современных детей к письму или проблем с речевым развитием. Зависимость между развитием тонких движений руки и речи была замечена еще в прошлом веке Марией </w:t>
      </w:r>
      <w:proofErr w:type="spellStart"/>
      <w:r w:rsidRPr="00682F2F">
        <w:rPr>
          <w:rFonts w:ascii="Times New Roman" w:eastAsia="Times New Roman" w:hAnsi="Times New Roman" w:cs="Times New Roman"/>
          <w:color w:val="000000"/>
          <w:sz w:val="28"/>
          <w:szCs w:val="28"/>
          <w:lang w:eastAsia="ru-RU"/>
        </w:rPr>
        <w:t>Монтессори</w:t>
      </w:r>
      <w:proofErr w:type="spellEnd"/>
      <w:r w:rsidRPr="00682F2F">
        <w:rPr>
          <w:rFonts w:ascii="Times New Roman" w:eastAsia="Times New Roman" w:hAnsi="Times New Roman" w:cs="Times New Roman"/>
          <w:color w:val="000000"/>
          <w:sz w:val="28"/>
          <w:szCs w:val="28"/>
          <w:lang w:eastAsia="ru-RU"/>
        </w:rPr>
        <w:t>, т. е. можно заключать, что, если с речью не все в порядке, это наверняка проблемы с моторикой.</w:t>
      </w:r>
    </w:p>
    <w:p w:rsidR="006759A8" w:rsidRPr="00682F2F" w:rsidRDefault="006759A8" w:rsidP="006759A8">
      <w:pPr>
        <w:shd w:val="clear" w:color="auto" w:fill="FFFFFF"/>
        <w:spacing w:after="0" w:line="240" w:lineRule="auto"/>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Однако даже если речь ребенка в норме - это вовсе не значит, что ребенок хорошо управляется со своими руками. Если в возрасте 4-5 лет завязывание шнурков вызывает у ребенка затруднения, а из пластилина кроме шариков и колбасок ничего не лепится, если в 6 лет пришивание настоящей пуговицы - невыполнимая и опасная задача - значит, и ваш ребенок не исключение.</w:t>
      </w:r>
    </w:p>
    <w:p w:rsidR="006759A8" w:rsidRPr="00682F2F" w:rsidRDefault="006759A8" w:rsidP="006759A8">
      <w:pPr>
        <w:shd w:val="clear" w:color="auto" w:fill="FFFFFF"/>
        <w:spacing w:after="0" w:line="240" w:lineRule="auto"/>
        <w:ind w:firstLine="708"/>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 xml:space="preserve">Родители должны понять: чтобы заинтересовать ребенка и помочь ему овладеть новой информацией, нужно </w:t>
      </w:r>
      <w:r>
        <w:rPr>
          <w:rFonts w:ascii="Times New Roman" w:eastAsia="Times New Roman" w:hAnsi="Times New Roman" w:cs="Times New Roman"/>
          <w:color w:val="000000"/>
          <w:sz w:val="28"/>
          <w:szCs w:val="28"/>
          <w:lang w:eastAsia="ru-RU"/>
        </w:rPr>
        <w:t>превратить обучение в игру, не о</w:t>
      </w:r>
      <w:r w:rsidRPr="00682F2F">
        <w:rPr>
          <w:rFonts w:ascii="Times New Roman" w:eastAsia="Times New Roman" w:hAnsi="Times New Roman" w:cs="Times New Roman"/>
          <w:color w:val="000000"/>
          <w:sz w:val="28"/>
          <w:szCs w:val="28"/>
          <w:lang w:eastAsia="ru-RU"/>
        </w:rPr>
        <w:t>тступать, если задания покажутся трудными, не забывать хвалить ребенка.</w:t>
      </w:r>
    </w:p>
    <w:p w:rsidR="006759A8" w:rsidRPr="00682F2F" w:rsidRDefault="006759A8" w:rsidP="006759A8">
      <w:pPr>
        <w:shd w:val="clear" w:color="auto" w:fill="FFFFFF"/>
        <w:spacing w:after="0" w:line="240" w:lineRule="auto"/>
        <w:ind w:firstLine="708"/>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К сожалению, о проблемах с координацией движений и мелкой моторикой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 Что же делать, если обнаружилось недостаточно хорошее развитие тонкой моторики? </w:t>
      </w:r>
    </w:p>
    <w:p w:rsidR="006759A8" w:rsidRPr="00682F2F" w:rsidRDefault="006759A8" w:rsidP="006759A8">
      <w:pPr>
        <w:shd w:val="clear" w:color="auto" w:fill="FFFFFF"/>
        <w:spacing w:after="0" w:line="240" w:lineRule="auto"/>
        <w:ind w:firstLine="360"/>
        <w:jc w:val="both"/>
        <w:rPr>
          <w:rFonts w:ascii="Calibri" w:eastAsia="Times New Roman" w:hAnsi="Calibri" w:cs="Times New Roman"/>
          <w:color w:val="000000"/>
          <w:lang w:eastAsia="ru-RU"/>
        </w:rPr>
      </w:pPr>
      <w:r w:rsidRPr="006759A8">
        <w:rPr>
          <w:rFonts w:ascii="Times New Roman" w:eastAsia="Times New Roman" w:hAnsi="Times New Roman" w:cs="Times New Roman"/>
          <w:bCs/>
          <w:color w:val="000000"/>
          <w:sz w:val="28"/>
          <w:szCs w:val="28"/>
          <w:lang w:eastAsia="ru-RU"/>
        </w:rPr>
        <w:t>Во-первых</w:t>
      </w:r>
      <w:r w:rsidRPr="00682F2F">
        <w:rPr>
          <w:rFonts w:ascii="Times New Roman" w:eastAsia="Times New Roman" w:hAnsi="Times New Roman" w:cs="Times New Roman"/>
          <w:color w:val="000000"/>
          <w:sz w:val="28"/>
          <w:szCs w:val="28"/>
          <w:lang w:eastAsia="ru-RU"/>
        </w:rPr>
        <w:t>, надо набраться терпения и постепенно, шаг за шагом, исправлять этот недостаток.  </w:t>
      </w:r>
    </w:p>
    <w:p w:rsidR="006759A8" w:rsidRPr="00682F2F" w:rsidRDefault="006759A8" w:rsidP="006759A8">
      <w:pPr>
        <w:shd w:val="clear" w:color="auto" w:fill="FFFFFF"/>
        <w:spacing w:after="0" w:line="240" w:lineRule="auto"/>
        <w:ind w:firstLine="360"/>
        <w:jc w:val="both"/>
        <w:rPr>
          <w:rFonts w:ascii="Calibri" w:eastAsia="Times New Roman" w:hAnsi="Calibri" w:cs="Times New Roman"/>
          <w:color w:val="000000"/>
          <w:lang w:eastAsia="ru-RU"/>
        </w:rPr>
      </w:pPr>
      <w:r w:rsidRPr="006759A8">
        <w:rPr>
          <w:rFonts w:ascii="Times New Roman" w:eastAsia="Times New Roman" w:hAnsi="Times New Roman" w:cs="Times New Roman"/>
          <w:bCs/>
          <w:color w:val="000000"/>
          <w:sz w:val="28"/>
          <w:szCs w:val="28"/>
          <w:lang w:eastAsia="ru-RU"/>
        </w:rPr>
        <w:t>Во-</w:t>
      </w:r>
      <w:proofErr w:type="gramStart"/>
      <w:r w:rsidRPr="006759A8">
        <w:rPr>
          <w:rFonts w:ascii="Times New Roman" w:eastAsia="Times New Roman" w:hAnsi="Times New Roman" w:cs="Times New Roman"/>
          <w:bCs/>
          <w:color w:val="000000"/>
          <w:sz w:val="28"/>
          <w:szCs w:val="28"/>
          <w:lang w:eastAsia="ru-RU"/>
        </w:rPr>
        <w:t>вторых</w:t>
      </w:r>
      <w:r w:rsidRPr="006759A8">
        <w:rPr>
          <w:rFonts w:ascii="Times New Roman" w:eastAsia="Times New Roman" w:hAnsi="Times New Roman" w:cs="Times New Roman"/>
          <w:color w:val="000000"/>
          <w:sz w:val="28"/>
          <w:szCs w:val="28"/>
          <w:lang w:eastAsia="ru-RU"/>
        </w:rPr>
        <w:t> ,</w:t>
      </w:r>
      <w:proofErr w:type="gramEnd"/>
      <w:r w:rsidRPr="00682F2F">
        <w:rPr>
          <w:rFonts w:ascii="Times New Roman" w:eastAsia="Times New Roman" w:hAnsi="Times New Roman" w:cs="Times New Roman"/>
          <w:color w:val="000000"/>
          <w:sz w:val="28"/>
          <w:szCs w:val="28"/>
          <w:lang w:eastAsia="ru-RU"/>
        </w:rPr>
        <w:t xml:space="preserve"> заниматься развитием руки не время от времени, а систематически, каждый день. Особенно много об этом говорят в последнее время, создавая целые системы и пособия. А ведь можно сделать все намного проще!</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lastRenderedPageBreak/>
        <w:t>Разминать пальцами тесто, глину, пластилин, лепить что-нибудь.</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Нанизывать бусинки, пуговки на нитки.</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Завязывать узлы на толстой и тонкой верёвках, шнурках.</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Заводить будильник, игрушки ключиком.</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Штриховать, рисовать, раскрашивать карандашом, мелками, красками.</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Резать ножницами </w:t>
      </w:r>
      <w:r w:rsidRPr="00682F2F">
        <w:rPr>
          <w:rFonts w:ascii="Times New Roman" w:eastAsia="Times New Roman" w:hAnsi="Times New Roman" w:cs="Times New Roman"/>
          <w:i/>
          <w:iCs/>
          <w:color w:val="000000"/>
          <w:sz w:val="28"/>
          <w:szCs w:val="28"/>
          <w:lang w:eastAsia="ru-RU"/>
        </w:rPr>
        <w:t>(желательно небольшого размера)</w:t>
      </w:r>
      <w:r w:rsidRPr="00682F2F">
        <w:rPr>
          <w:rFonts w:ascii="Times New Roman" w:eastAsia="Times New Roman" w:hAnsi="Times New Roman" w:cs="Times New Roman"/>
          <w:color w:val="000000"/>
          <w:sz w:val="28"/>
          <w:szCs w:val="28"/>
          <w:lang w:eastAsia="ru-RU"/>
        </w:rPr>
        <w:t>.</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Конструировать из бумаги </w:t>
      </w:r>
      <w:r w:rsidRPr="00682F2F">
        <w:rPr>
          <w:rFonts w:ascii="Times New Roman" w:eastAsia="Times New Roman" w:hAnsi="Times New Roman" w:cs="Times New Roman"/>
          <w:i/>
          <w:iCs/>
          <w:color w:val="000000"/>
          <w:sz w:val="28"/>
          <w:szCs w:val="28"/>
          <w:lang w:eastAsia="ru-RU"/>
        </w:rPr>
        <w:t>(«оригами»)</w:t>
      </w:r>
      <w:r w:rsidRPr="00682F2F">
        <w:rPr>
          <w:rFonts w:ascii="Times New Roman" w:eastAsia="Times New Roman" w:hAnsi="Times New Roman" w:cs="Times New Roman"/>
          <w:color w:val="000000"/>
          <w:sz w:val="28"/>
          <w:szCs w:val="28"/>
          <w:lang w:eastAsia="ru-RU"/>
        </w:rPr>
        <w:t>, шить, вышивать, вязать.</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Рисовать узоры по клеточкам в тетради.</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Заниматься на домашних снарядах, где требуется захват пальцами </w:t>
      </w:r>
      <w:r w:rsidRPr="00682F2F">
        <w:rPr>
          <w:rFonts w:ascii="Times New Roman" w:eastAsia="Times New Roman" w:hAnsi="Times New Roman" w:cs="Times New Roman"/>
          <w:i/>
          <w:iCs/>
          <w:color w:val="000000"/>
          <w:sz w:val="28"/>
          <w:szCs w:val="28"/>
          <w:lang w:eastAsia="ru-RU"/>
        </w:rPr>
        <w:t>(кольца, перекладина)</w:t>
      </w:r>
      <w:r w:rsidRPr="00682F2F">
        <w:rPr>
          <w:rFonts w:ascii="Times New Roman" w:eastAsia="Times New Roman" w:hAnsi="Times New Roman" w:cs="Times New Roman"/>
          <w:color w:val="000000"/>
          <w:sz w:val="28"/>
          <w:szCs w:val="28"/>
          <w:lang w:eastAsia="ru-RU"/>
        </w:rPr>
        <w:t>.</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Хлопать в ладоши тихо, громко, в разном темпе.</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Катать по очереди каждым пальцем мелкие бусинки, камешки, шарики.</w:t>
      </w:r>
    </w:p>
    <w:p w:rsidR="006759A8" w:rsidRPr="00682F2F" w:rsidRDefault="006759A8" w:rsidP="006759A8">
      <w:pPr>
        <w:numPr>
          <w:ilvl w:val="0"/>
          <w:numId w:val="2"/>
        </w:numPr>
        <w:shd w:val="clear" w:color="auto" w:fill="FFFFFF"/>
        <w:spacing w:before="30" w:after="30" w:line="240" w:lineRule="auto"/>
        <w:jc w:val="both"/>
        <w:rPr>
          <w:rFonts w:ascii="Calibri" w:eastAsia="Times New Roman" w:hAnsi="Calibri" w:cs="Arial"/>
          <w:color w:val="000000"/>
          <w:lang w:eastAsia="ru-RU"/>
        </w:rPr>
      </w:pPr>
      <w:r w:rsidRPr="00682F2F">
        <w:rPr>
          <w:rFonts w:ascii="Times New Roman" w:eastAsia="Times New Roman" w:hAnsi="Times New Roman" w:cs="Times New Roman"/>
          <w:color w:val="000000"/>
          <w:sz w:val="28"/>
          <w:szCs w:val="28"/>
          <w:lang w:eastAsia="ru-RU"/>
        </w:rPr>
        <w:t>Делать пальчиковую гимнастику</w:t>
      </w:r>
    </w:p>
    <w:p w:rsidR="006759A8" w:rsidRPr="00682F2F" w:rsidRDefault="006759A8" w:rsidP="006759A8">
      <w:pPr>
        <w:shd w:val="clear" w:color="auto" w:fill="FFFFFF"/>
        <w:spacing w:after="0" w:line="240" w:lineRule="auto"/>
        <w:ind w:firstLine="360"/>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Конечно, существуют и специальные игры, и упражнения для развития тонкой моторики руки. Некоторые из них известны вам давно. Помните игру в тени, когда, строя комбинации из пальцев, можно показывать различные теневые фигуры - собачку, зайчика, оленя, человечка. Эта игра - как раз то, что вам нужно. Наверняка вы помните и другую распространенную игру: на столе под салфетку прячут несколько мелких предметов, ребенок должен на ощупь определить, что это за предмет.</w:t>
      </w:r>
    </w:p>
    <w:p w:rsidR="006759A8" w:rsidRPr="00682F2F" w:rsidRDefault="006759A8" w:rsidP="006759A8">
      <w:pPr>
        <w:shd w:val="clear" w:color="auto" w:fill="FFFFFF"/>
        <w:spacing w:after="0" w:line="240" w:lineRule="auto"/>
        <w:ind w:firstLine="360"/>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Важно приучать ребенка стремиться все делать аккуратно. Если у него не получается хорошо, не следует ругать его, торопить. Наоборот, его следует постоянно поощрять и вселять у него уверенность, что у него все получится. Надо только постараться.</w:t>
      </w:r>
    </w:p>
    <w:p w:rsidR="006759A8" w:rsidRPr="006759A8" w:rsidRDefault="006759A8" w:rsidP="006759A8">
      <w:pPr>
        <w:shd w:val="clear" w:color="auto" w:fill="FFFFFF"/>
        <w:spacing w:after="0" w:line="240" w:lineRule="auto"/>
        <w:jc w:val="both"/>
        <w:rPr>
          <w:rFonts w:ascii="Calibri" w:eastAsia="Times New Roman" w:hAnsi="Calibri" w:cs="Times New Roman"/>
          <w:color w:val="000000"/>
          <w:lang w:eastAsia="ru-RU"/>
        </w:rPr>
      </w:pPr>
      <w:r w:rsidRPr="00682F2F">
        <w:rPr>
          <w:rFonts w:ascii="Times New Roman" w:eastAsia="Times New Roman" w:hAnsi="Times New Roman" w:cs="Times New Roman"/>
          <w:color w:val="000000"/>
          <w:sz w:val="28"/>
          <w:szCs w:val="28"/>
          <w:lang w:eastAsia="ru-RU"/>
        </w:rPr>
        <w:t>Руки - инструмент тонкий, и «настраиваются» они в течение долгого времени. Очень полезны мозаики, аппликации, рисование карандашами, мелками, красками, а то и просто пальчиками, а также вырезание из бумаги. В общем-то, практически все действия, требующие работы руки и пальцев, способствуют формированию тонкой моторики руки.</w:t>
      </w:r>
    </w:p>
    <w:p w:rsidR="006759A8" w:rsidRDefault="006759A8" w:rsidP="006759A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6759A8" w:rsidRPr="006759A8" w:rsidRDefault="006759A8" w:rsidP="006759A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t xml:space="preserve">  </w:t>
      </w:r>
      <w:r w:rsidRPr="00DE7C40">
        <w:rPr>
          <w:rFonts w:ascii="Times New Roman" w:eastAsia="Times New Roman" w:hAnsi="Times New Roman" w:cs="Times New Roman"/>
          <w:b/>
          <w:bCs/>
          <w:noProof/>
          <w:color w:val="000000"/>
          <w:sz w:val="28"/>
          <w:szCs w:val="28"/>
          <w:lang w:eastAsia="ru-RU"/>
        </w:rPr>
        <w:drawing>
          <wp:inline distT="0" distB="0" distL="0" distR="0" wp14:anchorId="20749912" wp14:editId="34211458">
            <wp:extent cx="2966425" cy="2075180"/>
            <wp:effectExtent l="7303" t="0" r="0" b="0"/>
            <wp:docPr id="11" name="Рисунок 11" descr="F:\20200730_09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00730_0936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13545" cy="217809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90D790A" wp14:editId="5DC1F5A5">
            <wp:extent cx="2219059" cy="2936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1313" cy="2979563"/>
                    </a:xfrm>
                    <a:prstGeom prst="rect">
                      <a:avLst/>
                    </a:prstGeom>
                  </pic:spPr>
                </pic:pic>
              </a:graphicData>
            </a:graphic>
          </wp:inline>
        </w:drawing>
      </w:r>
    </w:p>
    <w:p w:rsidR="006759A8" w:rsidRDefault="006759A8" w:rsidP="006759A8">
      <w:pPr>
        <w:jc w:val="right"/>
        <w:rPr>
          <w:rFonts w:ascii="Times New Roman" w:hAnsi="Times New Roman" w:cs="Times New Roman"/>
          <w:sz w:val="28"/>
          <w:szCs w:val="28"/>
        </w:rPr>
      </w:pPr>
      <w:r w:rsidRPr="00417E79">
        <w:rPr>
          <w:rFonts w:ascii="Times New Roman" w:hAnsi="Times New Roman" w:cs="Times New Roman"/>
          <w:sz w:val="28"/>
          <w:szCs w:val="28"/>
        </w:rPr>
        <w:t>Воспитатель</w:t>
      </w:r>
      <w:r w:rsidR="0060138E">
        <w:rPr>
          <w:rFonts w:ascii="Times New Roman" w:hAnsi="Times New Roman" w:cs="Times New Roman"/>
          <w:sz w:val="28"/>
          <w:szCs w:val="28"/>
        </w:rPr>
        <w:t>:</w:t>
      </w:r>
      <w:r w:rsidRPr="00417E79">
        <w:rPr>
          <w:rFonts w:ascii="Times New Roman" w:hAnsi="Times New Roman" w:cs="Times New Roman"/>
          <w:sz w:val="28"/>
          <w:szCs w:val="28"/>
        </w:rPr>
        <w:t xml:space="preserve"> </w:t>
      </w:r>
      <w:r>
        <w:rPr>
          <w:rFonts w:ascii="Times New Roman" w:hAnsi="Times New Roman" w:cs="Times New Roman"/>
          <w:sz w:val="28"/>
          <w:szCs w:val="28"/>
        </w:rPr>
        <w:t>Гринченко Г.Н.</w:t>
      </w:r>
    </w:p>
    <w:p w:rsidR="006759A8" w:rsidRDefault="006759A8" w:rsidP="00465088">
      <w:pPr>
        <w:rPr>
          <w:rFonts w:ascii="Times New Roman" w:hAnsi="Times New Roman" w:cs="Times New Roman"/>
          <w:sz w:val="28"/>
          <w:szCs w:val="28"/>
        </w:rPr>
      </w:pPr>
    </w:p>
    <w:sectPr w:rsidR="006759A8" w:rsidSect="00476BC4">
      <w:pgSz w:w="11906" w:h="16838"/>
      <w:pgMar w:top="568" w:right="850" w:bottom="1134" w:left="993" w:header="708" w:footer="708" w:gutter="0"/>
      <w:pgBorders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B9D"/>
      </v:shape>
    </w:pict>
  </w:numPicBullet>
  <w:abstractNum w:abstractNumId="0" w15:restartNumberingAfterBreak="0">
    <w:nsid w:val="36A80FD5"/>
    <w:multiLevelType w:val="hybridMultilevel"/>
    <w:tmpl w:val="0BDA121C"/>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3C2D49"/>
    <w:multiLevelType w:val="multilevel"/>
    <w:tmpl w:val="F4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09C"/>
    <w:rsid w:val="00093720"/>
    <w:rsid w:val="00093BEE"/>
    <w:rsid w:val="000B53AF"/>
    <w:rsid w:val="000C25B6"/>
    <w:rsid w:val="000C5311"/>
    <w:rsid w:val="000E724C"/>
    <w:rsid w:val="00105E9B"/>
    <w:rsid w:val="0011052E"/>
    <w:rsid w:val="00131CE5"/>
    <w:rsid w:val="00180890"/>
    <w:rsid w:val="001D2C9C"/>
    <w:rsid w:val="001D2CCB"/>
    <w:rsid w:val="002C16B6"/>
    <w:rsid w:val="003036A6"/>
    <w:rsid w:val="0037008C"/>
    <w:rsid w:val="003865FE"/>
    <w:rsid w:val="00417E79"/>
    <w:rsid w:val="00465088"/>
    <w:rsid w:val="00476BC4"/>
    <w:rsid w:val="004F157A"/>
    <w:rsid w:val="00503375"/>
    <w:rsid w:val="00510A92"/>
    <w:rsid w:val="005552C1"/>
    <w:rsid w:val="005F3CF3"/>
    <w:rsid w:val="0060138E"/>
    <w:rsid w:val="00663CC5"/>
    <w:rsid w:val="006759A8"/>
    <w:rsid w:val="00676B1D"/>
    <w:rsid w:val="0072509C"/>
    <w:rsid w:val="00775CF3"/>
    <w:rsid w:val="007D318B"/>
    <w:rsid w:val="008F385E"/>
    <w:rsid w:val="009153B5"/>
    <w:rsid w:val="009D6CD2"/>
    <w:rsid w:val="00A462BA"/>
    <w:rsid w:val="00AE7007"/>
    <w:rsid w:val="00AF6B76"/>
    <w:rsid w:val="00B77395"/>
    <w:rsid w:val="00BC42B3"/>
    <w:rsid w:val="00BF6539"/>
    <w:rsid w:val="00C2686C"/>
    <w:rsid w:val="00CB5999"/>
    <w:rsid w:val="00CC0F2D"/>
    <w:rsid w:val="00CF56E8"/>
    <w:rsid w:val="00D272BC"/>
    <w:rsid w:val="00D30D7D"/>
    <w:rsid w:val="00D36AA1"/>
    <w:rsid w:val="00D415BF"/>
    <w:rsid w:val="00D82771"/>
    <w:rsid w:val="00DB2D95"/>
    <w:rsid w:val="00E463DE"/>
    <w:rsid w:val="00EE7807"/>
    <w:rsid w:val="00F61CCC"/>
    <w:rsid w:val="00FB5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6677"/>
  <w15:chartTrackingRefBased/>
  <w15:docId w15:val="{498BB3E4-1075-469F-B148-8B791A87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268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E72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5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C25B6"/>
    <w:pPr>
      <w:spacing w:after="200" w:line="276" w:lineRule="auto"/>
      <w:ind w:left="720"/>
      <w:contextualSpacing/>
    </w:pPr>
  </w:style>
  <w:style w:type="paragraph" w:styleId="a5">
    <w:name w:val="No Spacing"/>
    <w:uiPriority w:val="1"/>
    <w:qFormat/>
    <w:rsid w:val="005F3CF3"/>
    <w:pPr>
      <w:spacing w:after="0" w:line="240" w:lineRule="auto"/>
    </w:pPr>
  </w:style>
  <w:style w:type="character" w:styleId="a6">
    <w:name w:val="Hyperlink"/>
    <w:basedOn w:val="a0"/>
    <w:uiPriority w:val="99"/>
    <w:unhideWhenUsed/>
    <w:rsid w:val="00476BC4"/>
    <w:rPr>
      <w:color w:val="0563C1" w:themeColor="hyperlink"/>
      <w:u w:val="single"/>
    </w:rPr>
  </w:style>
  <w:style w:type="character" w:customStyle="1" w:styleId="10">
    <w:name w:val="Заголовок 1 Знак"/>
    <w:basedOn w:val="a0"/>
    <w:link w:val="1"/>
    <w:uiPriority w:val="9"/>
    <w:rsid w:val="00C2686C"/>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0B53AF"/>
    <w:rPr>
      <w:b/>
      <w:bCs/>
    </w:rPr>
  </w:style>
  <w:style w:type="paragraph" w:styleId="a8">
    <w:name w:val="Body Text"/>
    <w:basedOn w:val="a"/>
    <w:link w:val="a9"/>
    <w:uiPriority w:val="1"/>
    <w:qFormat/>
    <w:rsid w:val="000E724C"/>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0E724C"/>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0E724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426327">
      <w:bodyDiv w:val="1"/>
      <w:marLeft w:val="0"/>
      <w:marRight w:val="0"/>
      <w:marTop w:val="0"/>
      <w:marBottom w:val="0"/>
      <w:divBdr>
        <w:top w:val="none" w:sz="0" w:space="0" w:color="auto"/>
        <w:left w:val="none" w:sz="0" w:space="0" w:color="auto"/>
        <w:bottom w:val="none" w:sz="0" w:space="0" w:color="auto"/>
        <w:right w:val="none" w:sz="0" w:space="0" w:color="auto"/>
      </w:divBdr>
    </w:div>
    <w:div w:id="154961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elds35.obr23.ru/" TargetMode="Externa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1486</TotalTime>
  <Pages>11</Pages>
  <Words>2462</Words>
  <Characters>14039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54</cp:revision>
  <dcterms:created xsi:type="dcterms:W3CDTF">2021-09-13T10:12:00Z</dcterms:created>
  <dcterms:modified xsi:type="dcterms:W3CDTF">2021-09-15T13:01:00Z</dcterms:modified>
</cp:coreProperties>
</file>