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9"/>
        <w:gridCol w:w="700"/>
        <w:gridCol w:w="1680"/>
        <w:gridCol w:w="5859"/>
      </w:tblGrid>
      <w:tr w:rsidR="0027626C" w:rsidTr="00014A64">
        <w:tc>
          <w:tcPr>
            <w:tcW w:w="6929" w:type="dxa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239" w:type="dxa"/>
            <w:gridSpan w:val="3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ПРИЛОЖЕНИЕ № 3 к Положению о формировании </w:t>
            </w:r>
          </w:p>
          <w:p w:rsidR="0027626C" w:rsidRDefault="0027626C" w:rsidP="00014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задания на оказание муниципальных услуг</w:t>
            </w:r>
          </w:p>
          <w:p w:rsidR="0027626C" w:rsidRDefault="0027626C" w:rsidP="00014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(выполнение работ) в отношении муниципальных</w:t>
            </w:r>
          </w:p>
          <w:p w:rsidR="0027626C" w:rsidRDefault="0027626C" w:rsidP="00014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учреждений муниципального образования Белореченский район</w:t>
            </w:r>
          </w:p>
          <w:p w:rsidR="0027626C" w:rsidRDefault="0027626C" w:rsidP="00014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финансовом обеспечении выполнения муниципального задания</w:t>
            </w:r>
          </w:p>
          <w:p w:rsidR="0027626C" w:rsidRDefault="0027626C" w:rsidP="00014A64">
            <w:pPr>
              <w:rPr>
                <w:rFonts w:ascii="Times New Roman" w:hAnsi="Times New Roman" w:cs="Times New Roman"/>
              </w:rPr>
            </w:pPr>
          </w:p>
          <w:p w:rsidR="0027626C" w:rsidRDefault="0027626C" w:rsidP="00014A64">
            <w:pPr>
              <w:pStyle w:val="a5"/>
              <w:ind w:left="1185"/>
              <w:rPr>
                <w:rFonts w:ascii="Times New Roman" w:hAnsi="Times New Roman" w:cs="Times New Roman"/>
              </w:rPr>
            </w:pPr>
          </w:p>
        </w:tc>
      </w:tr>
      <w:tr w:rsidR="0027626C" w:rsidTr="00014A64">
        <w:tc>
          <w:tcPr>
            <w:tcW w:w="7629" w:type="dxa"/>
            <w:gridSpan w:val="2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</w:pPr>
          </w:p>
          <w:p w:rsidR="0027626C" w:rsidRDefault="0027626C" w:rsidP="00014A6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ОТЧЕТ ОБ ИСПОЛНЕНИИ</w:t>
            </w:r>
          </w:p>
          <w:p w:rsidR="0027626C" w:rsidRDefault="0027626C" w:rsidP="00014A6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МУНИЦИПАЛЬНОГО ЗАДАНИЯ 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6C" w:rsidRDefault="0027626C" w:rsidP="00014A6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859" w:type="dxa"/>
            <w:tcBorders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26C" w:rsidRDefault="0027626C" w:rsidP="0027626C">
      <w:pPr>
        <w:jc w:val="center"/>
      </w:pPr>
    </w:p>
    <w:p w:rsidR="0027626C" w:rsidRDefault="0027626C" w:rsidP="00276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2020 год (на 2021 год и плановый период 2022 и 2023 годов) </w:t>
      </w:r>
    </w:p>
    <w:p w:rsidR="0027626C" w:rsidRDefault="0027626C" w:rsidP="002762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44" w:type="dxa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236"/>
        <w:gridCol w:w="896"/>
        <w:gridCol w:w="973"/>
        <w:gridCol w:w="264"/>
        <w:gridCol w:w="716"/>
        <w:gridCol w:w="421"/>
        <w:gridCol w:w="850"/>
        <w:gridCol w:w="760"/>
        <w:gridCol w:w="79"/>
        <w:gridCol w:w="615"/>
        <w:gridCol w:w="377"/>
        <w:gridCol w:w="712"/>
        <w:gridCol w:w="708"/>
        <w:gridCol w:w="993"/>
        <w:gridCol w:w="736"/>
        <w:gridCol w:w="114"/>
        <w:gridCol w:w="219"/>
        <w:gridCol w:w="490"/>
        <w:gridCol w:w="712"/>
        <w:gridCol w:w="181"/>
        <w:gridCol w:w="21"/>
        <w:gridCol w:w="503"/>
        <w:gridCol w:w="721"/>
        <w:gridCol w:w="22"/>
        <w:gridCol w:w="8"/>
        <w:gridCol w:w="12"/>
        <w:gridCol w:w="10"/>
      </w:tblGrid>
      <w:tr w:rsidR="0027626C" w:rsidTr="00014A64">
        <w:trPr>
          <w:gridAfter w:val="1"/>
          <w:wAfter w:w="10" w:type="dxa"/>
        </w:trPr>
        <w:tc>
          <w:tcPr>
            <w:tcW w:w="14992" w:type="dxa"/>
            <w:gridSpan w:val="24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  <w:p w:rsidR="0027626C" w:rsidRDefault="0027626C" w:rsidP="00014A6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  <w:p w:rsidR="0027626C" w:rsidRDefault="0027626C" w:rsidP="00014A6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42" w:type="dxa"/>
            <w:gridSpan w:val="3"/>
            <w:shd w:val="clear" w:color="auto" w:fill="auto"/>
          </w:tcPr>
          <w:p w:rsidR="0027626C" w:rsidRDefault="0027626C" w:rsidP="00014A6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</w:trPr>
        <w:tc>
          <w:tcPr>
            <w:tcW w:w="13768" w:type="dxa"/>
            <w:gridSpan w:val="22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</w:trPr>
        <w:tc>
          <w:tcPr>
            <w:tcW w:w="13768" w:type="dxa"/>
            <w:gridSpan w:val="22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27626C" w:rsidRDefault="0027626C" w:rsidP="00014A64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по ОКУД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0506001</w:t>
            </w: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</w:trPr>
        <w:tc>
          <w:tcPr>
            <w:tcW w:w="12364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</w:rPr>
              <w:t>бюджетное  дошкольное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образовательное учреждение детский сад комбинированного вида № 35 станицы Рязанской  муниципального образования Белореченский район </w:t>
            </w:r>
          </w:p>
          <w:p w:rsidR="0027626C" w:rsidRDefault="0027626C" w:rsidP="00014A6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4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</w:t>
            </w:r>
          </w:p>
          <w:p w:rsidR="0027626C" w:rsidRDefault="0027626C" w:rsidP="00014A64">
            <w:pPr>
              <w:pStyle w:val="a5"/>
              <w:ind w:left="-31" w:firstLine="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сводному реестру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</w:trPr>
        <w:tc>
          <w:tcPr>
            <w:tcW w:w="12364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муниципального учреждения (обособленного подразделения): образовательная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>
                <w:rPr>
                  <w:rStyle w:val="a4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</w:trPr>
        <w:tc>
          <w:tcPr>
            <w:tcW w:w="12364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образовательное учреждение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>
                <w:rPr>
                  <w:rStyle w:val="a4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</w:trPr>
        <w:tc>
          <w:tcPr>
            <w:tcW w:w="12364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4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>
                <w:rPr>
                  <w:rStyle w:val="a4"/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626C" w:rsidTr="00014A64">
        <w:trPr>
          <w:gridAfter w:val="1"/>
          <w:wAfter w:w="10" w:type="dxa"/>
          <w:trHeight w:val="462"/>
        </w:trPr>
        <w:tc>
          <w:tcPr>
            <w:tcW w:w="3827" w:type="dxa"/>
            <w:gridSpan w:val="3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ind w:right="-2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муниципального учреждения</w:t>
            </w:r>
          </w:p>
        </w:tc>
        <w:tc>
          <w:tcPr>
            <w:tcW w:w="8537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Бюджетное  образовательное учреждение</w:t>
            </w:r>
          </w:p>
        </w:tc>
        <w:tc>
          <w:tcPr>
            <w:tcW w:w="2628" w:type="dxa"/>
            <w:gridSpan w:val="6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gridSpan w:val="3"/>
            <w:shd w:val="clear" w:color="auto" w:fill="auto"/>
          </w:tcPr>
          <w:p w:rsidR="0027626C" w:rsidRDefault="0027626C" w:rsidP="00014A6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7626C" w:rsidTr="00014A64">
        <w:trPr>
          <w:gridAfter w:val="1"/>
          <w:wAfter w:w="10" w:type="dxa"/>
        </w:trPr>
        <w:tc>
          <w:tcPr>
            <w:tcW w:w="3827" w:type="dxa"/>
            <w:gridSpan w:val="3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8537" w:type="dxa"/>
            <w:gridSpan w:val="15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 состоянию на 01 сентября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2020  года</w:t>
            </w:r>
            <w:proofErr w:type="gramEnd"/>
          </w:p>
          <w:p w:rsidR="0027626C" w:rsidRDefault="0027626C" w:rsidP="00014A64">
            <w:pPr>
              <w:rPr>
                <w:b/>
              </w:rPr>
            </w:pPr>
          </w:p>
        </w:tc>
        <w:tc>
          <w:tcPr>
            <w:tcW w:w="2628" w:type="dxa"/>
            <w:gridSpan w:val="6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" w:type="dxa"/>
            <w:gridSpan w:val="3"/>
            <w:shd w:val="clear" w:color="auto" w:fill="auto"/>
          </w:tcPr>
          <w:p w:rsidR="0027626C" w:rsidRDefault="0027626C" w:rsidP="00014A6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7626C" w:rsidTr="00014A64">
        <w:trPr>
          <w:gridAfter w:val="1"/>
          <w:wAfter w:w="10" w:type="dxa"/>
        </w:trPr>
        <w:tc>
          <w:tcPr>
            <w:tcW w:w="14992" w:type="dxa"/>
            <w:gridSpan w:val="24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p w:rsidR="0027626C" w:rsidRDefault="0027626C" w:rsidP="00014A6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6C" w:rsidRDefault="0027626C" w:rsidP="00014A6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6C" w:rsidRDefault="0027626C" w:rsidP="00014A6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26C" w:rsidRPr="00C776A9" w:rsidRDefault="0027626C" w:rsidP="00014A6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A9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Часть 1. Сведения об оказываемых муниципальных услугах </w:t>
            </w:r>
          </w:p>
        </w:tc>
        <w:tc>
          <w:tcPr>
            <w:tcW w:w="42" w:type="dxa"/>
            <w:gridSpan w:val="3"/>
            <w:shd w:val="clear" w:color="auto" w:fill="auto"/>
          </w:tcPr>
          <w:p w:rsidR="0027626C" w:rsidRDefault="0027626C" w:rsidP="00014A64">
            <w:pPr>
              <w:snapToGrid w:val="0"/>
            </w:pPr>
          </w:p>
        </w:tc>
      </w:tr>
      <w:tr w:rsidR="0027626C" w:rsidTr="00014A64">
        <w:trPr>
          <w:gridAfter w:val="1"/>
          <w:wAfter w:w="10" w:type="dxa"/>
        </w:trPr>
        <w:tc>
          <w:tcPr>
            <w:tcW w:w="7811" w:type="dxa"/>
            <w:gridSpan w:val="9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A9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7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C776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487" w:type="dxa"/>
            <w:gridSpan w:val="13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gridSpan w:val="3"/>
            <w:shd w:val="clear" w:color="auto" w:fill="auto"/>
          </w:tcPr>
          <w:p w:rsidR="0027626C" w:rsidRDefault="0027626C" w:rsidP="00014A6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</w:trPr>
        <w:tc>
          <w:tcPr>
            <w:tcW w:w="4800" w:type="dxa"/>
            <w:gridSpan w:val="4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A9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723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6C" w:rsidRPr="00C776A9" w:rsidRDefault="0027626C" w:rsidP="00014A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16" w:type="dxa"/>
            <w:gridSpan w:val="5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9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rPr>
          <w:gridAfter w:val="1"/>
          <w:wAfter w:w="10" w:type="dxa"/>
        </w:trPr>
        <w:tc>
          <w:tcPr>
            <w:tcW w:w="5780" w:type="dxa"/>
            <w:gridSpan w:val="6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A9">
              <w:rPr>
                <w:rFonts w:ascii="Times New Roman" w:hAnsi="Times New Roman" w:cs="Times New Roman"/>
                <w:b/>
                <w:sz w:val="20"/>
                <w:szCs w:val="20"/>
              </w:rPr>
              <w:t>2.Категории потребителей муниципальной услуги</w:t>
            </w:r>
          </w:p>
        </w:tc>
        <w:tc>
          <w:tcPr>
            <w:tcW w:w="625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961" w:type="dxa"/>
            <w:gridSpan w:val="8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gridSpan w:val="3"/>
            <w:shd w:val="clear" w:color="auto" w:fill="auto"/>
          </w:tcPr>
          <w:p w:rsidR="0027626C" w:rsidRDefault="0027626C" w:rsidP="00014A6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7626C" w:rsidTr="00014A64">
        <w:trPr>
          <w:gridAfter w:val="1"/>
          <w:wAfter w:w="10" w:type="dxa"/>
        </w:trPr>
        <w:tc>
          <w:tcPr>
            <w:tcW w:w="14992" w:type="dxa"/>
            <w:gridSpan w:val="24"/>
            <w:shd w:val="clear" w:color="auto" w:fill="auto"/>
          </w:tcPr>
          <w:p w:rsidR="0027626C" w:rsidRPr="00C776A9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A9">
              <w:rPr>
                <w:rFonts w:ascii="Times New Roman" w:hAnsi="Times New Roman" w:cs="Times New Roman"/>
                <w:b/>
                <w:sz w:val="20"/>
                <w:szCs w:val="20"/>
              </w:rPr>
              <w:t>3.Сведения о фактическом достижении показателей, характеризующих качество и (или) объем (содержание муниципальной услуги</w:t>
            </w:r>
            <w:r w:rsidRPr="00C776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626C" w:rsidRPr="00C776A9" w:rsidRDefault="0027626C" w:rsidP="00014A6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sub_10131"/>
            <w:r w:rsidRPr="00C776A9">
              <w:rPr>
                <w:rFonts w:ascii="Times New Roman" w:hAnsi="Times New Roman" w:cs="Times New Roman"/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 качество муниципальной услуги:</w:t>
            </w:r>
            <w:bookmarkEnd w:id="1"/>
          </w:p>
          <w:p w:rsidR="0027626C" w:rsidRPr="00C776A9" w:rsidRDefault="0027626C" w:rsidP="00014A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4"/>
              <w:gridCol w:w="1054"/>
              <w:gridCol w:w="1054"/>
              <w:gridCol w:w="1054"/>
              <w:gridCol w:w="1054"/>
              <w:gridCol w:w="1054"/>
              <w:gridCol w:w="1054"/>
              <w:gridCol w:w="1054"/>
              <w:gridCol w:w="1054"/>
              <w:gridCol w:w="1055"/>
              <w:gridCol w:w="1055"/>
              <w:gridCol w:w="1055"/>
              <w:gridCol w:w="1055"/>
              <w:gridCol w:w="1085"/>
            </w:tblGrid>
            <w:tr w:rsidR="0027626C" w:rsidRPr="00C776A9" w:rsidTr="00014A64">
              <w:tc>
                <w:tcPr>
                  <w:tcW w:w="1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1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846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качества муниципальной услуги</w:t>
                  </w:r>
                </w:p>
              </w:tc>
            </w:tr>
            <w:tr w:rsidR="0027626C" w:rsidRPr="00C776A9" w:rsidTr="00014A64">
              <w:tc>
                <w:tcPr>
                  <w:tcW w:w="1054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ind w:hanging="108"/>
                    <w:rPr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1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единица измерения по </w:t>
                  </w:r>
                  <w:hyperlink r:id="rId7" w:history="1">
                    <w:r w:rsidRPr="00C776A9">
                      <w:rPr>
                        <w:rStyle w:val="a4"/>
                        <w:rFonts w:ascii="Times New Roman" w:hAnsi="Times New Roman"/>
                        <w:sz w:val="20"/>
                        <w:szCs w:val="20"/>
                      </w:rPr>
                      <w:t>ОКЕИ</w:t>
                    </w:r>
                  </w:hyperlink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утверждение в муниципальном задании на год</w:t>
                  </w: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исполнено </w:t>
                  </w: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отчетную дату</w:t>
                  </w: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допустимое (возможное) отклонение</w:t>
                  </w: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27626C" w:rsidRPr="00C776A9" w:rsidTr="00014A64">
              <w:tc>
                <w:tcPr>
                  <w:tcW w:w="105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ind w:hanging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0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27626C" w:rsidRPr="00C776A9" w:rsidTr="00014A64"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ind w:hanging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7626C" w:rsidRPr="00C776A9" w:rsidTr="00014A64"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62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ind w:hanging="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ind w:left="33" w:right="3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626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1.Посещаемость воспитанниками ОУ 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90</w:t>
                  </w:r>
                </w:p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7626C" w:rsidRPr="00C776A9" w:rsidTr="00014A64"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7626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2.Комплектованность кадрами 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26C" w:rsidRPr="00C776A9" w:rsidTr="00014A64"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7626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Доля родителей (законных представителей), удовлетворённых качеством образования </w:t>
                  </w:r>
                </w:p>
                <w:p w:rsidR="0027626C" w:rsidRDefault="0027626C" w:rsidP="0027626C"/>
                <w:p w:rsidR="0027626C" w:rsidRPr="0027626C" w:rsidRDefault="0027626C" w:rsidP="0027626C"/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ind w:left="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26C" w:rsidRPr="00C776A9" w:rsidTr="00014A64"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117840003003002010071</w:t>
                  </w: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Обучающиеся, за исключением обучающихся с ограниченными возможностями здоровья (ОВЗ) и детей-инвалидов</w:t>
                  </w:r>
                </w:p>
                <w:p w:rsidR="0027626C" w:rsidRPr="00C776A9" w:rsidRDefault="0027626C" w:rsidP="00014A6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1  года до 3 лет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26C" w:rsidRPr="00C776A9" w:rsidTr="00014A64"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11784000300300301006100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Обучающиеся, за исключением 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3 лет до 8лет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27626C" w:rsidRPr="00C776A9" w:rsidRDefault="0027626C" w:rsidP="00014A6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26C" w:rsidRPr="00C776A9" w:rsidTr="00014A64"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11784000300400301004100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Обучающиеся с ограниченными возможностями здоровья (ОВЗ)</w:t>
                  </w:r>
                </w:p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  <w:p w:rsidR="0027626C" w:rsidRPr="00C776A9" w:rsidRDefault="0027626C" w:rsidP="00014A6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7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Pr="00C776A9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7626C" w:rsidRPr="00C776A9" w:rsidRDefault="0027626C" w:rsidP="00014A6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" w:type="dxa"/>
            <w:gridSpan w:val="3"/>
            <w:shd w:val="clear" w:color="auto" w:fill="auto"/>
          </w:tcPr>
          <w:p w:rsidR="0027626C" w:rsidRDefault="0027626C" w:rsidP="00014A6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3"/>
          <w:wAfter w:w="30" w:type="dxa"/>
        </w:trPr>
        <w:tc>
          <w:tcPr>
            <w:tcW w:w="15014" w:type="dxa"/>
            <w:gridSpan w:val="25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bookmarkStart w:id="2" w:name="sub_10132"/>
          </w:p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</w:p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3.2.Сведения о показателях, характеризующих объём (содержание) муниципальной услуги:</w:t>
            </w:r>
            <w:bookmarkEnd w:id="2"/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3"/>
          <w:wAfter w:w="30" w:type="dxa"/>
        </w:trPr>
        <w:tc>
          <w:tcPr>
            <w:tcW w:w="15014" w:type="dxa"/>
            <w:gridSpan w:val="25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объёма муниципальной  услуги</w:t>
            </w: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474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в государственном задании на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ind w:left="2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27626C" w:rsidRDefault="0027626C" w:rsidP="00014A64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27626C" w:rsidRDefault="0027626C" w:rsidP="00014A64">
            <w:pPr>
              <w:pStyle w:val="a5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Pr="002C599F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Pr="002C599F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Pr="002C599F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  <w:p w:rsidR="0027626C" w:rsidRDefault="0027626C" w:rsidP="00014A64"/>
          <w:p w:rsidR="0027626C" w:rsidRDefault="0027626C" w:rsidP="00014A64"/>
          <w:p w:rsidR="0027626C" w:rsidRDefault="0027626C" w:rsidP="00014A64"/>
          <w:p w:rsidR="0027626C" w:rsidRDefault="0027626C" w:rsidP="00014A64"/>
          <w:p w:rsidR="0027626C" w:rsidRPr="005B5A21" w:rsidRDefault="0027626C" w:rsidP="00014A64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Чел-дней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trHeight w:val="135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11784000300300201007100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Обучающиеся, за исключением обучающихся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года</w:t>
            </w:r>
            <w:proofErr w:type="gramEnd"/>
          </w:p>
          <w:p w:rsidR="0027626C" w:rsidRDefault="0027626C" w:rsidP="00014A6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 лет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27626C" w:rsidRDefault="0027626C" w:rsidP="00014A64">
            <w:pPr>
              <w:pStyle w:val="a5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5A" w:rsidRPr="00BB2B5A" w:rsidRDefault="00BB2B5A" w:rsidP="00BB2B5A"/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trHeight w:val="1847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Чел-дней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trHeight w:val="1118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11784000300300301006100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27626C" w:rsidRDefault="0027626C" w:rsidP="00014A64">
            <w:pPr>
              <w:pStyle w:val="a5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Чел-дней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41383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Pr="002C599F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trHeight w:val="66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11784000300400301004100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  <w:p w:rsidR="0027626C" w:rsidRDefault="0027626C" w:rsidP="00014A6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27626C" w:rsidRDefault="0027626C" w:rsidP="00014A64">
            <w:pPr>
              <w:pStyle w:val="a5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trHeight w:val="1169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Чел-дней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blPrEx>
          <w:tblCellMar>
            <w:left w:w="108" w:type="dxa"/>
            <w:right w:w="108" w:type="dxa"/>
          </w:tblCellMar>
        </w:tblPrEx>
        <w:trPr>
          <w:gridAfter w:val="3"/>
          <w:wAfter w:w="30" w:type="dxa"/>
        </w:trPr>
        <w:tc>
          <w:tcPr>
            <w:tcW w:w="15014" w:type="dxa"/>
            <w:gridSpan w:val="25"/>
            <w:shd w:val="clear" w:color="auto" w:fill="auto"/>
          </w:tcPr>
          <w:p w:rsidR="0027626C" w:rsidRDefault="0027626C" w:rsidP="00014A6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27626C" w:rsidRDefault="0027626C" w:rsidP="0027626C"/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p w:rsidR="0027626C" w:rsidRDefault="0027626C" w:rsidP="0027626C">
      <w:pPr>
        <w:rPr>
          <w:sz w:val="20"/>
          <w:szCs w:val="20"/>
        </w:rPr>
      </w:pPr>
    </w:p>
    <w:tbl>
      <w:tblPr>
        <w:tblW w:w="1494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45"/>
        <w:gridCol w:w="980"/>
        <w:gridCol w:w="2032"/>
        <w:gridCol w:w="694"/>
        <w:gridCol w:w="3425"/>
        <w:gridCol w:w="1588"/>
        <w:gridCol w:w="1455"/>
        <w:gridCol w:w="30"/>
      </w:tblGrid>
      <w:tr w:rsidR="0027626C" w:rsidTr="00014A64">
        <w:trPr>
          <w:gridAfter w:val="1"/>
          <w:wAfter w:w="30" w:type="dxa"/>
        </w:trPr>
        <w:tc>
          <w:tcPr>
            <w:tcW w:w="14919" w:type="dxa"/>
            <w:gridSpan w:val="7"/>
            <w:shd w:val="clear" w:color="auto" w:fill="auto"/>
          </w:tcPr>
          <w:p w:rsidR="0027626C" w:rsidRDefault="0027626C" w:rsidP="00014A64">
            <w:pPr>
              <w:snapToGrid w:val="0"/>
              <w:rPr>
                <w:sz w:val="20"/>
                <w:szCs w:val="20"/>
              </w:rPr>
            </w:pPr>
          </w:p>
        </w:tc>
      </w:tr>
      <w:tr w:rsidR="0027626C" w:rsidTr="00014A64">
        <w:trPr>
          <w:gridAfter w:val="1"/>
          <w:wAfter w:w="30" w:type="dxa"/>
        </w:trPr>
        <w:tc>
          <w:tcPr>
            <w:tcW w:w="7757" w:type="dxa"/>
            <w:gridSpan w:val="3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right"/>
              <w:rPr>
                <w:rStyle w:val="a3"/>
                <w:rFonts w:ascii="Times New Roman" w:hAnsi="Times New Roman" w:cs="Times New Roman"/>
                <w:bCs/>
              </w:rPr>
            </w:pPr>
            <w:r>
              <w:rPr>
                <w:rStyle w:val="a3"/>
                <w:rFonts w:ascii="Times New Roman" w:hAnsi="Times New Roman" w:cs="Times New Roman"/>
                <w:bCs/>
              </w:rPr>
              <w:lastRenderedPageBreak/>
              <w:t>Раздел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468" w:type="dxa"/>
            <w:gridSpan w:val="3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626C" w:rsidTr="00014A64">
        <w:trPr>
          <w:gridAfter w:val="1"/>
          <w:wAfter w:w="30" w:type="dxa"/>
        </w:trPr>
        <w:tc>
          <w:tcPr>
            <w:tcW w:w="14919" w:type="dxa"/>
            <w:gridSpan w:val="7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26C" w:rsidTr="00014A64">
        <w:tc>
          <w:tcPr>
            <w:tcW w:w="4745" w:type="dxa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муниципальной услуги</w:t>
            </w:r>
          </w:p>
        </w:tc>
        <w:tc>
          <w:tcPr>
            <w:tcW w:w="71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626C" w:rsidTr="00014A64">
        <w:tc>
          <w:tcPr>
            <w:tcW w:w="1187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26C" w:rsidRDefault="0027626C" w:rsidP="00014A6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588" w:type="dxa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 базовому</w:t>
            </w:r>
          </w:p>
        </w:tc>
        <w:tc>
          <w:tcPr>
            <w:tcW w:w="14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11.785.0</w:t>
            </w:r>
          </w:p>
        </w:tc>
      </w:tr>
      <w:tr w:rsidR="0027626C" w:rsidTr="00014A64">
        <w:trPr>
          <w:gridAfter w:val="1"/>
          <w:wAfter w:w="30" w:type="dxa"/>
        </w:trPr>
        <w:tc>
          <w:tcPr>
            <w:tcW w:w="5725" w:type="dxa"/>
            <w:gridSpan w:val="2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2.Категории потребителей муниципальной услуги</w:t>
            </w:r>
          </w:p>
        </w:tc>
        <w:tc>
          <w:tcPr>
            <w:tcW w:w="615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043" w:type="dxa"/>
            <w:gridSpan w:val="2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626C" w:rsidTr="00014A64">
        <w:trPr>
          <w:gridAfter w:val="1"/>
          <w:wAfter w:w="30" w:type="dxa"/>
        </w:trPr>
        <w:tc>
          <w:tcPr>
            <w:tcW w:w="1491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3.Сведения о фактическом достижении показателей, характеризующих качество и (или) объём (содержание) муниципальной услуги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7626C" w:rsidRDefault="0027626C" w:rsidP="00014A6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 Сведения о фактическом достижении показателей, характеризующие качество муниципальной услуги:</w:t>
            </w:r>
          </w:p>
          <w:p w:rsidR="0027626C" w:rsidRDefault="0027626C" w:rsidP="00014A64"/>
          <w:tbl>
            <w:tblPr>
              <w:tblW w:w="14718" w:type="dxa"/>
              <w:tblLayout w:type="fixed"/>
              <w:tblLook w:val="0000" w:firstRow="0" w:lastRow="0" w:firstColumn="0" w:lastColumn="0" w:noHBand="0" w:noVBand="0"/>
            </w:tblPr>
            <w:tblGrid>
              <w:gridCol w:w="1049"/>
              <w:gridCol w:w="1390"/>
              <w:gridCol w:w="850"/>
              <w:gridCol w:w="709"/>
              <w:gridCol w:w="992"/>
              <w:gridCol w:w="709"/>
              <w:gridCol w:w="1984"/>
              <w:gridCol w:w="709"/>
              <w:gridCol w:w="851"/>
              <w:gridCol w:w="1247"/>
              <w:gridCol w:w="1049"/>
              <w:gridCol w:w="1049"/>
              <w:gridCol w:w="1050"/>
              <w:gridCol w:w="1080"/>
            </w:tblGrid>
            <w:tr w:rsidR="0027626C" w:rsidTr="00014A64"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294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9019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качества муниципальной услуги</w:t>
                  </w:r>
                </w:p>
              </w:tc>
            </w:tr>
            <w:tr w:rsidR="0027626C" w:rsidTr="00014A64"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ind w:hanging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единица измерения по </w:t>
                  </w:r>
                  <w:hyperlink r:id="rId8" w:history="1">
                    <w:r>
                      <w:rPr>
                        <w:rStyle w:val="a4"/>
                        <w:rFonts w:ascii="Times New Roman" w:hAnsi="Times New Roman"/>
                      </w:rPr>
                      <w:t>ОКЕИ</w:t>
                    </w:r>
                  </w:hyperlink>
                </w:p>
              </w:tc>
              <w:tc>
                <w:tcPr>
                  <w:tcW w:w="1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утверждение в муниципальном задании на год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исполнено на отчетную дату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допустимое (возможное) отклонение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27626C" w:rsidTr="00014A64"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ind w:hanging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</w:tr>
            <w:tr w:rsidR="0027626C" w:rsidTr="00014A64"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ind w:hanging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27626C" w:rsidTr="00014A64"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Присмотр и уход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ind w:hanging="108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left="66"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Удовлетворенность родителей (законных представителей) (отсутствие обоснованных жалоб)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11785004300200004009100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Обучающиеся, за исключением детей- инвалидов</w:t>
                  </w:r>
                </w:p>
                <w:p w:rsidR="0027626C" w:rsidRDefault="0027626C" w:rsidP="00014A64">
                  <w:pPr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11785004300300004007100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Обучающиеся, за исключением детей-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инвалидов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от 3 лет до 8 лет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7626C" w:rsidRDefault="0027626C" w:rsidP="00014A64">
            <w:pPr>
              <w:jc w:val="center"/>
            </w:pPr>
          </w:p>
          <w:p w:rsidR="0027626C" w:rsidRDefault="0027626C" w:rsidP="00014A64"/>
        </w:tc>
      </w:tr>
      <w:tr w:rsidR="0027626C" w:rsidTr="00014A64">
        <w:trPr>
          <w:gridAfter w:val="1"/>
          <w:wAfter w:w="30" w:type="dxa"/>
        </w:trPr>
        <w:tc>
          <w:tcPr>
            <w:tcW w:w="14919" w:type="dxa"/>
            <w:gridSpan w:val="7"/>
            <w:shd w:val="clear" w:color="auto" w:fill="auto"/>
          </w:tcPr>
          <w:p w:rsidR="0027626C" w:rsidRDefault="0027626C" w:rsidP="00014A64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26C" w:rsidRDefault="0027626C" w:rsidP="00014A64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 Сведения о фактическом достижении показателей, характеризующих объём (содержание) муниципальной услуги:</w:t>
            </w:r>
          </w:p>
          <w:p w:rsidR="0027626C" w:rsidRDefault="0027626C" w:rsidP="00014A64"/>
          <w:tbl>
            <w:tblPr>
              <w:tblW w:w="14725" w:type="dxa"/>
              <w:tblLayout w:type="fixed"/>
              <w:tblLook w:val="0000" w:firstRow="0" w:lastRow="0" w:firstColumn="0" w:lastColumn="0" w:noHBand="0" w:noVBand="0"/>
            </w:tblPr>
            <w:tblGrid>
              <w:gridCol w:w="1049"/>
              <w:gridCol w:w="1049"/>
              <w:gridCol w:w="1049"/>
              <w:gridCol w:w="1049"/>
              <w:gridCol w:w="1049"/>
              <w:gridCol w:w="1049"/>
              <w:gridCol w:w="1049"/>
              <w:gridCol w:w="1049"/>
              <w:gridCol w:w="1049"/>
              <w:gridCol w:w="1074"/>
              <w:gridCol w:w="1024"/>
              <w:gridCol w:w="1049"/>
              <w:gridCol w:w="1050"/>
              <w:gridCol w:w="1087"/>
            </w:tblGrid>
            <w:tr w:rsidR="0027626C" w:rsidTr="00014A64">
              <w:trPr>
                <w:trHeight w:val="997"/>
              </w:trPr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14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Показатель, характеризующий условия (формы) оказания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-ой услуги</w:t>
                  </w:r>
                </w:p>
              </w:tc>
              <w:tc>
                <w:tcPr>
                  <w:tcW w:w="843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объёма муниципальной  услуги</w:t>
                  </w:r>
                </w:p>
              </w:tc>
            </w:tr>
            <w:tr w:rsidR="0027626C" w:rsidTr="00014A64">
              <w:trPr>
                <w:trHeight w:val="466"/>
              </w:trPr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Единица измерения по ОКЕИ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утверждение в муниципальном задании на год</w:t>
                  </w:r>
                </w:p>
              </w:tc>
              <w:tc>
                <w:tcPr>
                  <w:tcW w:w="10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исполнено на отчетную дату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допустимое (возможное) отклонение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отклонение, прев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-е (возможное) значение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27626C" w:rsidTr="00014A64">
              <w:trPr>
                <w:trHeight w:val="920"/>
              </w:trPr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  <w:tc>
                <w:tcPr>
                  <w:tcW w:w="10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</w:pPr>
                </w:p>
              </w:tc>
            </w:tr>
            <w:tr w:rsidR="0027626C" w:rsidTr="00014A64">
              <w:trPr>
                <w:trHeight w:val="261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27626C" w:rsidTr="00014A64">
              <w:trPr>
                <w:trHeight w:val="690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Присмотр и уход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обучающихся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</w:t>
                  </w:r>
                </w:p>
                <w:p w:rsidR="0027626C" w:rsidRDefault="0027626C" w:rsidP="00014A64">
                  <w:pPr>
                    <w:pStyle w:val="a5"/>
                    <w:ind w:left="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rPr>
                <w:trHeight w:val="671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чел-дней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чел-дней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rPr>
                <w:trHeight w:val="261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чел-час.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чел.-часов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rPr>
                <w:trHeight w:val="974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11785004300200004009100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Обуч-ся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за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искл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детей-инв.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обучающихся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</w:t>
                  </w:r>
                </w:p>
                <w:p w:rsidR="0027626C" w:rsidRDefault="0027626C" w:rsidP="00014A64">
                  <w:pPr>
                    <w:pStyle w:val="a5"/>
                    <w:ind w:left="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rPr>
                <w:trHeight w:val="719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чел-дней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чел-дней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rPr>
                <w:trHeight w:val="687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чел-часов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чел.-часов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rPr>
                <w:trHeight w:val="696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11785004300300004007100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обуч-ся</w:t>
                  </w:r>
                  <w:proofErr w:type="spellEnd"/>
                </w:p>
                <w:p w:rsidR="0027626C" w:rsidRDefault="0027626C" w:rsidP="00014A64"/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</w:t>
                  </w:r>
                </w:p>
                <w:p w:rsidR="0027626C" w:rsidRDefault="0027626C" w:rsidP="00014A64">
                  <w:pPr>
                    <w:pStyle w:val="a5"/>
                    <w:ind w:left="6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26C" w:rsidTr="00014A64">
              <w:trPr>
                <w:trHeight w:val="651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чел-дней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чел-дней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626C" w:rsidTr="00014A64">
              <w:trPr>
                <w:trHeight w:val="847"/>
              </w:trPr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34"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чел-часов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чел.-часов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pStyle w:val="a5"/>
                    <w:snapToGrid w:val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626C" w:rsidRDefault="0027626C" w:rsidP="00014A64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7626C" w:rsidRDefault="0027626C" w:rsidP="00014A64">
            <w:pPr>
              <w:jc w:val="center"/>
            </w:pPr>
          </w:p>
          <w:p w:rsidR="0027626C" w:rsidRDefault="0027626C" w:rsidP="00014A6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29.12.2018   года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Руководитель: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заведующий МБДОУ Д/С 35</w:t>
            </w:r>
            <w:r>
              <w:rPr>
                <w:rFonts w:ascii="Times New Roman" w:hAnsi="Times New Roman" w:cs="Times New Roman"/>
              </w:rPr>
              <w:tab/>
              <w:t>____________________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Л.П.Патракеева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27626C" w:rsidRDefault="0027626C" w:rsidP="00014A64">
            <w:pPr>
              <w:ind w:firstLine="0"/>
            </w:pPr>
          </w:p>
        </w:tc>
      </w:tr>
    </w:tbl>
    <w:p w:rsidR="0027626C" w:rsidRDefault="0027626C" w:rsidP="0027626C">
      <w:pPr>
        <w:ind w:firstLine="0"/>
        <w:rPr>
          <w:rFonts w:ascii="Times New Roman" w:hAnsi="Times New Roman" w:cs="Times New Roman"/>
        </w:rPr>
      </w:pPr>
    </w:p>
    <w:p w:rsidR="00821B1C" w:rsidRDefault="00821B1C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/>
    <w:p w:rsidR="00026F17" w:rsidRDefault="00026F17" w:rsidP="00026F17">
      <w:pPr>
        <w:ind w:firstLine="0"/>
      </w:pPr>
    </w:p>
    <w:p w:rsidR="00026F17" w:rsidRDefault="00026F17">
      <w:r w:rsidRPr="00026F17">
        <w:rPr>
          <w:noProof/>
          <w:lang w:eastAsia="ru-RU"/>
        </w:rPr>
        <w:lastRenderedPageBreak/>
        <w:drawing>
          <wp:inline distT="0" distB="0" distL="0" distR="0">
            <wp:extent cx="9971882" cy="7252277"/>
            <wp:effectExtent l="0" t="0" r="0" b="6350"/>
            <wp:docPr id="2" name="Рисунок 2" descr="C:\Users\User\Pictures\2020-09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9-09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888" cy="72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F17" w:rsidSect="00026F17">
      <w:pgSz w:w="16838" w:h="11906" w:orient="landscape" w:code="9"/>
      <w:pgMar w:top="567" w:right="567" w:bottom="567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F"/>
    <w:rsid w:val="00026F17"/>
    <w:rsid w:val="0027626C"/>
    <w:rsid w:val="006108D4"/>
    <w:rsid w:val="0061688F"/>
    <w:rsid w:val="00821B1C"/>
    <w:rsid w:val="00B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7AB61-793D-458E-B713-84D785E1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6C"/>
    <w:pPr>
      <w:widowControl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7626C"/>
    <w:rPr>
      <w:b/>
      <w:color w:val="26282F"/>
    </w:rPr>
  </w:style>
  <w:style w:type="character" w:styleId="a4">
    <w:name w:val="Hyperlink"/>
    <w:rsid w:val="0027626C"/>
    <w:rPr>
      <w:rFonts w:cs="Times New Roman"/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27626C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922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3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5134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85134.0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ДС35</dc:creator>
  <cp:lastModifiedBy>Пользователь</cp:lastModifiedBy>
  <cp:revision>2</cp:revision>
  <dcterms:created xsi:type="dcterms:W3CDTF">2021-06-18T09:27:00Z</dcterms:created>
  <dcterms:modified xsi:type="dcterms:W3CDTF">2021-06-18T09:27:00Z</dcterms:modified>
</cp:coreProperties>
</file>