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73F" w:rsidRPr="0051324F" w:rsidRDefault="00625988" w:rsidP="005132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324F">
        <w:rPr>
          <w:rFonts w:ascii="Times New Roman" w:hAnsi="Times New Roman" w:cs="Times New Roman"/>
          <w:sz w:val="24"/>
          <w:szCs w:val="24"/>
        </w:rPr>
        <w:t xml:space="preserve">10 - 11  класс. </w:t>
      </w:r>
      <w:r w:rsidRPr="0051324F">
        <w:rPr>
          <w:rFonts w:ascii="Times New Roman" w:hAnsi="Times New Roman" w:cs="Times New Roman"/>
          <w:b/>
          <w:sz w:val="24"/>
          <w:szCs w:val="24"/>
        </w:rPr>
        <w:t>Математика.</w:t>
      </w:r>
    </w:p>
    <w:p w:rsidR="00FD24C6" w:rsidRPr="0051324F" w:rsidRDefault="00625988" w:rsidP="00513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32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324F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  <w:r w:rsidRPr="0051324F">
        <w:rPr>
          <w:rFonts w:ascii="Times New Roman" w:hAnsi="Times New Roman" w:cs="Times New Roman"/>
          <w:sz w:val="24"/>
          <w:szCs w:val="24"/>
        </w:rPr>
        <w:t xml:space="preserve"> по математике составлена с учетом требований федерального государственного образовательного стандарта среднего общего образования (ФГОС СОО), требований к результатам освоения основной образовательной программы среднего общего образования (ООП СОО), на основе авторской программы (</w:t>
      </w:r>
      <w:r w:rsidR="0051324F">
        <w:rPr>
          <w:rFonts w:ascii="Times New Roman" w:eastAsia="Times New Roman" w:hAnsi="Times New Roman" w:cs="Times New Roman"/>
          <w:sz w:val="24"/>
          <w:szCs w:val="24"/>
        </w:rPr>
        <w:t>Мордкович</w:t>
      </w:r>
      <w:bookmarkStart w:id="0" w:name="_GoBack"/>
      <w:bookmarkEnd w:id="0"/>
      <w:r w:rsidRPr="0051324F">
        <w:rPr>
          <w:rFonts w:ascii="Times New Roman" w:eastAsia="Times New Roman" w:hAnsi="Times New Roman" w:cs="Times New Roman"/>
          <w:sz w:val="24"/>
          <w:szCs w:val="24"/>
        </w:rPr>
        <w:t>  и другие «Алгебра и начала математического  анализа, 10</w:t>
      </w:r>
      <w:r w:rsidR="00FD24C6" w:rsidRPr="0051324F">
        <w:rPr>
          <w:rFonts w:ascii="Times New Roman" w:eastAsia="Times New Roman" w:hAnsi="Times New Roman" w:cs="Times New Roman"/>
          <w:sz w:val="24"/>
          <w:szCs w:val="24"/>
        </w:rPr>
        <w:t xml:space="preserve"> класс», базовый и профиль</w:t>
      </w:r>
      <w:r w:rsidRPr="0051324F">
        <w:rPr>
          <w:rFonts w:ascii="Times New Roman" w:eastAsia="Times New Roman" w:hAnsi="Times New Roman" w:cs="Times New Roman"/>
          <w:sz w:val="24"/>
          <w:szCs w:val="24"/>
        </w:rPr>
        <w:t>ный уровни, Просвещение, 2017г.;</w:t>
      </w:r>
      <w:r w:rsidR="00FD24C6" w:rsidRPr="0051324F">
        <w:rPr>
          <w:rFonts w:ascii="Times New Roman" w:eastAsia="Times New Roman" w:hAnsi="Times New Roman" w:cs="Times New Roman"/>
          <w:sz w:val="24"/>
          <w:szCs w:val="24"/>
        </w:rPr>
        <w:t xml:space="preserve"> «Алгебра и начала математического  анализа, 11 класс», базовый и профильный уровни</w:t>
      </w:r>
      <w:proofErr w:type="gramEnd"/>
      <w:r w:rsidR="00FD24C6" w:rsidRPr="0051324F">
        <w:rPr>
          <w:rFonts w:ascii="Times New Roman" w:eastAsia="Times New Roman" w:hAnsi="Times New Roman" w:cs="Times New Roman"/>
          <w:sz w:val="24"/>
          <w:szCs w:val="24"/>
        </w:rPr>
        <w:t xml:space="preserve">, Просвещение, 2017г.; </w:t>
      </w:r>
      <w:r w:rsidRPr="0051324F">
        <w:rPr>
          <w:rFonts w:ascii="Times New Roman" w:eastAsia="Times New Roman" w:hAnsi="Times New Roman" w:cs="Times New Roman"/>
          <w:sz w:val="24"/>
          <w:szCs w:val="24"/>
        </w:rPr>
        <w:t xml:space="preserve"> Атанасян Л.С., Бутузов В.Ф. «Геометрия, 10-11», Дрофа,  2001г.)</w:t>
      </w:r>
      <w:r w:rsidRPr="0051324F">
        <w:rPr>
          <w:rFonts w:ascii="Times New Roman" w:hAnsi="Times New Roman" w:cs="Times New Roman"/>
          <w:sz w:val="24"/>
          <w:szCs w:val="24"/>
        </w:rPr>
        <w:t>.</w:t>
      </w:r>
    </w:p>
    <w:p w:rsidR="00625988" w:rsidRPr="0051324F" w:rsidRDefault="00625988" w:rsidP="0051324F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24F">
        <w:rPr>
          <w:rFonts w:ascii="Times New Roman" w:hAnsi="Times New Roman" w:cs="Times New Roman"/>
          <w:sz w:val="24"/>
          <w:szCs w:val="24"/>
          <w:u w:val="single"/>
        </w:rPr>
        <w:t>Используемый УМК</w:t>
      </w:r>
      <w:r w:rsidRPr="005132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324F">
        <w:rPr>
          <w:rFonts w:ascii="Times New Roman" w:eastAsia="Times New Roman" w:hAnsi="Times New Roman" w:cs="Times New Roman"/>
          <w:sz w:val="24"/>
          <w:szCs w:val="24"/>
        </w:rPr>
        <w:t>Мордкович</w:t>
      </w:r>
      <w:r w:rsidRPr="0051324F">
        <w:rPr>
          <w:rFonts w:ascii="Times New Roman" w:eastAsia="Times New Roman" w:hAnsi="Times New Roman" w:cs="Times New Roman"/>
          <w:sz w:val="24"/>
          <w:szCs w:val="24"/>
        </w:rPr>
        <w:t xml:space="preserve">  и другие «Алгебра и начала математического  анализа, 10 класс», базовый и </w:t>
      </w:r>
      <w:r w:rsidR="00F53B95" w:rsidRPr="0051324F">
        <w:rPr>
          <w:rFonts w:ascii="Times New Roman" w:hAnsi="Times New Roman" w:cs="Times New Roman"/>
          <w:sz w:val="24"/>
          <w:szCs w:val="24"/>
        </w:rPr>
        <w:t xml:space="preserve">профильный </w:t>
      </w:r>
      <w:r w:rsidRPr="0051324F">
        <w:rPr>
          <w:rFonts w:ascii="Times New Roman" w:eastAsia="Times New Roman" w:hAnsi="Times New Roman" w:cs="Times New Roman"/>
          <w:sz w:val="24"/>
          <w:szCs w:val="24"/>
        </w:rPr>
        <w:t>уровни. Просвещение, 2017г.</w:t>
      </w:r>
    </w:p>
    <w:p w:rsidR="00625988" w:rsidRPr="0051324F" w:rsidRDefault="0051324F" w:rsidP="0051324F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Мордкович</w:t>
      </w:r>
      <w:r w:rsidR="00625988" w:rsidRPr="0051324F">
        <w:rPr>
          <w:rFonts w:ascii="Times New Roman" w:eastAsia="Times New Roman" w:hAnsi="Times New Roman" w:cs="Times New Roman"/>
          <w:sz w:val="24"/>
          <w:szCs w:val="24"/>
        </w:rPr>
        <w:t>  и другие «Алгебра и начала математического  анализа, 11 класс», Просвещение, 2017г.</w:t>
      </w:r>
    </w:p>
    <w:p w:rsidR="00625988" w:rsidRPr="0051324F" w:rsidRDefault="00625988" w:rsidP="0051324F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24F">
        <w:rPr>
          <w:rFonts w:ascii="Times New Roman" w:eastAsia="Times New Roman" w:hAnsi="Times New Roman" w:cs="Times New Roman"/>
          <w:sz w:val="24"/>
          <w:szCs w:val="24"/>
        </w:rPr>
        <w:t xml:space="preserve">М.К. Потапов, А.В. </w:t>
      </w:r>
      <w:proofErr w:type="spellStart"/>
      <w:r w:rsidRPr="0051324F">
        <w:rPr>
          <w:rFonts w:ascii="Times New Roman" w:eastAsia="Times New Roman" w:hAnsi="Times New Roman" w:cs="Times New Roman"/>
          <w:sz w:val="24"/>
          <w:szCs w:val="24"/>
        </w:rPr>
        <w:t>Шевкин</w:t>
      </w:r>
      <w:proofErr w:type="spellEnd"/>
      <w:r w:rsidRPr="0051324F">
        <w:rPr>
          <w:rFonts w:ascii="Times New Roman" w:eastAsia="Times New Roman" w:hAnsi="Times New Roman" w:cs="Times New Roman"/>
          <w:sz w:val="24"/>
          <w:szCs w:val="24"/>
        </w:rPr>
        <w:t xml:space="preserve"> «Алгебра и начала математического  анализа, 10 класс» – дидактические материалы, Просвещение, 2011г.</w:t>
      </w:r>
    </w:p>
    <w:p w:rsidR="00625988" w:rsidRPr="0051324F" w:rsidRDefault="00625988" w:rsidP="0051324F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24F">
        <w:rPr>
          <w:rFonts w:ascii="Times New Roman" w:eastAsia="Times New Roman" w:hAnsi="Times New Roman" w:cs="Times New Roman"/>
          <w:sz w:val="24"/>
          <w:szCs w:val="24"/>
        </w:rPr>
        <w:t xml:space="preserve">М.К. Потапов, А.В. </w:t>
      </w:r>
      <w:proofErr w:type="spellStart"/>
      <w:r w:rsidRPr="0051324F">
        <w:rPr>
          <w:rFonts w:ascii="Times New Roman" w:eastAsia="Times New Roman" w:hAnsi="Times New Roman" w:cs="Times New Roman"/>
          <w:sz w:val="24"/>
          <w:szCs w:val="24"/>
        </w:rPr>
        <w:t>Шевкин</w:t>
      </w:r>
      <w:proofErr w:type="spellEnd"/>
      <w:r w:rsidRPr="0051324F">
        <w:rPr>
          <w:rFonts w:ascii="Times New Roman" w:eastAsia="Times New Roman" w:hAnsi="Times New Roman" w:cs="Times New Roman"/>
          <w:sz w:val="24"/>
          <w:szCs w:val="24"/>
        </w:rPr>
        <w:t xml:space="preserve"> «Алгебра и начала математического  анализа, 11 класс» – дидактические материалы, Просвещение, 2011г.  </w:t>
      </w:r>
    </w:p>
    <w:p w:rsidR="00625988" w:rsidRPr="0051324F" w:rsidRDefault="00625988" w:rsidP="0051324F">
      <w:pPr>
        <w:spacing w:after="0"/>
        <w:ind w:left="92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324F">
        <w:rPr>
          <w:rFonts w:ascii="Times New Roman" w:eastAsia="Times New Roman" w:hAnsi="Times New Roman" w:cs="Times New Roman"/>
          <w:sz w:val="24"/>
          <w:szCs w:val="24"/>
        </w:rPr>
        <w:t>Атанасян</w:t>
      </w:r>
      <w:proofErr w:type="spellEnd"/>
      <w:r w:rsidRPr="0051324F">
        <w:rPr>
          <w:rFonts w:ascii="Times New Roman" w:eastAsia="Times New Roman" w:hAnsi="Times New Roman" w:cs="Times New Roman"/>
          <w:sz w:val="24"/>
          <w:szCs w:val="24"/>
        </w:rPr>
        <w:t xml:space="preserve"> Л.С., Бутузов В.Ф. </w:t>
      </w:r>
      <w:r w:rsidR="0051324F">
        <w:rPr>
          <w:rFonts w:ascii="Times New Roman" w:eastAsia="Times New Roman" w:hAnsi="Times New Roman" w:cs="Times New Roman"/>
          <w:sz w:val="24"/>
          <w:szCs w:val="24"/>
        </w:rPr>
        <w:t>«Геометрия, 10-11», Дрофа,  2018</w:t>
      </w:r>
      <w:r w:rsidRPr="0051324F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625988" w:rsidRPr="0051324F" w:rsidRDefault="00625988" w:rsidP="0051324F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24F">
        <w:rPr>
          <w:rFonts w:ascii="Times New Roman" w:eastAsia="Times New Roman" w:hAnsi="Times New Roman" w:cs="Times New Roman"/>
          <w:sz w:val="24"/>
          <w:szCs w:val="24"/>
        </w:rPr>
        <w:t>Б.Г. Зив «Дидактические материалы по геоме</w:t>
      </w:r>
      <w:r w:rsidR="0051324F">
        <w:rPr>
          <w:rFonts w:ascii="Times New Roman" w:eastAsia="Times New Roman" w:hAnsi="Times New Roman" w:cs="Times New Roman"/>
          <w:sz w:val="24"/>
          <w:szCs w:val="24"/>
        </w:rPr>
        <w:t>трии 10 класс». Просвещение 2017</w:t>
      </w:r>
      <w:r w:rsidRPr="0051324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25988" w:rsidRPr="0051324F" w:rsidRDefault="00625988" w:rsidP="0051324F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24F">
        <w:rPr>
          <w:rFonts w:ascii="Times New Roman" w:eastAsia="Times New Roman" w:hAnsi="Times New Roman" w:cs="Times New Roman"/>
          <w:sz w:val="24"/>
          <w:szCs w:val="24"/>
        </w:rPr>
        <w:t>Б.Г. Зив «Дидактические материалы по геом</w:t>
      </w:r>
      <w:r w:rsidR="0051324F">
        <w:rPr>
          <w:rFonts w:ascii="Times New Roman" w:eastAsia="Times New Roman" w:hAnsi="Times New Roman" w:cs="Times New Roman"/>
          <w:sz w:val="24"/>
          <w:szCs w:val="24"/>
        </w:rPr>
        <w:t>етрии 11класс». Просвещение 2017</w:t>
      </w:r>
      <w:r w:rsidRPr="0051324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25988" w:rsidRPr="0051324F" w:rsidRDefault="007244ED" w:rsidP="0051324F">
      <w:pPr>
        <w:autoSpaceDE w:val="0"/>
        <w:autoSpaceDN w:val="0"/>
        <w:adjustRightInd w:val="0"/>
        <w:spacing w:after="0"/>
        <w:ind w:left="-15" w:right="6" w:firstLine="53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324F">
        <w:rPr>
          <w:rFonts w:ascii="Times New Roman" w:hAnsi="Times New Roman" w:cs="Times New Roman"/>
          <w:b/>
          <w:sz w:val="24"/>
          <w:szCs w:val="24"/>
        </w:rPr>
        <w:t>Ориентирована</w:t>
      </w:r>
      <w:proofErr w:type="gramEnd"/>
      <w:r w:rsidR="002B62CE" w:rsidRPr="00513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2CE" w:rsidRPr="0051324F">
        <w:rPr>
          <w:rFonts w:ascii="Times New Roman" w:hAnsi="Times New Roman" w:cs="Times New Roman"/>
          <w:sz w:val="24"/>
          <w:szCs w:val="24"/>
        </w:rPr>
        <w:t>преимущественно на подготовку к последующему профессиональному образованию,</w:t>
      </w:r>
      <w:r w:rsidR="00625988" w:rsidRPr="0051324F">
        <w:rPr>
          <w:rFonts w:ascii="Times New Roman" w:hAnsi="Times New Roman" w:cs="Times New Roman"/>
          <w:sz w:val="24"/>
          <w:szCs w:val="24"/>
        </w:rPr>
        <w:t xml:space="preserve"> саморазвитию, развитию</w:t>
      </w:r>
      <w:r w:rsidR="002B62CE" w:rsidRPr="0051324F">
        <w:rPr>
          <w:rFonts w:ascii="Times New Roman" w:hAnsi="Times New Roman" w:cs="Times New Roman"/>
          <w:sz w:val="24"/>
          <w:szCs w:val="24"/>
        </w:rPr>
        <w:t xml:space="preserve"> индивиду</w:t>
      </w:r>
      <w:r w:rsidR="00625988" w:rsidRPr="0051324F">
        <w:rPr>
          <w:rFonts w:ascii="Times New Roman" w:hAnsi="Times New Roman" w:cs="Times New Roman"/>
          <w:sz w:val="24"/>
          <w:szCs w:val="24"/>
        </w:rPr>
        <w:t xml:space="preserve">альных способностей обучающихся, </w:t>
      </w:r>
      <w:r w:rsidR="002B62CE" w:rsidRPr="0051324F">
        <w:rPr>
          <w:rFonts w:ascii="Times New Roman" w:hAnsi="Times New Roman" w:cs="Times New Roman"/>
          <w:sz w:val="24"/>
          <w:szCs w:val="24"/>
        </w:rPr>
        <w:t xml:space="preserve">освоением основ наук, систематических знаний и способов действий, присущих данному учебному предмету. </w:t>
      </w:r>
    </w:p>
    <w:p w:rsidR="00625988" w:rsidRPr="0051324F" w:rsidRDefault="001B6AC8" w:rsidP="0051324F">
      <w:pPr>
        <w:autoSpaceDE w:val="0"/>
        <w:autoSpaceDN w:val="0"/>
        <w:adjustRightInd w:val="0"/>
        <w:spacing w:after="0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51324F">
        <w:rPr>
          <w:rFonts w:ascii="Times New Roman" w:hAnsi="Times New Roman" w:cs="Times New Roman"/>
          <w:sz w:val="24"/>
          <w:szCs w:val="24"/>
        </w:rPr>
        <w:t xml:space="preserve">    </w:t>
      </w:r>
      <w:r w:rsidR="007244ED" w:rsidRPr="0051324F">
        <w:rPr>
          <w:rFonts w:ascii="Times New Roman" w:hAnsi="Times New Roman" w:cs="Times New Roman"/>
          <w:sz w:val="24"/>
          <w:szCs w:val="24"/>
          <w:u w:val="single"/>
        </w:rPr>
        <w:t>В направлении личностного развития</w:t>
      </w:r>
      <w:r w:rsidR="007244ED" w:rsidRPr="005132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44ED" w:rsidRPr="0051324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244ED" w:rsidRPr="0051324F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7244ED" w:rsidRPr="0051324F" w:rsidRDefault="00625988" w:rsidP="0051324F">
      <w:pPr>
        <w:autoSpaceDE w:val="0"/>
        <w:autoSpaceDN w:val="0"/>
        <w:adjustRightInd w:val="0"/>
        <w:spacing w:after="0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51324F">
        <w:rPr>
          <w:rFonts w:ascii="Times New Roman" w:hAnsi="Times New Roman" w:cs="Times New Roman"/>
          <w:sz w:val="24"/>
          <w:szCs w:val="24"/>
        </w:rPr>
        <w:t>-</w:t>
      </w:r>
      <w:r w:rsidR="007244ED" w:rsidRPr="0051324F">
        <w:rPr>
          <w:rFonts w:ascii="Times New Roman" w:hAnsi="Times New Roman" w:cs="Times New Roman"/>
          <w:sz w:val="24"/>
          <w:szCs w:val="24"/>
        </w:rPr>
        <w:t xml:space="preserve">готовность и способность </w:t>
      </w:r>
      <w:proofErr w:type="gramStart"/>
      <w:r w:rsidR="007244ED" w:rsidRPr="0051324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7244ED" w:rsidRPr="0051324F"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самоопределению;</w:t>
      </w:r>
    </w:p>
    <w:p w:rsidR="00625988" w:rsidRPr="0051324F" w:rsidRDefault="00625988" w:rsidP="0051324F">
      <w:pPr>
        <w:autoSpaceDE w:val="0"/>
        <w:autoSpaceDN w:val="0"/>
        <w:adjustRightInd w:val="0"/>
        <w:spacing w:after="0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51324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7244ED" w:rsidRPr="0051324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7244ED" w:rsidRPr="0051324F">
        <w:rPr>
          <w:rFonts w:ascii="Times New Roman" w:hAnsi="Times New Roman" w:cs="Times New Roman"/>
          <w:sz w:val="24"/>
          <w:szCs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правосознание; </w:t>
      </w:r>
    </w:p>
    <w:p w:rsidR="007244ED" w:rsidRPr="0051324F" w:rsidRDefault="00625988" w:rsidP="0051324F">
      <w:pPr>
        <w:autoSpaceDE w:val="0"/>
        <w:autoSpaceDN w:val="0"/>
        <w:adjustRightInd w:val="0"/>
        <w:spacing w:after="0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51324F">
        <w:rPr>
          <w:rFonts w:ascii="Times New Roman" w:hAnsi="Times New Roman" w:cs="Times New Roman"/>
          <w:sz w:val="24"/>
          <w:szCs w:val="24"/>
        </w:rPr>
        <w:t>-</w:t>
      </w:r>
      <w:r w:rsidR="007244ED" w:rsidRPr="0051324F">
        <w:rPr>
          <w:rFonts w:ascii="Times New Roman" w:hAnsi="Times New Roman" w:cs="Times New Roman"/>
          <w:sz w:val="24"/>
          <w:szCs w:val="24"/>
        </w:rPr>
        <w:t>способность ставить цели и строить жизненные планы, способность к осознанию российской идентичности в поликультурном социуме.</w:t>
      </w:r>
    </w:p>
    <w:p w:rsidR="00625988" w:rsidRPr="0051324F" w:rsidRDefault="001B6AC8" w:rsidP="0051324F">
      <w:pPr>
        <w:autoSpaceDE w:val="0"/>
        <w:autoSpaceDN w:val="0"/>
        <w:adjustRightInd w:val="0"/>
        <w:spacing w:after="0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51324F">
        <w:rPr>
          <w:rFonts w:ascii="Times New Roman" w:hAnsi="Times New Roman" w:cs="Times New Roman"/>
          <w:sz w:val="24"/>
          <w:szCs w:val="24"/>
        </w:rPr>
        <w:t xml:space="preserve">   </w:t>
      </w:r>
      <w:r w:rsidR="007244ED" w:rsidRPr="0051324F">
        <w:rPr>
          <w:rFonts w:ascii="Times New Roman" w:hAnsi="Times New Roman" w:cs="Times New Roman"/>
          <w:sz w:val="24"/>
          <w:szCs w:val="24"/>
          <w:u w:val="single"/>
        </w:rPr>
        <w:t>В предметном направлении</w:t>
      </w:r>
      <w:r w:rsidR="007244ED" w:rsidRPr="005132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44ED" w:rsidRPr="0051324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244ED" w:rsidRPr="0051324F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625988" w:rsidRPr="0051324F" w:rsidRDefault="00625988" w:rsidP="0051324F">
      <w:pPr>
        <w:autoSpaceDE w:val="0"/>
        <w:autoSpaceDN w:val="0"/>
        <w:adjustRightInd w:val="0"/>
        <w:spacing w:after="0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51324F">
        <w:rPr>
          <w:rFonts w:ascii="Times New Roman" w:hAnsi="Times New Roman" w:cs="Times New Roman"/>
          <w:sz w:val="24"/>
          <w:szCs w:val="24"/>
        </w:rPr>
        <w:t xml:space="preserve">-готовность и способность </w:t>
      </w:r>
      <w:proofErr w:type="gramStart"/>
      <w:r w:rsidRPr="0051324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1324F"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самоопределению;</w:t>
      </w:r>
    </w:p>
    <w:p w:rsidR="00625988" w:rsidRPr="0051324F" w:rsidRDefault="00625988" w:rsidP="0051324F">
      <w:pPr>
        <w:autoSpaceDE w:val="0"/>
        <w:autoSpaceDN w:val="0"/>
        <w:adjustRightInd w:val="0"/>
        <w:spacing w:after="0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51324F">
        <w:rPr>
          <w:rFonts w:ascii="Times New Roman" w:hAnsi="Times New Roman" w:cs="Times New Roman"/>
          <w:sz w:val="24"/>
          <w:szCs w:val="24"/>
        </w:rPr>
        <w:t xml:space="preserve">-сформированность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правосознание; </w:t>
      </w:r>
    </w:p>
    <w:p w:rsidR="00625988" w:rsidRPr="0051324F" w:rsidRDefault="00625988" w:rsidP="0051324F">
      <w:pPr>
        <w:autoSpaceDE w:val="0"/>
        <w:autoSpaceDN w:val="0"/>
        <w:adjustRightInd w:val="0"/>
        <w:spacing w:after="0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51324F">
        <w:rPr>
          <w:rFonts w:ascii="Times New Roman" w:hAnsi="Times New Roman" w:cs="Times New Roman"/>
          <w:sz w:val="24"/>
          <w:szCs w:val="24"/>
        </w:rPr>
        <w:t>-способность ставить цели и строить жизненные планы, способность к осознанию российской идентичности в поликультурном социуме.</w:t>
      </w:r>
    </w:p>
    <w:p w:rsidR="00625988" w:rsidRPr="0051324F" w:rsidRDefault="001B6AC8" w:rsidP="0051324F">
      <w:pPr>
        <w:autoSpaceDE w:val="0"/>
        <w:autoSpaceDN w:val="0"/>
        <w:adjustRightInd w:val="0"/>
        <w:spacing w:after="0"/>
        <w:ind w:left="112"/>
        <w:jc w:val="both"/>
        <w:rPr>
          <w:rFonts w:ascii="Times New Roman" w:hAnsi="Times New Roman" w:cs="Times New Roman"/>
          <w:sz w:val="24"/>
          <w:szCs w:val="24"/>
        </w:rPr>
      </w:pPr>
      <w:r w:rsidRPr="0051324F">
        <w:rPr>
          <w:rFonts w:ascii="Times New Roman" w:hAnsi="Times New Roman" w:cs="Times New Roman"/>
          <w:sz w:val="24"/>
          <w:szCs w:val="24"/>
        </w:rPr>
        <w:t xml:space="preserve">   </w:t>
      </w:r>
      <w:r w:rsidR="00625988" w:rsidRPr="0051324F">
        <w:rPr>
          <w:rFonts w:ascii="Times New Roman" w:hAnsi="Times New Roman" w:cs="Times New Roman"/>
          <w:sz w:val="24"/>
          <w:szCs w:val="24"/>
          <w:u w:val="single"/>
        </w:rPr>
        <w:t xml:space="preserve">В </w:t>
      </w:r>
      <w:r w:rsidR="007244ED" w:rsidRPr="0051324F">
        <w:rPr>
          <w:rFonts w:ascii="Times New Roman" w:hAnsi="Times New Roman" w:cs="Times New Roman"/>
          <w:sz w:val="24"/>
          <w:szCs w:val="24"/>
          <w:u w:val="single"/>
        </w:rPr>
        <w:t xml:space="preserve"> метапредметном направлении</w:t>
      </w:r>
      <w:r w:rsidR="007244ED" w:rsidRPr="005132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44ED" w:rsidRPr="0051324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244ED" w:rsidRPr="0051324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25988" w:rsidRPr="0051324F" w:rsidRDefault="00625988" w:rsidP="005132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324F">
        <w:rPr>
          <w:rFonts w:ascii="Times New Roman" w:hAnsi="Times New Roman" w:cs="Times New Roman"/>
          <w:sz w:val="24"/>
          <w:szCs w:val="24"/>
        </w:rPr>
        <w:t xml:space="preserve">-освоенные </w:t>
      </w:r>
      <w:proofErr w:type="gramStart"/>
      <w:r w:rsidRPr="0051324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1324F">
        <w:rPr>
          <w:rFonts w:ascii="Times New Roman" w:hAnsi="Times New Roman" w:cs="Times New Roman"/>
          <w:sz w:val="24"/>
          <w:szCs w:val="24"/>
        </w:rPr>
        <w:t xml:space="preserve">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ситуациях;</w:t>
      </w:r>
    </w:p>
    <w:p w:rsidR="00625988" w:rsidRPr="0051324F" w:rsidRDefault="00625988" w:rsidP="005132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324F">
        <w:rPr>
          <w:rFonts w:ascii="Times New Roman" w:hAnsi="Times New Roman" w:cs="Times New Roman"/>
          <w:sz w:val="24"/>
          <w:szCs w:val="24"/>
        </w:rPr>
        <w:t>-формирование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7244ED" w:rsidRPr="0051324F" w:rsidRDefault="007244ED" w:rsidP="0051324F">
      <w:pPr>
        <w:autoSpaceDE w:val="0"/>
        <w:autoSpaceDN w:val="0"/>
        <w:adjustRightInd w:val="0"/>
        <w:spacing w:after="0"/>
        <w:ind w:left="-15" w:right="6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51324F">
        <w:rPr>
          <w:rFonts w:ascii="Times New Roman" w:hAnsi="Times New Roman" w:cs="Times New Roman"/>
          <w:sz w:val="24"/>
          <w:szCs w:val="24"/>
          <w:u w:val="single"/>
        </w:rPr>
        <w:t>Критерии оценивания</w:t>
      </w:r>
      <w:r w:rsidR="00F53B95" w:rsidRPr="0051324F">
        <w:rPr>
          <w:rFonts w:ascii="Times New Roman" w:hAnsi="Times New Roman" w:cs="Times New Roman"/>
          <w:sz w:val="24"/>
          <w:szCs w:val="24"/>
        </w:rPr>
        <w:t>.</w:t>
      </w:r>
      <w:r w:rsidRPr="0051324F">
        <w:rPr>
          <w:rFonts w:ascii="Times New Roman" w:hAnsi="Times New Roman" w:cs="Times New Roman"/>
          <w:sz w:val="24"/>
          <w:szCs w:val="24"/>
        </w:rPr>
        <w:t xml:space="preserve"> Критерии оценки текущего контроля успеваемости учащихся соответствуют </w:t>
      </w:r>
      <w:r w:rsidR="0051324F">
        <w:rPr>
          <w:rFonts w:ascii="Times New Roman" w:hAnsi="Times New Roman" w:cs="Times New Roman"/>
          <w:sz w:val="24"/>
          <w:szCs w:val="24"/>
        </w:rPr>
        <w:t>«Положению</w:t>
      </w:r>
      <w:r w:rsidRPr="0051324F">
        <w:rPr>
          <w:rFonts w:ascii="Times New Roman" w:hAnsi="Times New Roman" w:cs="Times New Roman"/>
          <w:sz w:val="24"/>
          <w:szCs w:val="24"/>
        </w:rPr>
        <w:t xml:space="preserve"> о формах, периодичности, порядке текущего контроля успеваемости, промежуточной аттестации учащихся, осваивающих основные общеобразовательные программы в </w:t>
      </w:r>
      <w:r w:rsidRPr="0051324F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федеральными государственными образовательными стандартами начального общего, основного общего и среднего общего образования в </w:t>
      </w:r>
      <w:r w:rsidR="0051324F">
        <w:rPr>
          <w:rFonts w:ascii="Times New Roman" w:hAnsi="Times New Roman" w:cs="Times New Roman"/>
          <w:sz w:val="24"/>
          <w:szCs w:val="24"/>
        </w:rPr>
        <w:t>МБОУ «ЛСОШ»</w:t>
      </w:r>
    </w:p>
    <w:p w:rsidR="00197CA2" w:rsidRPr="0051324F" w:rsidRDefault="00197CA2" w:rsidP="0051324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97CA2" w:rsidRPr="0051324F" w:rsidSect="0051324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4D64596"/>
    <w:lvl w:ilvl="0">
      <w:numFmt w:val="bullet"/>
      <w:lvlText w:val="*"/>
      <w:lvlJc w:val="left"/>
    </w:lvl>
  </w:abstractNum>
  <w:abstractNum w:abstractNumId="1">
    <w:nsid w:val="43EF7979"/>
    <w:multiLevelType w:val="multilevel"/>
    <w:tmpl w:val="D4428F5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">
    <w:nsid w:val="51EC0958"/>
    <w:multiLevelType w:val="hybridMultilevel"/>
    <w:tmpl w:val="5106E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CA2"/>
    <w:rsid w:val="000271C0"/>
    <w:rsid w:val="00197CA2"/>
    <w:rsid w:val="001B6AC8"/>
    <w:rsid w:val="002B62CE"/>
    <w:rsid w:val="0051324F"/>
    <w:rsid w:val="00625988"/>
    <w:rsid w:val="007244ED"/>
    <w:rsid w:val="00770A8F"/>
    <w:rsid w:val="00A03D4E"/>
    <w:rsid w:val="00B9373F"/>
    <w:rsid w:val="00CE35EF"/>
    <w:rsid w:val="00D36728"/>
    <w:rsid w:val="00E2195E"/>
    <w:rsid w:val="00F53B95"/>
    <w:rsid w:val="00F97430"/>
    <w:rsid w:val="00FD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Зам. УВР</cp:lastModifiedBy>
  <cp:revision>2</cp:revision>
  <dcterms:created xsi:type="dcterms:W3CDTF">2020-11-09T10:51:00Z</dcterms:created>
  <dcterms:modified xsi:type="dcterms:W3CDTF">2020-11-09T10:51:00Z</dcterms:modified>
</cp:coreProperties>
</file>