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96" w:rsidRPr="00C36E6E" w:rsidRDefault="00C36E6E" w:rsidP="00EB219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="00EB2196" w:rsidRPr="00C36E6E">
        <w:rPr>
          <w:rFonts w:ascii="Times New Roman" w:hAnsi="Times New Roman" w:cs="Times New Roman"/>
          <w:sz w:val="26"/>
          <w:szCs w:val="26"/>
        </w:rPr>
        <w:t>Работу выполнила Шульгина  Екатерина,</w:t>
      </w:r>
    </w:p>
    <w:p w:rsidR="00EB2196" w:rsidRPr="00C36E6E" w:rsidRDefault="00EB2196" w:rsidP="00EB219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ученица 7 «б» класса МБОУ «ЛСОШ»</w:t>
      </w:r>
      <w:r w:rsidR="00C36E6E" w:rsidRPr="00C36E6E">
        <w:rPr>
          <w:rFonts w:ascii="Times New Roman" w:hAnsi="Times New Roman" w:cs="Times New Roman"/>
          <w:sz w:val="26"/>
          <w:szCs w:val="26"/>
        </w:rPr>
        <w:t>.</w:t>
      </w:r>
    </w:p>
    <w:p w:rsidR="00C36E6E" w:rsidRPr="00C36E6E" w:rsidRDefault="00C36E6E" w:rsidP="00EB219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Руководител</w:t>
      </w:r>
      <w:proofErr w:type="gramStart"/>
      <w:r w:rsidRPr="00C36E6E">
        <w:rPr>
          <w:rFonts w:ascii="Times New Roman" w:hAnsi="Times New Roman" w:cs="Times New Roman"/>
          <w:sz w:val="26"/>
          <w:szCs w:val="26"/>
        </w:rPr>
        <w:t>ь-</w:t>
      </w:r>
      <w:proofErr w:type="gramEnd"/>
      <w:r w:rsidRPr="00C36E6E">
        <w:rPr>
          <w:rFonts w:ascii="Times New Roman" w:hAnsi="Times New Roman" w:cs="Times New Roman"/>
          <w:sz w:val="26"/>
          <w:szCs w:val="26"/>
        </w:rPr>
        <w:t xml:space="preserve"> Еремина Т.Д., учитель </w:t>
      </w:r>
    </w:p>
    <w:p w:rsidR="00C36E6E" w:rsidRPr="00C36E6E" w:rsidRDefault="00C36E6E" w:rsidP="00EB219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истории МБОУ «ЛСОШ»</w:t>
      </w:r>
    </w:p>
    <w:p w:rsidR="00C36E6E" w:rsidRPr="00C36E6E" w:rsidRDefault="00C36E6E" w:rsidP="00EB2196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bookmarkStart w:id="0" w:name="_GoBack"/>
      <w:bookmarkEnd w:id="0"/>
      <w:r w:rsidRPr="00C36E6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C36E6E">
        <w:rPr>
          <w:rFonts w:ascii="Times New Roman" w:hAnsi="Times New Roman" w:cs="Times New Roman"/>
          <w:sz w:val="26"/>
          <w:szCs w:val="26"/>
        </w:rPr>
        <w:t>М.В.Ломоносов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 xml:space="preserve"> – историк.</w:t>
      </w:r>
    </w:p>
    <w:p w:rsidR="00A446DC" w:rsidRPr="00C36E6E" w:rsidRDefault="000B3405" w:rsidP="00EB21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Деятельность ученого Михаила Васильевича Ломоносова была обширна и многообразна. По праву его можно назвать универсальным человеком своего времени, он сумел охватить все отрасли просвещения. Каждый шаг деятельности Ломоносова был определен любовью к Отечеству и искренним желанием успеха русской науке и культуре.</w:t>
      </w:r>
    </w:p>
    <w:p w:rsidR="000B3405" w:rsidRPr="00C36E6E" w:rsidRDefault="000B3405" w:rsidP="000B34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Ломоносов не был профессиональным историком. Его исторические работы должны были служить формированию национального самосознания, воспитанию патриотизма, экономической, политической независимости России. В то же время они свидетельствуют о профессиональном подходе к освещению русской истории. Его указания на принципы подбора источников, использование исторических методов исследования позволяют говорить о Ломоносове-историке.</w:t>
      </w:r>
    </w:p>
    <w:p w:rsidR="000B3405" w:rsidRPr="00C36E6E" w:rsidRDefault="000B3405" w:rsidP="000B34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Интерес к истории Отечества воз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ник у Ломоносова еще в юности. </w:t>
      </w:r>
      <w:r w:rsidRPr="00C36E6E">
        <w:rPr>
          <w:rFonts w:ascii="Times New Roman" w:hAnsi="Times New Roman" w:cs="Times New Roman"/>
          <w:sz w:val="26"/>
          <w:szCs w:val="26"/>
        </w:rPr>
        <w:t xml:space="preserve">В Славяно-греко-латинской академии будущий ученый много времени уделял изучению исторических документов. Позднее, уже став профессором химии Петербургской академии, он показал себя знатоком русской истории, вдумчивым исследователем, внимательно </w:t>
      </w:r>
      <w:proofErr w:type="gramStart"/>
      <w:r w:rsidRPr="00C36E6E">
        <w:rPr>
          <w:rFonts w:ascii="Times New Roman" w:hAnsi="Times New Roman" w:cs="Times New Roman"/>
          <w:sz w:val="26"/>
          <w:szCs w:val="26"/>
        </w:rPr>
        <w:t>изучавшим</w:t>
      </w:r>
      <w:proofErr w:type="gramEnd"/>
      <w:r w:rsidRPr="00C36E6E">
        <w:rPr>
          <w:rFonts w:ascii="Times New Roman" w:hAnsi="Times New Roman" w:cs="Times New Roman"/>
          <w:sz w:val="26"/>
          <w:szCs w:val="26"/>
        </w:rPr>
        <w:t xml:space="preserve"> первоисточники». В 1748 году Ломоносов был назначен членом Исторического собрания Академии наук, занимался вопросами русской историографии, хорошо знал русские летописи и </w:t>
      </w:r>
      <w:proofErr w:type="gramStart"/>
      <w:r w:rsidRPr="00C36E6E">
        <w:rPr>
          <w:rFonts w:ascii="Times New Roman" w:hAnsi="Times New Roman" w:cs="Times New Roman"/>
          <w:sz w:val="26"/>
          <w:szCs w:val="26"/>
        </w:rPr>
        <w:t>другие</w:t>
      </w:r>
      <w:proofErr w:type="gramEnd"/>
      <w:r w:rsidRPr="00C36E6E">
        <w:rPr>
          <w:rFonts w:ascii="Times New Roman" w:hAnsi="Times New Roman" w:cs="Times New Roman"/>
          <w:sz w:val="26"/>
          <w:szCs w:val="26"/>
        </w:rPr>
        <w:t xml:space="preserve"> доступные в то время документы.</w:t>
      </w:r>
    </w:p>
    <w:p w:rsidR="00C72D29" w:rsidRPr="00C36E6E" w:rsidRDefault="00C72D29" w:rsidP="00C72D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C36E6E">
        <w:rPr>
          <w:rFonts w:ascii="Times New Roman" w:hAnsi="Times New Roman" w:cs="Times New Roman"/>
          <w:sz w:val="26"/>
          <w:szCs w:val="26"/>
        </w:rPr>
        <w:t>М.В.Ломоносов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 xml:space="preserve"> выделял в русской истории периоды становления, роста, упадка и нового, более высокого подъема, и делил в связи с этим историю России на шесть периодов: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1-й период — “век древний до Рюрика”. Ему посвящена 1-я часть “Древней Российской истории»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2-й период — от призвания Рюрика до смерти Ярослава I, ему посвящена 2-я часть “Древней Российской истории”.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3-й период— </w:t>
      </w:r>
      <w:proofErr w:type="gramStart"/>
      <w:r w:rsidRPr="00C36E6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C36E6E">
        <w:rPr>
          <w:rFonts w:ascii="Times New Roman" w:hAnsi="Times New Roman" w:cs="Times New Roman"/>
          <w:sz w:val="26"/>
          <w:szCs w:val="26"/>
        </w:rPr>
        <w:t xml:space="preserve"> нашествия Батыя.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4-й период (до княжения Ивана III) 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5-й период (от царствования Ивана IV до смерти Федора Алексеевича) — усиление Русского государства в связи с присоединением новых народов на востоке и западе страны.</w:t>
      </w:r>
    </w:p>
    <w:p w:rsidR="00C72D29" w:rsidRPr="00C36E6E" w:rsidRDefault="00C72D29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6-й период (от Петра I до Елизаветы Петровны) — превращение России в могучую европейскую державу на основе начавшегося просвещения российского народа.</w:t>
      </w:r>
    </w:p>
    <w:p w:rsidR="00A731D8" w:rsidRPr="00C36E6E" w:rsidRDefault="00A731D8" w:rsidP="00C72D29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В  дальнейшем периодизация ист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ории </w:t>
      </w:r>
      <w:proofErr w:type="spellStart"/>
      <w:r w:rsidR="00EB2196" w:rsidRPr="00C36E6E">
        <w:rPr>
          <w:rFonts w:ascii="Times New Roman" w:hAnsi="Times New Roman" w:cs="Times New Roman"/>
          <w:sz w:val="26"/>
          <w:szCs w:val="26"/>
        </w:rPr>
        <w:t>М.В.Ломоносовым</w:t>
      </w:r>
      <w:proofErr w:type="spellEnd"/>
      <w:r w:rsidR="00EB2196" w:rsidRPr="00C36E6E">
        <w:rPr>
          <w:rFonts w:ascii="Times New Roman" w:hAnsi="Times New Roman" w:cs="Times New Roman"/>
          <w:sz w:val="26"/>
          <w:szCs w:val="26"/>
        </w:rPr>
        <w:t xml:space="preserve"> уточнялась</w:t>
      </w:r>
      <w:r w:rsidRPr="00C36E6E">
        <w:rPr>
          <w:rFonts w:ascii="Times New Roman" w:hAnsi="Times New Roman" w:cs="Times New Roman"/>
          <w:sz w:val="26"/>
          <w:szCs w:val="26"/>
        </w:rPr>
        <w:t xml:space="preserve">, в результате чего хронологические рамки были передвинуты. </w:t>
      </w:r>
    </w:p>
    <w:p w:rsidR="00A731D8" w:rsidRPr="00C36E6E" w:rsidRDefault="00A731D8" w:rsidP="00A731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C36E6E">
        <w:rPr>
          <w:rFonts w:ascii="Times New Roman" w:hAnsi="Times New Roman" w:cs="Times New Roman"/>
          <w:sz w:val="26"/>
          <w:szCs w:val="26"/>
        </w:rPr>
        <w:t>М.В.Ломоносов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 xml:space="preserve"> является автором </w:t>
      </w:r>
      <w:proofErr w:type="spellStart"/>
      <w:r w:rsidRPr="00C36E6E">
        <w:rPr>
          <w:rFonts w:ascii="Times New Roman" w:hAnsi="Times New Roman" w:cs="Times New Roman"/>
          <w:sz w:val="26"/>
          <w:szCs w:val="26"/>
        </w:rPr>
        <w:t>антинорманскои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 xml:space="preserve"> теории происхождения русского государства. </w:t>
      </w:r>
      <w:proofErr w:type="spellStart"/>
      <w:r w:rsidRPr="00C36E6E">
        <w:rPr>
          <w:rFonts w:ascii="Times New Roman" w:hAnsi="Times New Roman" w:cs="Times New Roman"/>
          <w:sz w:val="26"/>
          <w:szCs w:val="26"/>
        </w:rPr>
        <w:t>Антинорманизм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 xml:space="preserve"> возник в 1750 г. как реакция на работу Миллера. Одним </w:t>
      </w:r>
      <w:r w:rsidRPr="00C36E6E">
        <w:rPr>
          <w:rFonts w:ascii="Times New Roman" w:hAnsi="Times New Roman" w:cs="Times New Roman"/>
          <w:sz w:val="26"/>
          <w:szCs w:val="26"/>
        </w:rPr>
        <w:lastRenderedPageBreak/>
        <w:t>из его проявлений стало стремление доказать славянское происхождение варягов и призванного около 862 г. варяжского племени «</w:t>
      </w:r>
      <w:proofErr w:type="spellStart"/>
      <w:r w:rsidRPr="00C36E6E">
        <w:rPr>
          <w:rFonts w:ascii="Times New Roman" w:hAnsi="Times New Roman" w:cs="Times New Roman"/>
          <w:sz w:val="26"/>
          <w:szCs w:val="26"/>
        </w:rPr>
        <w:t>русь</w:t>
      </w:r>
      <w:proofErr w:type="spellEnd"/>
      <w:r w:rsidRPr="00C36E6E">
        <w:rPr>
          <w:rFonts w:ascii="Times New Roman" w:hAnsi="Times New Roman" w:cs="Times New Roman"/>
          <w:sz w:val="26"/>
          <w:szCs w:val="26"/>
        </w:rPr>
        <w:t>». Основываясь на древних источниках, Ломоносов доказывал, что к моменту правления Рюрика</w:t>
      </w:r>
      <w:r w:rsidR="00EB2196" w:rsidRPr="00C36E6E">
        <w:rPr>
          <w:rFonts w:ascii="Times New Roman" w:hAnsi="Times New Roman" w:cs="Times New Roman"/>
          <w:sz w:val="26"/>
          <w:szCs w:val="26"/>
        </w:rPr>
        <w:t>,</w:t>
      </w:r>
      <w:r w:rsidRPr="00C36E6E">
        <w:rPr>
          <w:rFonts w:ascii="Times New Roman" w:hAnsi="Times New Roman" w:cs="Times New Roman"/>
          <w:sz w:val="26"/>
          <w:szCs w:val="26"/>
        </w:rPr>
        <w:t xml:space="preserve"> Русь уже насчитывала много веков своей собственной, славянской государственности и культуры.</w:t>
      </w:r>
    </w:p>
    <w:p w:rsidR="00A731D8" w:rsidRPr="00C36E6E" w:rsidRDefault="0001685C" w:rsidP="000168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Из огромного числа деятелей XII–XVII вв. Ломоносов выделил Владимира Мономаха, Александра Невского, Ивана III и Ивана Грозного. Этот подбор был неслучаен. В их деятельности Ломоносов видел выражение объединительной политики, сопротивления иноземным вторжениям, территориального расширения страны и как результат этого – завоевание Россией достойного места среди других стран Европы».  Особое место в исторических работах ученого занимала личность Петра I. Ломоносов много лет собирал различные материалы (рукописные и литературные источники, свидетельства современников и очевидцев событий той поры).</w:t>
      </w:r>
    </w:p>
    <w:p w:rsidR="00700FA7" w:rsidRPr="00C36E6E" w:rsidRDefault="004D5CE6" w:rsidP="004D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Основные исторические труды Ломоносова – «Древняя российская история от начала российского народа до кончины великого князя Ярослава 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Мудрого </w:t>
      </w:r>
      <w:r w:rsidRPr="00C36E6E">
        <w:rPr>
          <w:rFonts w:ascii="Times New Roman" w:hAnsi="Times New Roman" w:cs="Times New Roman"/>
          <w:sz w:val="26"/>
          <w:szCs w:val="26"/>
        </w:rPr>
        <w:t>или до 1054 года…» (1766); «Краткой Российской летописец с родословием» (1760); «Описание стрелецких бунтов и правления царевны Софии» Описание исторических событий и их оценка содержатся также во многих других произведениях Ломоносова.</w:t>
      </w:r>
    </w:p>
    <w:p w:rsidR="00700FA7" w:rsidRPr="00C36E6E" w:rsidRDefault="00700FA7" w:rsidP="00700F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Одной из важнейших сторон творческой деятельности М.В. Ломоносова является мозаичное искусство, которое он возродил в Росс</w:t>
      </w:r>
      <w:r w:rsidR="00EB2196" w:rsidRPr="00C36E6E">
        <w:rPr>
          <w:rFonts w:ascii="Times New Roman" w:hAnsi="Times New Roman" w:cs="Times New Roman"/>
          <w:sz w:val="26"/>
          <w:szCs w:val="26"/>
        </w:rPr>
        <w:t>ии в 18 веке. Мозаичные картины</w:t>
      </w:r>
      <w:r w:rsidRPr="00C36E6E">
        <w:rPr>
          <w:rFonts w:ascii="Times New Roman" w:hAnsi="Times New Roman" w:cs="Times New Roman"/>
          <w:sz w:val="26"/>
          <w:szCs w:val="26"/>
        </w:rPr>
        <w:t>,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 </w:t>
      </w:r>
      <w:r w:rsidRPr="00C36E6E">
        <w:rPr>
          <w:rFonts w:ascii="Times New Roman" w:hAnsi="Times New Roman" w:cs="Times New Roman"/>
          <w:sz w:val="26"/>
          <w:szCs w:val="26"/>
        </w:rPr>
        <w:t xml:space="preserve">выполненные им 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самим </w:t>
      </w:r>
      <w:r w:rsidRPr="00C36E6E">
        <w:rPr>
          <w:rFonts w:ascii="Times New Roman" w:hAnsi="Times New Roman" w:cs="Times New Roman"/>
          <w:sz w:val="26"/>
          <w:szCs w:val="26"/>
        </w:rPr>
        <w:t>и</w:t>
      </w:r>
      <w:r w:rsidR="00EB2196" w:rsidRPr="00C36E6E">
        <w:rPr>
          <w:rFonts w:ascii="Times New Roman" w:hAnsi="Times New Roman" w:cs="Times New Roman"/>
          <w:sz w:val="26"/>
          <w:szCs w:val="26"/>
        </w:rPr>
        <w:t xml:space="preserve">ли </w:t>
      </w:r>
      <w:r w:rsidRPr="00C36E6E">
        <w:rPr>
          <w:rFonts w:ascii="Times New Roman" w:hAnsi="Times New Roman" w:cs="Times New Roman"/>
          <w:sz w:val="26"/>
          <w:szCs w:val="26"/>
        </w:rPr>
        <w:t xml:space="preserve"> под его руководством</w:t>
      </w:r>
      <w:r w:rsidR="00EB2196" w:rsidRPr="00C36E6E">
        <w:rPr>
          <w:rFonts w:ascii="Times New Roman" w:hAnsi="Times New Roman" w:cs="Times New Roman"/>
          <w:sz w:val="26"/>
          <w:szCs w:val="26"/>
        </w:rPr>
        <w:t>,</w:t>
      </w:r>
      <w:r w:rsidRPr="00C36E6E">
        <w:rPr>
          <w:rFonts w:ascii="Times New Roman" w:hAnsi="Times New Roman" w:cs="Times New Roman"/>
          <w:sz w:val="26"/>
          <w:szCs w:val="26"/>
        </w:rPr>
        <w:t xml:space="preserve"> были  на исторические темы. Это портреты Петра Первого, Александра Невского. Самая известная мозаичная картина «Полтавская баталия». Сюжет мозаики – окончание исторической битвы русских войск со шведами под Полтавой. На первом плане изображен Петр I на скачущей лошади с поднятой шпагой в руке, в окружении генералов и охраняющих его свиту солдат. Обстановка опасна для Петра и его окружения, сражение продолжается и враг еще не сломлен. За Петром следуют его соратники: Меншиков, Шереметев, Голицын и др. Изображен также раненый Карл XII. </w:t>
      </w:r>
    </w:p>
    <w:p w:rsidR="004D5CE6" w:rsidRPr="00C36E6E" w:rsidRDefault="004D5CE6" w:rsidP="004D5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 xml:space="preserve">Ломоносов ставил задачу создания национальных кадров историков. Высказывая в письме к И.И. Шувалову свои предложения об основании Московского университета, он  считал необходимым иметь на философском факультете профессора истории, профессора древностей и критики, а на юридическом – профессора «политики». </w:t>
      </w:r>
    </w:p>
    <w:p w:rsidR="004D5CE6" w:rsidRPr="00C36E6E" w:rsidRDefault="004D5CE6" w:rsidP="00EB2196">
      <w:pPr>
        <w:pStyle w:val="a3"/>
        <w:rPr>
          <w:rFonts w:ascii="Times New Roman" w:hAnsi="Times New Roman" w:cs="Times New Roman"/>
          <w:sz w:val="26"/>
          <w:szCs w:val="26"/>
        </w:rPr>
      </w:pPr>
      <w:r w:rsidRPr="00C36E6E">
        <w:rPr>
          <w:rFonts w:ascii="Times New Roman" w:hAnsi="Times New Roman" w:cs="Times New Roman"/>
          <w:sz w:val="26"/>
          <w:szCs w:val="26"/>
        </w:rPr>
        <w:t>М.В.  Ломоносов останется как великий гражданин своего Отечества и реформатор. Весь свой огромный природный талант естествоиспытателя, несокрушимую волю и энергию он направил на благо Родины.</w:t>
      </w:r>
    </w:p>
    <w:sectPr w:rsidR="004D5CE6" w:rsidRPr="00C36E6E" w:rsidSect="004D5C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A7" w:rsidRDefault="00A42EA7" w:rsidP="00EB2196">
      <w:pPr>
        <w:spacing w:after="0" w:line="240" w:lineRule="auto"/>
      </w:pPr>
      <w:r>
        <w:separator/>
      </w:r>
    </w:p>
  </w:endnote>
  <w:endnote w:type="continuationSeparator" w:id="0">
    <w:p w:rsidR="00A42EA7" w:rsidRDefault="00A42EA7" w:rsidP="00EB2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A7" w:rsidRDefault="00A42EA7" w:rsidP="00EB2196">
      <w:pPr>
        <w:spacing w:after="0" w:line="240" w:lineRule="auto"/>
      </w:pPr>
      <w:r>
        <w:separator/>
      </w:r>
    </w:p>
  </w:footnote>
  <w:footnote w:type="continuationSeparator" w:id="0">
    <w:p w:rsidR="00A42EA7" w:rsidRDefault="00A42EA7" w:rsidP="00EB2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E1D2B"/>
    <w:multiLevelType w:val="hybridMultilevel"/>
    <w:tmpl w:val="B86C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21"/>
    <w:rsid w:val="0001685C"/>
    <w:rsid w:val="000B3405"/>
    <w:rsid w:val="004D5CE6"/>
    <w:rsid w:val="00700FA7"/>
    <w:rsid w:val="00A42EA7"/>
    <w:rsid w:val="00A446DC"/>
    <w:rsid w:val="00A731D8"/>
    <w:rsid w:val="00AE2CAD"/>
    <w:rsid w:val="00B12721"/>
    <w:rsid w:val="00C36E6E"/>
    <w:rsid w:val="00C72D29"/>
    <w:rsid w:val="00DE5E9A"/>
    <w:rsid w:val="00EB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4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2196"/>
  </w:style>
  <w:style w:type="paragraph" w:styleId="a6">
    <w:name w:val="footer"/>
    <w:basedOn w:val="a"/>
    <w:link w:val="a7"/>
    <w:uiPriority w:val="99"/>
    <w:unhideWhenUsed/>
    <w:rsid w:val="00EB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21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4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2196"/>
  </w:style>
  <w:style w:type="paragraph" w:styleId="a6">
    <w:name w:val="footer"/>
    <w:basedOn w:val="a"/>
    <w:link w:val="a7"/>
    <w:uiPriority w:val="99"/>
    <w:unhideWhenUsed/>
    <w:rsid w:val="00EB2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2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2023-11-19T09:11:00Z</dcterms:created>
  <dcterms:modified xsi:type="dcterms:W3CDTF">2023-11-24T11:38:00Z</dcterms:modified>
</cp:coreProperties>
</file>