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59" w:rsidRDefault="00AB2211" w:rsidP="0025105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МОУ «Гимназия «Логос»</w:t>
      </w: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251059" w:rsidP="00251059">
      <w:pPr>
        <w:jc w:val="center"/>
        <w:rPr>
          <w:rFonts w:ascii="Times New Roman" w:hAnsi="Times New Roman" w:cs="Times New Roman"/>
          <w:sz w:val="44"/>
          <w:szCs w:val="36"/>
        </w:rPr>
      </w:pPr>
      <w:r>
        <w:rPr>
          <w:rFonts w:ascii="Times New Roman" w:hAnsi="Times New Roman" w:cs="Times New Roman"/>
          <w:sz w:val="44"/>
          <w:szCs w:val="36"/>
        </w:rPr>
        <w:t>Конспект классного часа</w:t>
      </w:r>
    </w:p>
    <w:p w:rsidR="00251059" w:rsidRDefault="00251059" w:rsidP="00251059">
      <w:pPr>
        <w:jc w:val="center"/>
        <w:rPr>
          <w:rFonts w:ascii="Times New Roman" w:hAnsi="Times New Roman" w:cs="Times New Roman"/>
          <w:sz w:val="44"/>
          <w:szCs w:val="36"/>
        </w:rPr>
      </w:pPr>
      <w:r>
        <w:rPr>
          <w:rFonts w:ascii="Times New Roman" w:hAnsi="Times New Roman" w:cs="Times New Roman"/>
          <w:sz w:val="44"/>
          <w:szCs w:val="36"/>
        </w:rPr>
        <w:t xml:space="preserve">В 3 классе </w:t>
      </w:r>
    </w:p>
    <w:p w:rsidR="00AB2211" w:rsidRPr="00AB2211" w:rsidRDefault="00AB2211" w:rsidP="00AB2211">
      <w:pPr>
        <w:jc w:val="center"/>
        <w:rPr>
          <w:rFonts w:ascii="Times New Roman" w:hAnsi="Times New Roman" w:cs="Times New Roman"/>
          <w:sz w:val="44"/>
          <w:szCs w:val="36"/>
        </w:rPr>
      </w:pPr>
      <w:r w:rsidRPr="00AB2211">
        <w:rPr>
          <w:rFonts w:ascii="Times New Roman" w:hAnsi="Times New Roman" w:cs="Times New Roman"/>
          <w:sz w:val="44"/>
          <w:szCs w:val="36"/>
        </w:rPr>
        <w:t>МОУ «Гимназия «Логос»</w:t>
      </w:r>
    </w:p>
    <w:p w:rsidR="00251059" w:rsidRDefault="00AB2211" w:rsidP="00251059">
      <w:pPr>
        <w:jc w:val="center"/>
        <w:rPr>
          <w:rFonts w:ascii="Times New Roman" w:hAnsi="Times New Roman" w:cs="Times New Roman"/>
          <w:sz w:val="44"/>
          <w:szCs w:val="36"/>
        </w:rPr>
      </w:pPr>
      <w:r>
        <w:rPr>
          <w:rFonts w:ascii="Times New Roman" w:hAnsi="Times New Roman" w:cs="Times New Roman"/>
          <w:sz w:val="44"/>
          <w:szCs w:val="36"/>
        </w:rPr>
        <w:t>учителя начальных классов</w:t>
      </w:r>
    </w:p>
    <w:p w:rsidR="00251059" w:rsidRDefault="00251059" w:rsidP="00251059">
      <w:pPr>
        <w:jc w:val="center"/>
        <w:rPr>
          <w:rFonts w:ascii="Times New Roman" w:hAnsi="Times New Roman" w:cs="Times New Roman"/>
          <w:i/>
          <w:sz w:val="44"/>
          <w:szCs w:val="36"/>
        </w:rPr>
      </w:pPr>
      <w:r>
        <w:rPr>
          <w:rFonts w:ascii="Times New Roman" w:hAnsi="Times New Roman" w:cs="Times New Roman"/>
          <w:i/>
          <w:sz w:val="44"/>
          <w:szCs w:val="36"/>
        </w:rPr>
        <w:t>Макаровой Людмилы Александровны</w:t>
      </w: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251059" w:rsidP="0025105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51059" w:rsidRDefault="00AB2211" w:rsidP="0025105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Кимры, 2021</w:t>
      </w:r>
      <w:bookmarkStart w:id="0" w:name="_GoBack"/>
      <w:bookmarkEnd w:id="0"/>
      <w:r w:rsidR="00251059">
        <w:rPr>
          <w:rFonts w:ascii="Times New Roman" w:hAnsi="Times New Roman" w:cs="Times New Roman"/>
          <w:sz w:val="36"/>
          <w:szCs w:val="36"/>
        </w:rPr>
        <w:t xml:space="preserve"> г</w:t>
      </w:r>
    </w:p>
    <w:p w:rsidR="00E9511D" w:rsidRDefault="00E9511D" w:rsidP="002510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2211" w:rsidRDefault="00AB2211" w:rsidP="00251059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251059" w:rsidRPr="00E9511D" w:rsidRDefault="00251059" w:rsidP="0025105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lastRenderedPageBreak/>
        <w:t xml:space="preserve">Класс: 3 </w:t>
      </w:r>
    </w:p>
    <w:p w:rsidR="00251059" w:rsidRPr="00E9511D" w:rsidRDefault="00251059" w:rsidP="00251059">
      <w:p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>Тема: «Богатыри в исторической памяти народа»</w:t>
      </w:r>
    </w:p>
    <w:p w:rsidR="00E9511D" w:rsidRPr="00E9511D" w:rsidRDefault="00E9511D" w:rsidP="00E9511D">
      <w:p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 xml:space="preserve"> </w:t>
      </w:r>
      <w:r w:rsidR="00251059" w:rsidRPr="00E9511D">
        <w:rPr>
          <w:rFonts w:ascii="Times New Roman" w:hAnsi="Times New Roman" w:cs="Times New Roman"/>
          <w:sz w:val="32"/>
          <w:szCs w:val="32"/>
        </w:rPr>
        <w:t xml:space="preserve">Цель: </w:t>
      </w:r>
      <w:r w:rsidR="00D21B33">
        <w:rPr>
          <w:rFonts w:ascii="Times New Roman" w:hAnsi="Times New Roman" w:cs="Times New Roman"/>
          <w:sz w:val="32"/>
          <w:szCs w:val="32"/>
        </w:rPr>
        <w:t xml:space="preserve">создание условий для расширения </w:t>
      </w:r>
      <w:r w:rsidR="00251059" w:rsidRPr="00E9511D">
        <w:rPr>
          <w:rFonts w:ascii="Times New Roman" w:hAnsi="Times New Roman" w:cs="Times New Roman"/>
          <w:sz w:val="32"/>
          <w:szCs w:val="32"/>
        </w:rPr>
        <w:t xml:space="preserve"> знания и представления школьников об образе русского богатыря</w:t>
      </w:r>
      <w:r w:rsidRPr="00E9511D">
        <w:rPr>
          <w:rFonts w:ascii="Times New Roman" w:hAnsi="Times New Roman" w:cs="Times New Roman"/>
          <w:sz w:val="32"/>
          <w:szCs w:val="32"/>
        </w:rPr>
        <w:t>.</w:t>
      </w:r>
    </w:p>
    <w:p w:rsidR="00E9511D" w:rsidRPr="00E9511D" w:rsidRDefault="00E9511D" w:rsidP="00E9511D">
      <w:p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 xml:space="preserve">  Задачи: </w:t>
      </w:r>
    </w:p>
    <w:p w:rsidR="00251059" w:rsidRPr="00E9511D" w:rsidRDefault="00E9511D" w:rsidP="00E9511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 xml:space="preserve">Рассмотреть вклад богатырей </w:t>
      </w:r>
      <w:r w:rsidR="005D2172">
        <w:rPr>
          <w:rFonts w:ascii="Times New Roman" w:hAnsi="Times New Roman" w:cs="Times New Roman"/>
          <w:sz w:val="32"/>
          <w:szCs w:val="32"/>
        </w:rPr>
        <w:t xml:space="preserve">в </w:t>
      </w:r>
      <w:r w:rsidRPr="00E9511D">
        <w:rPr>
          <w:rFonts w:ascii="Times New Roman" w:hAnsi="Times New Roman" w:cs="Times New Roman"/>
          <w:sz w:val="32"/>
          <w:szCs w:val="32"/>
        </w:rPr>
        <w:t>защиту Руси</w:t>
      </w:r>
    </w:p>
    <w:p w:rsidR="00E9511D" w:rsidRPr="00E9511D" w:rsidRDefault="00E9511D" w:rsidP="00E9511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 xml:space="preserve">Развивать </w:t>
      </w:r>
      <w:r w:rsidR="005D2172">
        <w:rPr>
          <w:rFonts w:ascii="Times New Roman" w:hAnsi="Times New Roman" w:cs="Times New Roman"/>
          <w:sz w:val="32"/>
          <w:szCs w:val="32"/>
        </w:rPr>
        <w:t>мышление</w:t>
      </w:r>
      <w:r w:rsidR="00687640">
        <w:rPr>
          <w:rFonts w:ascii="Times New Roman" w:hAnsi="Times New Roman" w:cs="Times New Roman"/>
          <w:sz w:val="32"/>
          <w:szCs w:val="32"/>
        </w:rPr>
        <w:t>, развивать навыки анализа и синтеза.</w:t>
      </w:r>
    </w:p>
    <w:p w:rsidR="00E9511D" w:rsidRPr="00E9511D" w:rsidRDefault="00E9511D" w:rsidP="00E9511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>Воспитывать уважение к русской истории.</w:t>
      </w:r>
    </w:p>
    <w:p w:rsidR="00E9511D" w:rsidRPr="00E9511D" w:rsidRDefault="00E9511D" w:rsidP="00E9511D">
      <w:pPr>
        <w:pStyle w:val="a3"/>
        <w:ind w:left="1854"/>
        <w:rPr>
          <w:rFonts w:ascii="Times New Roman" w:hAnsi="Times New Roman" w:cs="Times New Roman"/>
          <w:sz w:val="32"/>
          <w:szCs w:val="32"/>
        </w:rPr>
      </w:pPr>
    </w:p>
    <w:p w:rsidR="00E9511D" w:rsidRP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 w:rsidRPr="00E9511D">
        <w:rPr>
          <w:rFonts w:ascii="Times New Roman" w:hAnsi="Times New Roman" w:cs="Times New Roman"/>
          <w:sz w:val="32"/>
          <w:szCs w:val="32"/>
        </w:rPr>
        <w:t>Оборудование: компьютер, презентация,</w:t>
      </w:r>
      <w:r w:rsidR="00A3122C">
        <w:rPr>
          <w:rFonts w:ascii="Times New Roman" w:hAnsi="Times New Roman" w:cs="Times New Roman"/>
          <w:sz w:val="32"/>
          <w:szCs w:val="32"/>
        </w:rPr>
        <w:t xml:space="preserve"> карта с землями богатырей, цветы из бумаги</w:t>
      </w:r>
      <w:r w:rsidR="009E4DF5">
        <w:rPr>
          <w:rFonts w:ascii="Times New Roman" w:hAnsi="Times New Roman" w:cs="Times New Roman"/>
          <w:sz w:val="32"/>
          <w:szCs w:val="32"/>
        </w:rPr>
        <w:t>, видео фрагменты из мультфильмов</w:t>
      </w: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План:</w:t>
      </w:r>
    </w:p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5417" w:type="dxa"/>
        <w:tblLook w:val="04A0"/>
      </w:tblPr>
      <w:tblGrid>
        <w:gridCol w:w="2659"/>
        <w:gridCol w:w="6238"/>
        <w:gridCol w:w="6520"/>
      </w:tblGrid>
      <w:tr w:rsidR="001E2582" w:rsidTr="00EF6880">
        <w:tc>
          <w:tcPr>
            <w:tcW w:w="2659" w:type="dxa"/>
            <w:vMerge w:val="restart"/>
          </w:tcPr>
          <w:p w:rsidR="001E2582" w:rsidRPr="001E2582" w:rsidRDefault="001E2582" w:rsidP="001E2582">
            <w:pPr>
              <w:pStyle w:val="a3"/>
              <w:ind w:left="0"/>
              <w:jc w:val="center"/>
              <w:rPr>
                <w:rFonts w:ascii="Times New Roman" w:hAnsi="Times New Roman" w:cs="Times New Roman"/>
                <w:strike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  <w:tc>
          <w:tcPr>
            <w:tcW w:w="12758" w:type="dxa"/>
            <w:gridSpan w:val="2"/>
          </w:tcPr>
          <w:p w:rsidR="001E2582" w:rsidRDefault="001E2582" w:rsidP="001E25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22B56">
              <w:rPr>
                <w:rFonts w:ascii="Times New Roman" w:hAnsi="Times New Roman" w:cs="Times New Roman"/>
                <w:sz w:val="28"/>
                <w:szCs w:val="36"/>
              </w:rPr>
              <w:t>Содержание мероприятия</w:t>
            </w:r>
          </w:p>
        </w:tc>
      </w:tr>
      <w:tr w:rsidR="001E2582" w:rsidTr="00EF6880">
        <w:tc>
          <w:tcPr>
            <w:tcW w:w="2659" w:type="dxa"/>
            <w:vMerge/>
          </w:tcPr>
          <w:p w:rsidR="001E2582" w:rsidRDefault="001E258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38" w:type="dxa"/>
          </w:tcPr>
          <w:p w:rsidR="001E2582" w:rsidRDefault="001E2582" w:rsidP="001E25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Деятельность учителя</w:t>
            </w:r>
          </w:p>
        </w:tc>
        <w:tc>
          <w:tcPr>
            <w:tcW w:w="6520" w:type="dxa"/>
          </w:tcPr>
          <w:p w:rsidR="001E2582" w:rsidRDefault="001E2582" w:rsidP="001E25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обучающихся</w:t>
            </w:r>
            <w:proofErr w:type="gramEnd"/>
          </w:p>
        </w:tc>
      </w:tr>
      <w:tr w:rsidR="001E2582" w:rsidTr="00EF6880">
        <w:trPr>
          <w:trHeight w:val="1685"/>
        </w:trPr>
        <w:tc>
          <w:tcPr>
            <w:tcW w:w="2659" w:type="dxa"/>
          </w:tcPr>
          <w:p w:rsidR="001E2582" w:rsidRDefault="001E2582" w:rsidP="00455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Самоопределение</w:t>
            </w:r>
            <w:r w:rsidR="00BD79BB">
              <w:rPr>
                <w:rFonts w:ascii="Times New Roman" w:hAnsi="Times New Roman" w:cs="Times New Roman"/>
                <w:sz w:val="32"/>
                <w:szCs w:val="32"/>
              </w:rPr>
              <w:t xml:space="preserve"> к деятельности</w:t>
            </w:r>
          </w:p>
        </w:tc>
        <w:tc>
          <w:tcPr>
            <w:tcW w:w="6238" w:type="dxa"/>
          </w:tcPr>
          <w:p w:rsidR="001E2582" w:rsidRDefault="00BD79BB" w:rsidP="001156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Посмотрите на своего соседа по парте, улыбнитесь ему и пожелайте хорошей работы</w:t>
            </w:r>
            <w:r w:rsidR="0011569A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D21B33" w:rsidRDefault="00D21B33" w:rsidP="001156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Прочитайте выражение на доске и скажите, как вы его понимаете?</w:t>
            </w:r>
          </w:p>
          <w:p w:rsidR="00D21B33" w:rsidRPr="00D21B33" w:rsidRDefault="00D21B33" w:rsidP="00D21B33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D21B33">
              <w:rPr>
                <w:rFonts w:ascii="Times New Roman" w:hAnsi="Times New Roman" w:cs="Times New Roman"/>
                <w:i/>
                <w:sz w:val="32"/>
                <w:szCs w:val="32"/>
              </w:rPr>
              <w:t>Храбрость является стражем и опорой всех других добродетелей.</w:t>
            </w:r>
            <w:r w:rsidRPr="00D21B33">
              <w:rPr>
                <w:rFonts w:ascii="Times New Roman" w:hAnsi="Times New Roman" w:cs="Times New Roman"/>
                <w:i/>
                <w:sz w:val="32"/>
                <w:szCs w:val="32"/>
              </w:rPr>
              <w:br/>
            </w:r>
          </w:p>
        </w:tc>
        <w:tc>
          <w:tcPr>
            <w:tcW w:w="6520" w:type="dxa"/>
          </w:tcPr>
          <w:p w:rsidR="001E2582" w:rsidRDefault="001E258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21B33" w:rsidRDefault="00D21B33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21B33" w:rsidRDefault="00D21B33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21B33" w:rsidRDefault="00D21B33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Храбрость помогает людям совершать добрые поступки, а страх может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помешать это сделать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1E2582" w:rsidTr="00EF6880">
        <w:trPr>
          <w:trHeight w:val="1555"/>
        </w:trPr>
        <w:tc>
          <w:tcPr>
            <w:tcW w:w="2659" w:type="dxa"/>
          </w:tcPr>
          <w:p w:rsidR="001E2582" w:rsidRDefault="006C1388" w:rsidP="00455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Актуализация знаний</w:t>
            </w:r>
          </w:p>
        </w:tc>
        <w:tc>
          <w:tcPr>
            <w:tcW w:w="6238" w:type="dxa"/>
          </w:tcPr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Для начала я вам предлагаю разгадать загадки</w:t>
            </w:r>
            <w:r w:rsidR="00E3554F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:</w:t>
            </w: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</w:p>
          <w:p w:rsid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Рубашку такую не вяжут, не шьют,</w:t>
            </w:r>
          </w:p>
          <w:p w:rsidR="0036338E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Е</w:t>
            </w:r>
            <w:r w:rsidR="00F60EB6"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ё из колечек железных плетут.</w:t>
            </w:r>
          </w:p>
          <w:p w:rsidR="00174F23" w:rsidRPr="00476EE6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36338E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Как вы догадались, что это кольчуга?</w:t>
            </w:r>
          </w:p>
          <w:p w:rsidR="00174F23" w:rsidRPr="00476EE6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</w:p>
          <w:p w:rsid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Железная шапка с острым концом,</w:t>
            </w:r>
          </w:p>
          <w:p w:rsidR="00F60EB6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 xml:space="preserve">А </w:t>
            </w:r>
            <w:r w:rsidR="00F60EB6"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спереди клюв навис над лицом.</w:t>
            </w:r>
          </w:p>
          <w:p w:rsidR="00174F23" w:rsidRPr="00476EE6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</w:pPr>
          </w:p>
          <w:p w:rsidR="00F60EB6" w:rsidRPr="00476EE6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  <w:r w:rsidRPr="00476EE6">
              <w:rPr>
                <w:rFonts w:ascii="Times New Roman" w:hAnsi="Times New Roman" w:cs="Times New Roman"/>
                <w:color w:val="111111"/>
                <w:sz w:val="32"/>
                <w:szCs w:val="28"/>
                <w:shd w:val="clear" w:color="auto" w:fill="FFFFFF"/>
              </w:rPr>
              <w:t>С чем сравнивается шлем в загадке?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lastRenderedPageBreak/>
              <w:t>Оружие это не просто поднять,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Не просто поднять и в руке удержать.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Легко им снести было голову с плеч…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Ну, что, догадались? Конечно же…</w:t>
            </w:r>
          </w:p>
          <w:p w:rsidR="00476EE6" w:rsidRPr="00476EE6" w:rsidRDefault="00476EE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Чтоб грудь </w:t>
            </w:r>
            <w:r w:rsidRPr="00174F23">
              <w:rPr>
                <w:rStyle w:val="a7"/>
                <w:b w:val="0"/>
                <w:color w:val="111111"/>
                <w:sz w:val="32"/>
                <w:szCs w:val="28"/>
                <w:bdr w:val="none" w:sz="0" w:space="0" w:color="auto" w:frame="1"/>
              </w:rPr>
              <w:t>защитить от ударов врага</w:t>
            </w:r>
            <w:r w:rsidRPr="00476EE6">
              <w:rPr>
                <w:color w:val="111111"/>
                <w:sz w:val="32"/>
                <w:szCs w:val="28"/>
              </w:rPr>
              <w:t>,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Уж вы это знаете, наверняка,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На левой руке у героя висит</w:t>
            </w:r>
          </w:p>
          <w:p w:rsidR="00F60EB6" w:rsidRPr="00476EE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32"/>
                <w:szCs w:val="28"/>
              </w:rPr>
            </w:pPr>
            <w:r w:rsidRPr="00476EE6">
              <w:rPr>
                <w:color w:val="111111"/>
                <w:sz w:val="32"/>
                <w:szCs w:val="28"/>
              </w:rPr>
              <w:t>Тяжёлый, блестящий и кругленький…</w:t>
            </w:r>
          </w:p>
          <w:p w:rsidR="00F60EB6" w:rsidRDefault="00F60EB6" w:rsidP="00F60EB6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Arial" w:hAnsi="Arial" w:cs="Arial"/>
                <w:color w:val="111111"/>
                <w:sz w:val="26"/>
                <w:szCs w:val="26"/>
              </w:rPr>
            </w:pPr>
          </w:p>
          <w:p w:rsidR="0036338E" w:rsidRDefault="0036338E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A2C60" w:rsidRDefault="00E330B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Чтобы узнать какая тема нашего классного часа</w:t>
            </w:r>
            <w:r w:rsidR="00A74805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нужно выполнить задание.</w:t>
            </w:r>
            <w:r w:rsidR="00A74805">
              <w:rPr>
                <w:rFonts w:ascii="Times New Roman" w:hAnsi="Times New Roman" w:cs="Times New Roman"/>
                <w:sz w:val="32"/>
                <w:szCs w:val="32"/>
              </w:rPr>
              <w:t xml:space="preserve"> Я  раздам конверты со словами</w:t>
            </w:r>
            <w:r w:rsidR="007A44F6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A74805">
              <w:rPr>
                <w:rFonts w:ascii="Times New Roman" w:hAnsi="Times New Roman" w:cs="Times New Roman"/>
                <w:sz w:val="32"/>
                <w:szCs w:val="32"/>
              </w:rPr>
              <w:t xml:space="preserve"> из которых  вы составите тему.</w:t>
            </w:r>
          </w:p>
          <w:p w:rsidR="00A74805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Какая тема получилась?</w:t>
            </w:r>
          </w:p>
          <w:p w:rsidR="00A74805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 чем мы будем говорить?</w:t>
            </w:r>
          </w:p>
          <w:p w:rsidR="00A74805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Какую цель поставим?</w:t>
            </w:r>
          </w:p>
          <w:p w:rsidR="00E45FA7" w:rsidRDefault="00E45FA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74805" w:rsidRDefault="00E45FA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Какие ассоциации возникаю </w:t>
            </w:r>
            <w:r w:rsidRPr="00E45FA7">
              <w:rPr>
                <w:rFonts w:ascii="Times New Roman" w:hAnsi="Times New Roman" w:cs="Times New Roman"/>
                <w:sz w:val="32"/>
                <w:szCs w:val="28"/>
              </w:rPr>
              <w:t>у вас со словом «богатырь»?</w:t>
            </w:r>
          </w:p>
          <w:p w:rsidR="00B0632B" w:rsidRDefault="00B0632B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Кто такой богатырь?</w:t>
            </w:r>
          </w:p>
          <w:p w:rsidR="00B0632B" w:rsidRDefault="00B0632B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Давайте посмотрим, какое определение этого слова есть у меня. Кто хочет </w:t>
            </w:r>
            <w:r w:rsidR="00455294">
              <w:rPr>
                <w:rFonts w:ascii="Times New Roman" w:hAnsi="Times New Roman" w:cs="Times New Roman"/>
                <w:sz w:val="32"/>
                <w:szCs w:val="28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со слайда?</w:t>
            </w:r>
          </w:p>
        </w:tc>
        <w:tc>
          <w:tcPr>
            <w:tcW w:w="6520" w:type="dxa"/>
          </w:tcPr>
          <w:p w:rsidR="00476EE6" w:rsidRDefault="00476EE6" w:rsidP="00E9511D">
            <w:pPr>
              <w:pStyle w:val="a3"/>
              <w:ind w:left="0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Arial" w:hAnsi="Arial" w:cs="Arial"/>
                <w:color w:val="111111"/>
                <w:sz w:val="26"/>
                <w:szCs w:val="26"/>
                <w:shd w:val="clear" w:color="auto" w:fill="FFFFFF"/>
              </w:rPr>
            </w:pPr>
          </w:p>
          <w:p w:rsidR="00A74805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  <w:r w:rsidRPr="00174F23"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  <w:t>Кольчуга</w:t>
            </w:r>
          </w:p>
          <w:p w:rsidR="00A74805" w:rsidRPr="00174F23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A74805" w:rsidRPr="00174F23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174F23" w:rsidRPr="00174F23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</w:pPr>
          </w:p>
          <w:p w:rsidR="00174F23" w:rsidRPr="00174F23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</w:pPr>
            <w:r w:rsidRPr="00174F23"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  <w:t>Шлем.</w:t>
            </w:r>
          </w:p>
          <w:p w:rsidR="00174F23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  <w:r w:rsidRPr="00174F23"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  <w:t>С шапкой.</w:t>
            </w: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  <w:r w:rsidRPr="00174F23">
              <w:rPr>
                <w:rFonts w:ascii="Times New Roman" w:hAnsi="Times New Roman" w:cs="Times New Roman"/>
                <w:color w:val="111111"/>
                <w:sz w:val="32"/>
                <w:szCs w:val="26"/>
                <w:shd w:val="clear" w:color="auto" w:fill="FFFFFF"/>
              </w:rPr>
              <w:t>Меч.</w:t>
            </w:r>
          </w:p>
          <w:p w:rsidR="00F60EB6" w:rsidRPr="00174F23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</w:p>
          <w:p w:rsidR="00F60EB6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60EB6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60EB6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60EB6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74F23" w:rsidRDefault="00174F23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Щит.</w:t>
            </w: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76EE6" w:rsidRDefault="00476EE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74805" w:rsidRDefault="00F60EB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E9511D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7A44F6">
              <w:rPr>
                <w:rFonts w:ascii="Times New Roman" w:hAnsi="Times New Roman" w:cs="Times New Roman"/>
                <w:sz w:val="32"/>
                <w:szCs w:val="32"/>
              </w:rPr>
              <w:t xml:space="preserve">Богатыри в исторической памяти </w:t>
            </w:r>
            <w:r w:rsidR="00A74805" w:rsidRPr="00E9511D">
              <w:rPr>
                <w:rFonts w:ascii="Times New Roman" w:hAnsi="Times New Roman" w:cs="Times New Roman"/>
                <w:sz w:val="32"/>
                <w:szCs w:val="32"/>
              </w:rPr>
              <w:t>народа»</w:t>
            </w:r>
          </w:p>
          <w:p w:rsidR="00A74805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 богатырях.</w:t>
            </w:r>
          </w:p>
          <w:p w:rsidR="00A74805" w:rsidRDefault="00A74805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Узнать больше о богатырях.</w:t>
            </w:r>
          </w:p>
          <w:p w:rsidR="00E45FA7" w:rsidRDefault="00E45FA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45FA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sz w:val="32"/>
                <w:szCs w:val="28"/>
              </w:rPr>
            </w:pPr>
            <w:r>
              <w:rPr>
                <w:rFonts w:ascii="Times New Roman" w:eastAsia="Calibri" w:hAnsi="Times New Roman" w:cs="Times New Roman"/>
                <w:sz w:val="32"/>
                <w:szCs w:val="28"/>
              </w:rPr>
              <w:t>С</w:t>
            </w:r>
            <w:r w:rsidR="00E45FA7" w:rsidRPr="00E45FA7">
              <w:rPr>
                <w:rFonts w:ascii="Times New Roman" w:eastAsia="Calibri" w:hAnsi="Times New Roman" w:cs="Times New Roman"/>
                <w:sz w:val="32"/>
                <w:szCs w:val="28"/>
              </w:rPr>
              <w:t>ильный, смелый, бесстрашный, защитник</w:t>
            </w:r>
          </w:p>
          <w:p w:rsidR="00B0632B" w:rsidRDefault="00B0632B" w:rsidP="00E9511D">
            <w:pPr>
              <w:pStyle w:val="a3"/>
              <w:ind w:left="0"/>
              <w:rPr>
                <w:rFonts w:ascii="Times New Roman" w:eastAsia="Calibri" w:hAnsi="Times New Roman" w:cs="Times New Roman"/>
                <w:sz w:val="32"/>
                <w:szCs w:val="28"/>
              </w:rPr>
            </w:pPr>
          </w:p>
          <w:p w:rsidR="00B0632B" w:rsidRDefault="00B0632B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0632B" w:rsidRPr="00B0632B" w:rsidRDefault="00B0632B" w:rsidP="00B0632B">
            <w:pPr>
              <w:rPr>
                <w:rFonts w:ascii="Times New Roman" w:hAnsi="Times New Roman" w:cs="Times New Roman"/>
                <w:sz w:val="24"/>
              </w:rPr>
            </w:pPr>
            <w:r w:rsidRPr="00B0632B">
              <w:rPr>
                <w:rFonts w:ascii="Times New Roman" w:eastAsia="Calibri" w:hAnsi="Times New Roman" w:cs="Times New Roman"/>
                <w:sz w:val="32"/>
                <w:szCs w:val="28"/>
              </w:rPr>
              <w:t>1) герой русских былин, совершающий воинские подвиги</w:t>
            </w:r>
            <w:r w:rsidRPr="00B0632B">
              <w:rPr>
                <w:rFonts w:ascii="Times New Roman" w:hAnsi="Times New Roman" w:cs="Times New Roman"/>
                <w:sz w:val="32"/>
                <w:szCs w:val="28"/>
              </w:rPr>
              <w:t xml:space="preserve"> во имя Родины</w:t>
            </w:r>
            <w:r w:rsidRPr="00B0632B">
              <w:rPr>
                <w:rFonts w:ascii="Times New Roman" w:eastAsia="Calibri" w:hAnsi="Times New Roman" w:cs="Times New Roman"/>
                <w:sz w:val="32"/>
                <w:szCs w:val="28"/>
              </w:rPr>
              <w:t>.</w:t>
            </w:r>
          </w:p>
          <w:p w:rsidR="00B0632B" w:rsidRDefault="00B0632B" w:rsidP="00B0632B">
            <w:pPr>
              <w:jc w:val="both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 w:rsidRPr="00B0632B">
              <w:rPr>
                <w:rFonts w:ascii="Times New Roman" w:eastAsia="Calibri" w:hAnsi="Times New Roman" w:cs="Times New Roman"/>
                <w:sz w:val="32"/>
                <w:szCs w:val="28"/>
              </w:rPr>
              <w:t>2) человек безмерной силы, стойкости, отваги.</w:t>
            </w:r>
          </w:p>
          <w:p w:rsidR="00B0632B" w:rsidRPr="00B0632B" w:rsidRDefault="00B0632B" w:rsidP="00B0632B">
            <w:pPr>
              <w:pStyle w:val="a3"/>
            </w:pPr>
          </w:p>
        </w:tc>
      </w:tr>
      <w:tr w:rsidR="001E2582" w:rsidTr="00EF6880">
        <w:trPr>
          <w:trHeight w:val="2542"/>
        </w:trPr>
        <w:tc>
          <w:tcPr>
            <w:tcW w:w="2659" w:type="dxa"/>
          </w:tcPr>
          <w:p w:rsidR="001E2582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Основная часть</w:t>
            </w:r>
          </w:p>
          <w:p w:rsidR="006C1388" w:rsidRPr="00EF6880" w:rsidRDefault="006C1388" w:rsidP="00455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54495" w:rsidRDefault="00354495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2F6F" w:rsidRDefault="00242F6F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2121" w:rsidRDefault="00C9212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2121" w:rsidRDefault="00C9212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2121" w:rsidRDefault="00C9212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2121" w:rsidRDefault="00C9212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2121" w:rsidRDefault="00C9212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904C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>Итог</w:t>
            </w: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F0801" w:rsidRDefault="00BF0801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>Рефлексия</w:t>
            </w:r>
          </w:p>
          <w:p w:rsidR="006C1388" w:rsidRPr="00EF6880" w:rsidRDefault="006C1388" w:rsidP="006C138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C1388" w:rsidRPr="00EF6880" w:rsidRDefault="006C1388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38" w:type="dxa"/>
          </w:tcPr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Вспомните, ребята</w:t>
            </w:r>
            <w:r w:rsidR="00354495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 имена богатырей русских.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Имена этих славных богатырей каждый из нас знает с самого детства.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Русский художник - Виктор Михайлович Васнецов изобразил на своей знаменитой картине портреты самых известных богатырей.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-Как вы думаете, как называется эта картина? Картина так и называется "Богатыри".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>(демонстрируется репродукция картины В.М. Васнецова "Богатыри")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Над картиной "Богатыри" Васнецов работал около 20 лет.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На фоне безбрежной степи художник изобразил трех богатырей, стоящих на страже границ.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t xml:space="preserve">Назовите, какие богатыри на ней изображены? </w:t>
            </w:r>
          </w:p>
          <w:p w:rsidR="006C1388" w:rsidRDefault="00EF6880" w:rsidP="00EF688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Чем заняты богатыри? </w:t>
            </w:r>
          </w:p>
          <w:p w:rsidR="00EF6880" w:rsidRPr="00EF6880" w:rsidRDefault="00EF6880" w:rsidP="00EF6880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F6880">
              <w:rPr>
                <w:rFonts w:ascii="Times New Roman" w:hAnsi="Times New Roman" w:cs="Times New Roman"/>
                <w:sz w:val="32"/>
                <w:szCs w:val="28"/>
              </w:rPr>
              <w:t>Они готовы встать на защиту Родины. За ними вся русская земля - ее поля, леса, реки.</w:t>
            </w:r>
          </w:p>
          <w:p w:rsidR="00EF6880" w:rsidRDefault="00EF6880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F6880">
              <w:rPr>
                <w:rFonts w:ascii="Times New Roman" w:hAnsi="Times New Roman" w:cs="Times New Roman"/>
                <w:sz w:val="32"/>
                <w:szCs w:val="28"/>
              </w:rPr>
              <w:t xml:space="preserve">   Картина убеждает нас в том, что русская земля сильна и могущественна. И никакой враг ей не страшен.</w:t>
            </w:r>
          </w:p>
          <w:p w:rsidR="00C92121" w:rsidRDefault="00C92121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F6880" w:rsidRDefault="00485523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485523">
              <w:rPr>
                <w:rFonts w:ascii="Times New Roman" w:hAnsi="Times New Roman" w:cs="Times New Roman"/>
                <w:sz w:val="32"/>
                <w:szCs w:val="28"/>
              </w:rPr>
              <w:t>Дни и месяцы, годы и десятилетия оберегали родную землю Илья Муромец, Добрыня Никитич и Алеша Попович - все они в степи да в чистом поле несли службу воинскую. Изредка собирались к князю Владимиру во двор отдохнуть - гусляров послушать, друг с другом потолковать.</w:t>
            </w:r>
          </w:p>
          <w:p w:rsidR="00485523" w:rsidRDefault="00485523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Пришла пора и нам отдохнуть</w:t>
            </w:r>
            <w:r w:rsidR="007D76F7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(физминутка)</w:t>
            </w:r>
          </w:p>
          <w:p w:rsidR="00C92121" w:rsidRDefault="00C92121" w:rsidP="00C92121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Чтобы  поподробнее </w:t>
            </w:r>
            <w:r w:rsidR="00BD5019">
              <w:rPr>
                <w:rFonts w:ascii="Times New Roman" w:hAnsi="Times New Roman" w:cs="Times New Roman"/>
                <w:sz w:val="32"/>
                <w:szCs w:val="32"/>
              </w:rPr>
              <w:t>об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их жизни, мы отправимся в путешествие по землям богатырей.</w:t>
            </w:r>
          </w:p>
          <w:p w:rsidR="00C92121" w:rsidRDefault="00C92121" w:rsidP="00C92121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Путешествовать мы будем на русской тройке</w:t>
            </w:r>
            <w:r w:rsidR="00BD501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звучит мелодия едущей тройки с бубенцами)</w:t>
            </w:r>
            <w:r w:rsidR="00904C9D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C92121" w:rsidRDefault="00E3554F" w:rsidP="00E3554F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 какому богатырю мы попали?</w:t>
            </w:r>
          </w:p>
          <w:p w:rsidR="007D76F7" w:rsidRDefault="007D76F7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7D76F7" w:rsidRPr="007D76F7" w:rsidRDefault="007D76F7" w:rsidP="00EF6880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7D76F7">
              <w:rPr>
                <w:rFonts w:ascii="Times New Roman" w:hAnsi="Times New Roman" w:cs="Times New Roman"/>
                <w:sz w:val="32"/>
                <w:szCs w:val="28"/>
              </w:rPr>
              <w:t>Илья Муромец - самый известный и, в то же время, самый загадочный герой русского эпоса.</w:t>
            </w:r>
          </w:p>
          <w:p w:rsidR="007D76F7" w:rsidRPr="007D76F7" w:rsidRDefault="007D76F7" w:rsidP="007D76F7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7D76F7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 xml:space="preserve">Этот славный богатырь из древнего города Мурома. Но ведь Илья Муромец не сразу богатырем стал. Сидел он сиднем тридцать лет и три года, а </w:t>
            </w:r>
            <w:proofErr w:type="gramStart"/>
            <w:r w:rsidRPr="007D76F7">
              <w:rPr>
                <w:rFonts w:ascii="Times New Roman" w:hAnsi="Times New Roman" w:cs="Times New Roman"/>
                <w:sz w:val="32"/>
                <w:szCs w:val="28"/>
              </w:rPr>
              <w:t>что было дальше давайте посмотрим</w:t>
            </w:r>
            <w:proofErr w:type="gramEnd"/>
            <w:r w:rsidRPr="007D76F7">
              <w:rPr>
                <w:rFonts w:ascii="Times New Roman" w:hAnsi="Times New Roman" w:cs="Times New Roman"/>
                <w:sz w:val="32"/>
                <w:szCs w:val="28"/>
              </w:rPr>
              <w:t>.</w:t>
            </w:r>
          </w:p>
          <w:p w:rsidR="007D76F7" w:rsidRPr="007D76F7" w:rsidRDefault="007D76F7" w:rsidP="007D76F7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7D76F7">
              <w:rPr>
                <w:rFonts w:ascii="Times New Roman" w:hAnsi="Times New Roman" w:cs="Times New Roman"/>
                <w:sz w:val="32"/>
                <w:szCs w:val="28"/>
              </w:rPr>
              <w:t>(видео фрагмент)</w:t>
            </w:r>
          </w:p>
          <w:p w:rsidR="007D76F7" w:rsidRPr="007D76F7" w:rsidRDefault="007D76F7" w:rsidP="007D76F7">
            <w:pPr>
              <w:jc w:val="both"/>
              <w:rPr>
                <w:rFonts w:ascii="Times New Roman" w:hAnsi="Times New Roman" w:cs="Times New Roman"/>
                <w:i/>
                <w:sz w:val="32"/>
                <w:szCs w:val="28"/>
              </w:rPr>
            </w:pPr>
            <w:r w:rsidRPr="007D76F7">
              <w:rPr>
                <w:rFonts w:ascii="Times New Roman" w:eastAsia="Calibri" w:hAnsi="Times New Roman" w:cs="Times New Roman"/>
                <w:sz w:val="32"/>
                <w:szCs w:val="28"/>
              </w:rPr>
              <w:t>Былины рассказывают о его чудесной силе, о борьбе с Соловьем Разбойником.</w:t>
            </w:r>
            <w:r w:rsidRPr="007D76F7">
              <w:rPr>
                <w:rFonts w:ascii="Times New Roman" w:hAnsi="Times New Roman" w:cs="Times New Roman"/>
                <w:i/>
                <w:sz w:val="32"/>
                <w:szCs w:val="28"/>
              </w:rPr>
              <w:t xml:space="preserve"> (Слайд</w:t>
            </w:r>
            <w:r w:rsidR="00BD5019" w:rsidRPr="007D76F7">
              <w:rPr>
                <w:rFonts w:ascii="Times New Roman" w:hAnsi="Times New Roman" w:cs="Times New Roman"/>
                <w:i/>
                <w:sz w:val="32"/>
                <w:szCs w:val="28"/>
              </w:rPr>
              <w:t>)</w:t>
            </w:r>
          </w:p>
          <w:p w:rsidR="007D76F7" w:rsidRDefault="007D76F7" w:rsidP="007D76F7">
            <w:pPr>
              <w:jc w:val="both"/>
              <w:rPr>
                <w:rFonts w:ascii="Times New Roman" w:hAnsi="Times New Roman" w:cs="Times New Roman"/>
                <w:i/>
                <w:sz w:val="32"/>
                <w:szCs w:val="28"/>
              </w:rPr>
            </w:pPr>
            <w:r w:rsidRPr="007D76F7">
              <w:rPr>
                <w:rFonts w:ascii="Times New Roman" w:hAnsi="Times New Roman" w:cs="Times New Roman"/>
                <w:sz w:val="32"/>
                <w:szCs w:val="28"/>
              </w:rPr>
              <w:t>Образ богатыря – народный эталон мужества, справедливости, патриотизма и силы. Недаром один из первых русских самолетов, обладавший исключительной по тем временам грузоподъемностью, был назван - «Илья Муромец».</w:t>
            </w:r>
            <w:r w:rsidRPr="007D76F7">
              <w:rPr>
                <w:rFonts w:ascii="Times New Roman" w:hAnsi="Times New Roman" w:cs="Times New Roman"/>
                <w:i/>
                <w:sz w:val="32"/>
                <w:szCs w:val="28"/>
              </w:rPr>
              <w:t xml:space="preserve"> (Слайд)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eastAsia="Calibri" w:hAnsi="Times New Roman" w:cs="Times New Roman"/>
                <w:sz w:val="32"/>
                <w:szCs w:val="28"/>
              </w:rPr>
              <w:t xml:space="preserve">Ребята, Илья 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Муромец подготовил для нас задание. Я вам раздам конверты, в которых</w:t>
            </w:r>
          </w:p>
          <w:p w:rsidR="00C2154E" w:rsidRDefault="00C2154E" w:rsidP="00C2154E">
            <w:pPr>
              <w:jc w:val="both"/>
              <w:rPr>
                <w:rFonts w:ascii="Times New Roman" w:eastAsia="Calibri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находятся части пословиц, вам нужно будет их собрать воедино.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Не родом богатырь славен,   ………….      а подвигом.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Лучше того дела нет,    ………….    чем родную землю от врагов защищать.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Смелость   ……….    силе воевода.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28"/>
              </w:rPr>
              <w:t>Смелому</w:t>
            </w:r>
            <w:proofErr w:type="gramEnd"/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горох хлебать,   ………   а несмелому и щей не видать.</w:t>
            </w:r>
          </w:p>
          <w:p w:rsidR="00C2154E" w:rsidRDefault="00C2154E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Молодцы, ребята вы хорошо справились с заданием!</w:t>
            </w:r>
          </w:p>
          <w:p w:rsidR="00904C9D" w:rsidRDefault="00904C9D" w:rsidP="00904C9D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Снова отправляемся в путь!</w:t>
            </w:r>
          </w:p>
          <w:p w:rsidR="007D76F7" w:rsidRDefault="00904C9D" w:rsidP="00904C9D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 какому богатырю мы попали?</w:t>
            </w:r>
          </w:p>
          <w:p w:rsidR="00C2154E" w:rsidRPr="00354495" w:rsidRDefault="00904C9D" w:rsidP="00C2154E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Добрыня Ники</w:t>
            </w:r>
            <w:r w:rsidR="00C2154E" w:rsidRPr="00354495">
              <w:rPr>
                <w:rFonts w:ascii="Times New Roman" w:hAnsi="Times New Roman" w:cs="Times New Roman"/>
                <w:sz w:val="32"/>
                <w:szCs w:val="28"/>
              </w:rPr>
              <w:t xml:space="preserve">тич </w:t>
            </w:r>
            <w:r w:rsidR="00C2154E"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>(Слайд)</w:t>
            </w:r>
            <w:r w:rsidR="00C2154E" w:rsidRPr="00354495">
              <w:rPr>
                <w:rFonts w:ascii="Times New Roman" w:hAnsi="Times New Roman" w:cs="Times New Roman"/>
                <w:sz w:val="32"/>
                <w:szCs w:val="28"/>
              </w:rPr>
              <w:t xml:space="preserve"> — второй богатырь эпоса Киевской Руси.</w:t>
            </w:r>
          </w:p>
          <w:p w:rsidR="00C2154E" w:rsidRPr="00354495" w:rsidRDefault="00C2154E" w:rsidP="00C2154E">
            <w:pPr>
              <w:jc w:val="both"/>
              <w:rPr>
                <w:rFonts w:ascii="Times New Roman" w:hAnsi="Times New Roman" w:cs="Times New Roman"/>
                <w:i/>
                <w:sz w:val="32"/>
                <w:szCs w:val="28"/>
              </w:rPr>
            </w:pPr>
            <w:r w:rsidRPr="00354495">
              <w:rPr>
                <w:rFonts w:ascii="Times New Roman" w:hAnsi="Times New Roman" w:cs="Times New Roman"/>
                <w:sz w:val="32"/>
                <w:szCs w:val="28"/>
              </w:rPr>
              <w:t>(Просмотр видео фрагмента)</w:t>
            </w:r>
            <w:r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 xml:space="preserve"> </w:t>
            </w:r>
          </w:p>
          <w:p w:rsidR="00242F6F" w:rsidRDefault="00242F6F" w:rsidP="00242F6F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6"/>
                <w:shd w:val="clear" w:color="auto" w:fill="FFFFFF"/>
              </w:rPr>
              <w:t xml:space="preserve">Он был хорошим дипломатом, умел к каждому человеку подойти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32"/>
                <w:szCs w:val="36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32"/>
                <w:szCs w:val="36"/>
                <w:shd w:val="clear" w:color="auto" w:fill="FFFFFF"/>
              </w:rPr>
              <w:t>- особенному. Недаром князь Владимир назначил его послом. С 12 годов Добрыня Никитич на гуслях играл, сам песни складывал и в шахматы играл.</w:t>
            </w:r>
          </w:p>
          <w:p w:rsidR="00242F6F" w:rsidRDefault="00242F6F" w:rsidP="00242F6F">
            <w:pPr>
              <w:pStyle w:val="a3"/>
              <w:ind w:left="0"/>
              <w:rPr>
                <w:rFonts w:ascii="Times New Roman" w:hAnsi="Times New Roman" w:cs="Times New Roman"/>
                <w:iCs/>
                <w:color w:val="000000"/>
                <w:sz w:val="32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32"/>
                <w:szCs w:val="27"/>
                <w:shd w:val="clear" w:color="auto" w:fill="FFFFFF"/>
              </w:rPr>
              <w:t xml:space="preserve">Он творит добро – и это одна из характерных черт могучего былинного богатыря. </w:t>
            </w:r>
          </w:p>
          <w:p w:rsidR="00242F6F" w:rsidRDefault="00242F6F" w:rsidP="00242F6F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32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32"/>
                <w:szCs w:val="27"/>
                <w:shd w:val="clear" w:color="auto" w:fill="FFFFFF"/>
              </w:rPr>
              <w:t>Добрыня бьётся со Змеем Горынычем и освобождает племянницу князя Владимира Забаву Путятичну.</w:t>
            </w:r>
          </w:p>
          <w:p w:rsidR="00242F6F" w:rsidRDefault="00242F6F" w:rsidP="00242F6F">
            <w:pPr>
              <w:pStyle w:val="a5"/>
              <w:shd w:val="clear" w:color="auto" w:fill="FFFFFF"/>
              <w:spacing w:before="0" w:beforeAutospacing="0" w:after="0" w:afterAutospacing="0"/>
              <w:rPr>
                <w:sz w:val="32"/>
                <w:szCs w:val="18"/>
              </w:rPr>
            </w:pPr>
            <w:r>
              <w:rPr>
                <w:sz w:val="32"/>
                <w:szCs w:val="18"/>
              </w:rPr>
              <w:t>Сейчас я вам раздам цветочки. Подумайте, а какой добрый поступок совершили вы вчера или сегодня, напишите его на цветочке. Если кто-нибудь  не совершил добрый поступок, то напишите, какое доброе дело смогли бы вы сделать уже сегодня</w:t>
            </w:r>
            <w:r w:rsidR="00E3554F">
              <w:rPr>
                <w:sz w:val="32"/>
                <w:szCs w:val="18"/>
              </w:rPr>
              <w:t>.</w:t>
            </w:r>
          </w:p>
          <w:p w:rsidR="00242F6F" w:rsidRDefault="00242F6F" w:rsidP="00242F6F">
            <w:pPr>
              <w:pStyle w:val="a5"/>
              <w:shd w:val="clear" w:color="auto" w:fill="FFFFFF"/>
              <w:spacing w:before="0" w:beforeAutospacing="0" w:after="0" w:afterAutospacing="0"/>
              <w:rPr>
                <w:sz w:val="32"/>
                <w:szCs w:val="18"/>
              </w:rPr>
            </w:pPr>
            <w:r>
              <w:rPr>
                <w:sz w:val="32"/>
                <w:szCs w:val="18"/>
              </w:rPr>
              <w:t>Сейчас мы разместим эти цветы на нашей поляне.     ( Дети  размещают свои цветы)</w:t>
            </w:r>
          </w:p>
          <w:p w:rsidR="00242F6F" w:rsidRDefault="00242F6F" w:rsidP="00242F6F">
            <w:pPr>
              <w:pStyle w:val="a5"/>
              <w:shd w:val="clear" w:color="auto" w:fill="FFFFFF"/>
              <w:spacing w:before="0" w:beforeAutospacing="0" w:after="0" w:afterAutospacing="0"/>
              <w:rPr>
                <w:sz w:val="32"/>
                <w:szCs w:val="18"/>
              </w:rPr>
            </w:pPr>
            <w:r>
              <w:rPr>
                <w:sz w:val="32"/>
                <w:szCs w:val="18"/>
              </w:rPr>
              <w:t>У нас получилась «Поляна доброты».</w:t>
            </w: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Ребята, а мы едем дальше!</w:t>
            </w:r>
          </w:p>
          <w:p w:rsidR="00904C9D" w:rsidRDefault="00904C9D" w:rsidP="00242F6F">
            <w:pPr>
              <w:pStyle w:val="a5"/>
              <w:shd w:val="clear" w:color="auto" w:fill="FFFFFF"/>
              <w:spacing w:before="0" w:beforeAutospacing="0" w:after="0" w:afterAutospacing="0"/>
              <w:rPr>
                <w:sz w:val="32"/>
                <w:szCs w:val="18"/>
              </w:rPr>
            </w:pPr>
          </w:p>
          <w:p w:rsidR="00354495" w:rsidRPr="00904C9D" w:rsidRDefault="00354495" w:rsidP="00354495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354495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Алеша Попович - младший из трех богатырей. Алёша Попо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вич — сын ростовского попа Ле</w:t>
            </w:r>
            <w:r w:rsidRPr="00354495">
              <w:rPr>
                <w:rFonts w:ascii="Times New Roman" w:hAnsi="Times New Roman" w:cs="Times New Roman"/>
                <w:sz w:val="32"/>
                <w:szCs w:val="28"/>
              </w:rPr>
              <w:t xml:space="preserve">онтия. Он часто бывал на ярмарках, помогал людям и имел богатырскую силу. </w:t>
            </w:r>
            <w:proofErr w:type="gramStart"/>
            <w:r w:rsidRPr="00354495">
              <w:rPr>
                <w:rFonts w:ascii="Times New Roman" w:hAnsi="Times New Roman" w:cs="Times New Roman"/>
                <w:sz w:val="32"/>
                <w:szCs w:val="28"/>
              </w:rPr>
              <w:t>Алёшу отличает мужество, удаль, натиск, с одной стороны, и находчивость, сметливость, хитроумие, с другой.</w:t>
            </w:r>
            <w:proofErr w:type="gramEnd"/>
            <w:r w:rsidRPr="00354495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>(Слайд</w:t>
            </w:r>
            <w:r w:rsidR="00BD5019"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>)</w:t>
            </w:r>
          </w:p>
          <w:p w:rsidR="00242F6F" w:rsidRPr="00354495" w:rsidRDefault="00242F6F" w:rsidP="00354495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242F6F" w:rsidRDefault="00354495" w:rsidP="00242F6F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  <w:r w:rsidRPr="00354495">
              <w:rPr>
                <w:rFonts w:ascii="Times New Roman" w:eastAsia="Calibri" w:hAnsi="Times New Roman" w:cs="Times New Roman"/>
                <w:sz w:val="32"/>
                <w:szCs w:val="28"/>
              </w:rPr>
              <w:t xml:space="preserve">Алеша Попович спасает от </w:t>
            </w:r>
            <w:proofErr w:type="spellStart"/>
            <w:r w:rsidRPr="00354495">
              <w:rPr>
                <w:rFonts w:ascii="Times New Roman" w:eastAsia="Calibri" w:hAnsi="Times New Roman" w:cs="Times New Roman"/>
                <w:sz w:val="32"/>
                <w:szCs w:val="28"/>
              </w:rPr>
              <w:t>Тугарина</w:t>
            </w:r>
            <w:proofErr w:type="spellEnd"/>
            <w:r w:rsidRPr="00354495">
              <w:rPr>
                <w:rFonts w:ascii="Times New Roman" w:eastAsia="Calibri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32"/>
                <w:szCs w:val="28"/>
              </w:rPr>
              <w:t>К</w:t>
            </w:r>
            <w:r w:rsidRPr="00354495">
              <w:rPr>
                <w:rFonts w:ascii="Times New Roman" w:eastAsia="Calibri" w:hAnsi="Times New Roman" w:cs="Times New Roman"/>
                <w:sz w:val="32"/>
                <w:szCs w:val="28"/>
              </w:rPr>
              <w:t>няжескую жену Апраксию.</w:t>
            </w:r>
            <w:r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 xml:space="preserve"> (Слайд</w:t>
            </w:r>
            <w:r w:rsidR="00BD5019" w:rsidRPr="00354495">
              <w:rPr>
                <w:rFonts w:ascii="Times New Roman" w:hAnsi="Times New Roman" w:cs="Times New Roman"/>
                <w:i/>
                <w:sz w:val="32"/>
                <w:szCs w:val="28"/>
              </w:rPr>
              <w:t>)</w:t>
            </w:r>
            <w:r w:rsidR="00242F6F">
              <w:rPr>
                <w:rFonts w:ascii="Times New Roman" w:hAnsi="Times New Roman" w:cs="Times New Roman"/>
                <w:sz w:val="32"/>
                <w:szCs w:val="28"/>
              </w:rPr>
              <w:t xml:space="preserve"> Он часто бывал на ярмарках, помогал людям и имел богатырскую силу. Алёшу Поповича отличает мужество, удаль, находчивость, сметливость, хитроумие.</w:t>
            </w:r>
          </w:p>
          <w:p w:rsidR="00E3554F" w:rsidRDefault="00E3554F" w:rsidP="00242F6F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Р</w:t>
            </w:r>
            <w:r w:rsidR="00110C99">
              <w:rPr>
                <w:rFonts w:ascii="Times New Roman" w:hAnsi="Times New Roman" w:cs="Times New Roman"/>
                <w:sz w:val="32"/>
                <w:szCs w:val="28"/>
              </w:rPr>
              <w:t>ебята, проверим вашу удаль и на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ходчивость</w:t>
            </w:r>
            <w:r w:rsidR="00110C99">
              <w:rPr>
                <w:rFonts w:ascii="Times New Roman" w:hAnsi="Times New Roman" w:cs="Times New Roman"/>
                <w:sz w:val="32"/>
                <w:szCs w:val="28"/>
              </w:rPr>
              <w:t>. Предлагаю поиграть вам в игру.</w:t>
            </w:r>
          </w:p>
          <w:p w:rsidR="00242F6F" w:rsidRDefault="00242F6F" w:rsidP="00242F6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2"/>
              </w:rPr>
            </w:pPr>
            <w:r>
              <w:rPr>
                <w:rStyle w:val="c0"/>
                <w:i/>
                <w:iCs/>
                <w:color w:val="000000"/>
                <w:sz w:val="32"/>
              </w:rPr>
              <w:t>Подвижная игра «Петушиные бои».</w:t>
            </w:r>
          </w:p>
          <w:p w:rsidR="00EF6880" w:rsidRDefault="00242F6F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  <w:r>
              <w:rPr>
                <w:rStyle w:val="c0"/>
                <w:color w:val="000000"/>
                <w:sz w:val="32"/>
              </w:rPr>
              <w:t>На полу нарисован круг диаметром 2 метра. Из каждой команды по одному участнику входят в круг и, прыгая на одной ноге, руки за спиной, пытаются вытолкнуть плечом друг друга за п</w:t>
            </w:r>
            <w:r w:rsidR="00BD5019">
              <w:rPr>
                <w:rStyle w:val="c0"/>
                <w:color w:val="000000"/>
                <w:sz w:val="32"/>
              </w:rPr>
              <w:t>ределы круга</w:t>
            </w:r>
            <w:r w:rsidR="00941610">
              <w:rPr>
                <w:rStyle w:val="c0"/>
                <w:color w:val="000000"/>
                <w:sz w:val="32"/>
              </w:rPr>
              <w:t>.</w:t>
            </w:r>
          </w:p>
          <w:p w:rsidR="00904C9D" w:rsidRDefault="00110C99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  <w:r>
              <w:rPr>
                <w:rStyle w:val="c0"/>
                <w:color w:val="000000"/>
                <w:sz w:val="32"/>
              </w:rPr>
              <w:t>Вы очень хорошо справились, теперь я вижу какие вы смелые и находчивые.</w:t>
            </w:r>
          </w:p>
          <w:p w:rsidR="00904C9D" w:rsidRDefault="00904C9D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</w:p>
          <w:p w:rsidR="00904C9D" w:rsidRDefault="00904C9D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</w:p>
          <w:p w:rsidR="00904C9D" w:rsidRDefault="00904C9D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</w:p>
          <w:p w:rsidR="00904C9D" w:rsidRDefault="00904C9D" w:rsidP="00BD501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32"/>
              </w:rPr>
            </w:pP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Вот и закончилось наше путешествие. Вы большие молодцы, работали активно.</w:t>
            </w: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Давайте вспомним тему нашего классного часа.</w:t>
            </w: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Что нового вы узнали?</w:t>
            </w:r>
          </w:p>
          <w:p w:rsidR="00110C99" w:rsidRDefault="00110C99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04C9D" w:rsidRDefault="00904C9D" w:rsidP="00904C9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Ответьте на вопросы со слайда: </w:t>
            </w:r>
          </w:p>
          <w:p w:rsidR="00904C9D" w:rsidRDefault="00904C9D" w:rsidP="00904C9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Мне сегодня удалось…</w:t>
            </w:r>
          </w:p>
          <w:p w:rsidR="00904C9D" w:rsidRDefault="00904C9D" w:rsidP="00904C9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Мне больше всего понравилось…</w:t>
            </w:r>
          </w:p>
          <w:p w:rsidR="00904C9D" w:rsidRPr="00BD5019" w:rsidRDefault="00904C9D" w:rsidP="00D9267B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sz w:val="32"/>
              </w:rPr>
            </w:pPr>
          </w:p>
        </w:tc>
        <w:tc>
          <w:tcPr>
            <w:tcW w:w="6520" w:type="dxa"/>
          </w:tcPr>
          <w:p w:rsidR="001E2582" w:rsidRDefault="002F4454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  <w:r w:rsidRPr="00EF6880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Илья Муромец,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Добрыня Никитич, Алеша Попович, </w:t>
            </w:r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 xml:space="preserve">Микула </w:t>
            </w:r>
            <w:proofErr w:type="spellStart"/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>Селянинович</w:t>
            </w:r>
            <w:proofErr w:type="spellEnd"/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 xml:space="preserve">, </w:t>
            </w:r>
            <w:proofErr w:type="spellStart"/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>Вольга</w:t>
            </w:r>
            <w:proofErr w:type="spellEnd"/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 xml:space="preserve"> </w:t>
            </w:r>
            <w:proofErr w:type="spellStart"/>
            <w:r w:rsidRPr="002F4454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>Святославич</w:t>
            </w:r>
            <w:proofErr w:type="spellEnd"/>
            <w:r w:rsidR="00C420B7"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  <w:t>.</w:t>
            </w: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32"/>
                <w:szCs w:val="28"/>
              </w:rPr>
            </w:pPr>
          </w:p>
          <w:p w:rsidR="00C420B7" w:rsidRP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i/>
                <w:sz w:val="32"/>
                <w:szCs w:val="28"/>
              </w:rPr>
            </w:pPr>
            <w:r w:rsidRPr="00C420B7">
              <w:rPr>
                <w:rFonts w:ascii="Times New Roman" w:eastAsia="Calibri" w:hAnsi="Times New Roman" w:cs="Times New Roman"/>
                <w:bCs/>
                <w:i/>
                <w:sz w:val="32"/>
                <w:szCs w:val="28"/>
              </w:rPr>
              <w:t>Предлагают свои варианты.</w:t>
            </w:r>
          </w:p>
          <w:p w:rsidR="00E330B2" w:rsidRDefault="00E330B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7432" w:rsidRDefault="00EA743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7432" w:rsidRDefault="00EA743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7432" w:rsidRDefault="00EA743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7432" w:rsidRDefault="00EA7432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A44F6" w:rsidRDefault="007A44F6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P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На картине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изображены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F6880" w:rsidRPr="00EF6880">
              <w:rPr>
                <w:rFonts w:ascii="Times New Roman" w:hAnsi="Times New Roman" w:cs="Times New Roman"/>
                <w:sz w:val="32"/>
                <w:szCs w:val="28"/>
              </w:rPr>
              <w:t>Илья Муромец, Добрыня Никитич, Алеша Попович.</w:t>
            </w:r>
          </w:p>
          <w:p w:rsidR="005459CA" w:rsidRPr="00EF6880" w:rsidRDefault="00EF6880" w:rsidP="00E9511D">
            <w:pPr>
              <w:pStyle w:val="a3"/>
              <w:ind w:left="0"/>
              <w:rPr>
                <w:rFonts w:ascii="Times New Roman" w:hAnsi="Times New Roman" w:cs="Times New Roman"/>
                <w:sz w:val="36"/>
                <w:szCs w:val="32"/>
              </w:rPr>
            </w:pPr>
            <w:r w:rsidRPr="00EF6880"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Все трое зорко всматриваются вдаль; не грозит ли русской земле беда.</w:t>
            </w: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P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C420B7">
              <w:rPr>
                <w:rFonts w:ascii="Times New Roman" w:hAnsi="Times New Roman" w:cs="Times New Roman"/>
                <w:i/>
                <w:sz w:val="32"/>
                <w:szCs w:val="32"/>
              </w:rPr>
              <w:t>Предположения детей</w:t>
            </w: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0560" w:rsidRDefault="00240560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40560" w:rsidRDefault="00240560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459CA" w:rsidRDefault="005459CA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20B7" w:rsidRPr="00C420B7" w:rsidRDefault="00C420B7" w:rsidP="00C420B7">
            <w:pPr>
              <w:pStyle w:val="a3"/>
              <w:ind w:left="0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C420B7">
              <w:rPr>
                <w:rFonts w:ascii="Times New Roman" w:hAnsi="Times New Roman" w:cs="Times New Roman"/>
                <w:i/>
                <w:sz w:val="32"/>
                <w:szCs w:val="32"/>
              </w:rPr>
              <w:lastRenderedPageBreak/>
              <w:t>Предположения детей</w:t>
            </w:r>
          </w:p>
          <w:p w:rsidR="00C420B7" w:rsidRDefault="00C420B7" w:rsidP="00E9511D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E9511D" w:rsidRPr="00E9511D" w:rsidRDefault="00E9511D" w:rsidP="00E9511D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</w:p>
    <w:p w:rsidR="00251059" w:rsidRPr="00E9511D" w:rsidRDefault="00E9511D" w:rsidP="00E9511D">
      <w:pPr>
        <w:rPr>
          <w:rFonts w:ascii="Times New Roman" w:hAnsi="Times New Roman" w:cs="Times New Roman"/>
          <w:sz w:val="32"/>
        </w:rPr>
      </w:pPr>
      <w:r>
        <w:t xml:space="preserve">     </w:t>
      </w:r>
      <w:r>
        <w:tab/>
      </w:r>
      <w:r>
        <w:rPr>
          <w:rFonts w:ascii="Times New Roman" w:hAnsi="Times New Roman" w:cs="Times New Roman"/>
          <w:sz w:val="32"/>
        </w:rPr>
        <w:t xml:space="preserve">     </w:t>
      </w:r>
    </w:p>
    <w:p w:rsidR="00251059" w:rsidRDefault="00251059" w:rsidP="00251059">
      <w:pPr>
        <w:rPr>
          <w:rFonts w:ascii="Times New Roman" w:hAnsi="Times New Roman" w:cs="Times New Roman"/>
          <w:sz w:val="36"/>
          <w:szCs w:val="36"/>
        </w:rPr>
      </w:pPr>
    </w:p>
    <w:p w:rsidR="00BE74BD" w:rsidRDefault="00BE74BD"/>
    <w:sectPr w:rsidR="00BE74BD" w:rsidSect="00251059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7CD"/>
    <w:multiLevelType w:val="hybridMultilevel"/>
    <w:tmpl w:val="3378FA6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9CD401E"/>
    <w:multiLevelType w:val="hybridMultilevel"/>
    <w:tmpl w:val="EBB4117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A94A12"/>
    <w:multiLevelType w:val="hybridMultilevel"/>
    <w:tmpl w:val="95906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E7D01"/>
    <w:multiLevelType w:val="hybridMultilevel"/>
    <w:tmpl w:val="9C4A61EE"/>
    <w:lvl w:ilvl="0" w:tplc="D29C596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5035B"/>
    <w:multiLevelType w:val="hybridMultilevel"/>
    <w:tmpl w:val="E9D6793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3E2427"/>
    <w:rsid w:val="00002A16"/>
    <w:rsid w:val="00110C99"/>
    <w:rsid w:val="0011569A"/>
    <w:rsid w:val="00174F23"/>
    <w:rsid w:val="001A6AF2"/>
    <w:rsid w:val="001E2582"/>
    <w:rsid w:val="00240560"/>
    <w:rsid w:val="00242F6F"/>
    <w:rsid w:val="00251059"/>
    <w:rsid w:val="002F4454"/>
    <w:rsid w:val="00354495"/>
    <w:rsid w:val="0036338E"/>
    <w:rsid w:val="003E2427"/>
    <w:rsid w:val="003E7A16"/>
    <w:rsid w:val="00417798"/>
    <w:rsid w:val="00455294"/>
    <w:rsid w:val="00476894"/>
    <w:rsid w:val="00476EE6"/>
    <w:rsid w:val="00485523"/>
    <w:rsid w:val="005459CA"/>
    <w:rsid w:val="005714AE"/>
    <w:rsid w:val="005D2172"/>
    <w:rsid w:val="006838AE"/>
    <w:rsid w:val="00687640"/>
    <w:rsid w:val="006C1388"/>
    <w:rsid w:val="006F00D3"/>
    <w:rsid w:val="00721942"/>
    <w:rsid w:val="00757B81"/>
    <w:rsid w:val="007A44F6"/>
    <w:rsid w:val="007D76F7"/>
    <w:rsid w:val="00904C9D"/>
    <w:rsid w:val="00920A29"/>
    <w:rsid w:val="00941610"/>
    <w:rsid w:val="009E4DF5"/>
    <w:rsid w:val="00A3122C"/>
    <w:rsid w:val="00A74805"/>
    <w:rsid w:val="00A92133"/>
    <w:rsid w:val="00A93E4F"/>
    <w:rsid w:val="00AB2211"/>
    <w:rsid w:val="00B0632B"/>
    <w:rsid w:val="00BA2C60"/>
    <w:rsid w:val="00BD5019"/>
    <w:rsid w:val="00BD79BB"/>
    <w:rsid w:val="00BE74BD"/>
    <w:rsid w:val="00BF0801"/>
    <w:rsid w:val="00C2154E"/>
    <w:rsid w:val="00C420B7"/>
    <w:rsid w:val="00C92121"/>
    <w:rsid w:val="00D21B33"/>
    <w:rsid w:val="00D9267B"/>
    <w:rsid w:val="00DF5D3F"/>
    <w:rsid w:val="00E330B2"/>
    <w:rsid w:val="00E3554F"/>
    <w:rsid w:val="00E45FA7"/>
    <w:rsid w:val="00E9511D"/>
    <w:rsid w:val="00EA7432"/>
    <w:rsid w:val="00EB21C1"/>
    <w:rsid w:val="00EF6880"/>
    <w:rsid w:val="00F012C0"/>
    <w:rsid w:val="00F6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059"/>
    <w:pPr>
      <w:ind w:left="720"/>
      <w:contextualSpacing/>
    </w:pPr>
  </w:style>
  <w:style w:type="table" w:styleId="a4">
    <w:name w:val="Table Grid"/>
    <w:basedOn w:val="a1"/>
    <w:uiPriority w:val="59"/>
    <w:rsid w:val="001E2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75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20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20A29"/>
  </w:style>
  <w:style w:type="paragraph" w:styleId="a6">
    <w:name w:val="Normal (Web)"/>
    <w:basedOn w:val="a"/>
    <w:uiPriority w:val="99"/>
    <w:semiHidden/>
    <w:unhideWhenUsed/>
    <w:rsid w:val="00F60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60EB6"/>
    <w:rPr>
      <w:b/>
      <w:bCs/>
    </w:rPr>
  </w:style>
  <w:style w:type="character" w:styleId="a8">
    <w:name w:val="Hyperlink"/>
    <w:basedOn w:val="a0"/>
    <w:uiPriority w:val="99"/>
    <w:unhideWhenUsed/>
    <w:rsid w:val="00D21B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059"/>
    <w:pPr>
      <w:ind w:left="720"/>
      <w:contextualSpacing/>
    </w:pPr>
  </w:style>
  <w:style w:type="table" w:styleId="a4">
    <w:name w:val="Table Grid"/>
    <w:basedOn w:val="a1"/>
    <w:uiPriority w:val="59"/>
    <w:rsid w:val="001E2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757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20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20A29"/>
  </w:style>
  <w:style w:type="paragraph" w:styleId="a6">
    <w:name w:val="Normal (Web)"/>
    <w:basedOn w:val="a"/>
    <w:uiPriority w:val="99"/>
    <w:semiHidden/>
    <w:unhideWhenUsed/>
    <w:rsid w:val="00F60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60EB6"/>
    <w:rPr>
      <w:b/>
      <w:bCs/>
    </w:rPr>
  </w:style>
  <w:style w:type="character" w:styleId="a8">
    <w:name w:val="Hyperlink"/>
    <w:basedOn w:val="a0"/>
    <w:uiPriority w:val="99"/>
    <w:unhideWhenUsed/>
    <w:rsid w:val="00D21B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19</cp:revision>
  <dcterms:created xsi:type="dcterms:W3CDTF">2017-11-18T07:42:00Z</dcterms:created>
  <dcterms:modified xsi:type="dcterms:W3CDTF">2021-11-23T10:17:00Z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44429770</vt:i4>
  </property>
</Properties>
</file>