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6E" w:rsidRPr="00A53E6E" w:rsidRDefault="00A53E6E" w:rsidP="0008498A">
      <w:pPr>
        <w:spacing w:line="216" w:lineRule="auto"/>
        <w:rPr>
          <w:b/>
          <w:bCs/>
          <w:sz w:val="12"/>
          <w:szCs w:val="12"/>
        </w:rPr>
      </w:pPr>
      <w:bookmarkStart w:id="0" w:name="_GoBack"/>
      <w:bookmarkEnd w:id="0"/>
    </w:p>
    <w:p w:rsidR="00A53E6E" w:rsidRPr="00BD39A3" w:rsidRDefault="00BD39A3" w:rsidP="00A53E6E">
      <w:pPr>
        <w:spacing w:line="216" w:lineRule="auto"/>
        <w:jc w:val="center"/>
        <w:rPr>
          <w:sz w:val="20"/>
          <w:szCs w:val="20"/>
          <w:u w:val="single"/>
        </w:rPr>
      </w:pPr>
      <w:r w:rsidRPr="00BD39A3">
        <w:rPr>
          <w:b/>
          <w:bCs/>
          <w:sz w:val="28"/>
          <w:u w:val="single"/>
        </w:rPr>
        <w:t>Выборы школьного ученического самоуправления</w:t>
      </w:r>
    </w:p>
    <w:p w:rsidR="00A53E6E" w:rsidRPr="003E5CC8" w:rsidRDefault="00A53E6E" w:rsidP="00A53E6E">
      <w:pPr>
        <w:spacing w:line="216" w:lineRule="auto"/>
        <w:jc w:val="center"/>
        <w:rPr>
          <w:sz w:val="18"/>
          <w:szCs w:val="18"/>
        </w:rPr>
      </w:pPr>
      <w:r w:rsidRPr="003E5CC8">
        <w:rPr>
          <w:sz w:val="18"/>
          <w:szCs w:val="18"/>
        </w:rPr>
        <w:t>(наименование выборов)</w:t>
      </w:r>
    </w:p>
    <w:p w:rsidR="00A53E6E" w:rsidRPr="00BD39A3" w:rsidRDefault="00BD39A3" w:rsidP="00A53E6E">
      <w:pPr>
        <w:spacing w:line="216" w:lineRule="auto"/>
        <w:rPr>
          <w:sz w:val="20"/>
          <w:szCs w:val="20"/>
          <w:u w:val="single"/>
        </w:rPr>
      </w:pPr>
      <w:r w:rsidRPr="00BD39A3">
        <w:rPr>
          <w:b/>
          <w:bCs/>
          <w:sz w:val="28"/>
          <w:u w:val="single"/>
        </w:rPr>
        <w:t xml:space="preserve">МБОУ ООШ №24 имени </w:t>
      </w:r>
      <w:proofErr w:type="spellStart"/>
      <w:r w:rsidRPr="00BD39A3">
        <w:rPr>
          <w:b/>
          <w:bCs/>
          <w:sz w:val="28"/>
          <w:u w:val="single"/>
        </w:rPr>
        <w:t>П.И.Копниной</w:t>
      </w:r>
      <w:proofErr w:type="spellEnd"/>
      <w:r w:rsidRPr="00BD39A3">
        <w:rPr>
          <w:b/>
          <w:bCs/>
          <w:sz w:val="28"/>
          <w:u w:val="single"/>
        </w:rPr>
        <w:t xml:space="preserve"> станицы </w:t>
      </w:r>
      <w:proofErr w:type="spellStart"/>
      <w:r w:rsidRPr="00BD39A3">
        <w:rPr>
          <w:b/>
          <w:bCs/>
          <w:sz w:val="28"/>
          <w:u w:val="single"/>
        </w:rPr>
        <w:t>Хамкетинской</w:t>
      </w:r>
      <w:proofErr w:type="spellEnd"/>
    </w:p>
    <w:p w:rsidR="00A53E6E" w:rsidRPr="003E5CC8" w:rsidRDefault="00A53E6E" w:rsidP="00A53E6E">
      <w:pPr>
        <w:spacing w:line="216" w:lineRule="auto"/>
        <w:jc w:val="center"/>
        <w:rPr>
          <w:b/>
          <w:bCs/>
          <w:sz w:val="18"/>
          <w:szCs w:val="18"/>
        </w:rPr>
      </w:pPr>
      <w:r w:rsidRPr="003E5CC8">
        <w:rPr>
          <w:sz w:val="18"/>
          <w:szCs w:val="18"/>
        </w:rPr>
        <w:t>(наименование общеобразовательной организации)</w:t>
      </w:r>
    </w:p>
    <w:p w:rsidR="00A53E6E" w:rsidRPr="00BD39A3" w:rsidRDefault="00A53E6E" w:rsidP="00A53E6E">
      <w:pPr>
        <w:spacing w:line="216" w:lineRule="auto"/>
        <w:jc w:val="center"/>
        <w:rPr>
          <w:sz w:val="20"/>
          <w:szCs w:val="20"/>
          <w:u w:val="single"/>
        </w:rPr>
      </w:pPr>
      <w:proofErr w:type="spellStart"/>
      <w:r w:rsidRPr="00BD39A3">
        <w:rPr>
          <w:bCs/>
          <w:sz w:val="28"/>
          <w:u w:val="single"/>
        </w:rPr>
        <w:t>_</w:t>
      </w:r>
      <w:r w:rsidR="00BD39A3" w:rsidRPr="00BD39A3">
        <w:rPr>
          <w:bCs/>
          <w:sz w:val="28"/>
          <w:u w:val="single"/>
        </w:rPr>
        <w:t>Краснодарский</w:t>
      </w:r>
      <w:proofErr w:type="spellEnd"/>
      <w:r w:rsidR="00BD39A3" w:rsidRPr="00BD39A3">
        <w:rPr>
          <w:bCs/>
          <w:sz w:val="28"/>
          <w:u w:val="single"/>
        </w:rPr>
        <w:t xml:space="preserve"> край, </w:t>
      </w:r>
      <w:proofErr w:type="spellStart"/>
      <w:r w:rsidR="00BD39A3" w:rsidRPr="00BD39A3">
        <w:rPr>
          <w:bCs/>
          <w:sz w:val="28"/>
          <w:u w:val="single"/>
        </w:rPr>
        <w:t>Мотсосвкий</w:t>
      </w:r>
      <w:proofErr w:type="spellEnd"/>
      <w:r w:rsidR="00BD39A3" w:rsidRPr="00BD39A3">
        <w:rPr>
          <w:bCs/>
          <w:sz w:val="28"/>
          <w:u w:val="single"/>
        </w:rPr>
        <w:t xml:space="preserve"> район, станица </w:t>
      </w:r>
      <w:proofErr w:type="spellStart"/>
      <w:r w:rsidR="00BD39A3" w:rsidRPr="00BD39A3">
        <w:rPr>
          <w:bCs/>
          <w:sz w:val="28"/>
          <w:u w:val="single"/>
        </w:rPr>
        <w:t>Хамкетинская</w:t>
      </w:r>
      <w:proofErr w:type="spellEnd"/>
    </w:p>
    <w:p w:rsidR="00A53E6E" w:rsidRPr="003E5CC8" w:rsidRDefault="00A53E6E" w:rsidP="00A53E6E">
      <w:pPr>
        <w:pStyle w:val="a0"/>
        <w:jc w:val="center"/>
        <w:rPr>
          <w:bCs/>
          <w:sz w:val="22"/>
        </w:rPr>
      </w:pPr>
      <w:r w:rsidRPr="003E5CC8">
        <w:rPr>
          <w:sz w:val="18"/>
          <w:szCs w:val="20"/>
        </w:rPr>
        <w:t>(регион, район, город, поселение)</w:t>
      </w:r>
    </w:p>
    <w:p w:rsidR="00A53E6E" w:rsidRPr="003E5CC8" w:rsidRDefault="00A53E6E" w:rsidP="00A53E6E">
      <w:pPr>
        <w:pStyle w:val="31"/>
        <w:widowControl w:val="0"/>
        <w:spacing w:line="216" w:lineRule="auto"/>
        <w:rPr>
          <w:rFonts w:ascii="Times New Roman" w:hAnsi="Times New Roman" w:cs="Times New Roman"/>
          <w:bCs/>
          <w:sz w:val="24"/>
        </w:rPr>
      </w:pPr>
      <w:r w:rsidRPr="003E5CC8">
        <w:rPr>
          <w:rFonts w:ascii="Times New Roman" w:hAnsi="Times New Roman" w:cs="Times New Roman"/>
          <w:bCs/>
          <w:sz w:val="24"/>
        </w:rPr>
        <w:t>«_____» _______________ 20___ года</w:t>
      </w:r>
    </w:p>
    <w:p w:rsidR="00A53E6E" w:rsidRPr="00A53E6E" w:rsidRDefault="00A53E6E" w:rsidP="00A53E6E">
      <w:pPr>
        <w:spacing w:line="216" w:lineRule="auto"/>
        <w:jc w:val="center"/>
        <w:rPr>
          <w:b/>
          <w:bCs/>
          <w:sz w:val="20"/>
          <w:szCs w:val="20"/>
        </w:rPr>
      </w:pPr>
    </w:p>
    <w:p w:rsidR="00A53E6E" w:rsidRPr="00A53E6E" w:rsidRDefault="00A53E6E" w:rsidP="00A53E6E">
      <w:pPr>
        <w:pStyle w:val="5"/>
        <w:keepLines w:val="0"/>
        <w:widowControl w:val="0"/>
        <w:numPr>
          <w:ilvl w:val="4"/>
          <w:numId w:val="1"/>
        </w:numPr>
        <w:suppressAutoHyphens/>
        <w:spacing w:before="0" w:line="216" w:lineRule="auto"/>
        <w:ind w:left="1008" w:hanging="1008"/>
        <w:jc w:val="center"/>
        <w:rPr>
          <w:rFonts w:ascii="Times New Roman" w:hAnsi="Times New Roman"/>
          <w:i/>
          <w:color w:val="auto"/>
          <w:sz w:val="28"/>
        </w:rPr>
      </w:pPr>
      <w:r w:rsidRPr="00A53E6E">
        <w:rPr>
          <w:rFonts w:ascii="Times New Roman" w:hAnsi="Times New Roman"/>
          <w:color w:val="auto"/>
        </w:rPr>
        <w:t>ПРОТОКОЛ</w:t>
      </w:r>
    </w:p>
    <w:p w:rsidR="00A53E6E" w:rsidRPr="003E5CC8" w:rsidRDefault="00A53E6E" w:rsidP="00A53E6E">
      <w:pPr>
        <w:spacing w:line="216" w:lineRule="auto"/>
        <w:jc w:val="center"/>
        <w:rPr>
          <w:sz w:val="20"/>
        </w:rPr>
      </w:pPr>
      <w:r w:rsidRPr="003E5CC8">
        <w:rPr>
          <w:b/>
          <w:bCs/>
          <w:sz w:val="28"/>
        </w:rPr>
        <w:t>избирательной комиссии об итогах голосования</w:t>
      </w:r>
    </w:p>
    <w:p w:rsidR="00A53E6E" w:rsidRPr="003E5CC8" w:rsidRDefault="00A53E6E" w:rsidP="00A53E6E">
      <w:pPr>
        <w:pStyle w:val="31"/>
        <w:spacing w:line="216" w:lineRule="auto"/>
        <w:jc w:val="left"/>
        <w:rPr>
          <w:rFonts w:ascii="Times New Roman" w:hAnsi="Times New Roman" w:cs="Times New Roman"/>
          <w:sz w:val="20"/>
        </w:rPr>
      </w:pPr>
    </w:p>
    <w:p w:rsidR="00A53E6E" w:rsidRPr="003E5CC8" w:rsidRDefault="00A53E6E" w:rsidP="00A53E6E">
      <w:pPr>
        <w:pStyle w:val="31"/>
        <w:spacing w:line="216" w:lineRule="auto"/>
        <w:jc w:val="left"/>
        <w:rPr>
          <w:rFonts w:ascii="Times New Roman" w:hAnsi="Times New Roman" w:cs="Times New Roman"/>
        </w:rPr>
      </w:pPr>
      <w:r w:rsidRPr="003E5CC8">
        <w:rPr>
          <w:rFonts w:ascii="Times New Roman" w:hAnsi="Times New Roman" w:cs="Times New Roman"/>
          <w:sz w:val="20"/>
        </w:rPr>
        <w:t>И</w:t>
      </w:r>
      <w:r w:rsidRPr="003E5CC8">
        <w:rPr>
          <w:rFonts w:ascii="Times New Roman" w:hAnsi="Times New Roman" w:cs="Times New Roman"/>
        </w:rPr>
        <w:t>збирательная комиссия установила:</w:t>
      </w:r>
    </w:p>
    <w:tbl>
      <w:tblPr>
        <w:tblW w:w="9896" w:type="dxa"/>
        <w:tblInd w:w="-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9"/>
        <w:gridCol w:w="4599"/>
        <w:gridCol w:w="350"/>
        <w:gridCol w:w="14"/>
        <w:gridCol w:w="336"/>
        <w:gridCol w:w="28"/>
        <w:gridCol w:w="322"/>
        <w:gridCol w:w="42"/>
        <w:gridCol w:w="308"/>
        <w:gridCol w:w="56"/>
        <w:gridCol w:w="104"/>
        <w:gridCol w:w="6"/>
        <w:gridCol w:w="3043"/>
        <w:gridCol w:w="259"/>
      </w:tblGrid>
      <w:tr w:rsidR="00A53E6E" w:rsidRPr="003E5CC8" w:rsidTr="00BF64D1">
        <w:trPr>
          <w:cantSplit/>
          <w:trHeight w:val="446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pacing w:before="100" w:after="100" w:line="216" w:lineRule="auto"/>
              <w:ind w:left="-57" w:right="-57"/>
              <w:jc w:val="center"/>
            </w:pPr>
            <w:r w:rsidRPr="003E5CC8">
              <w:rPr>
                <w:sz w:val="22"/>
              </w:rPr>
              <w:t>1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pStyle w:val="a4"/>
              <w:spacing w:before="100" w:after="100" w:line="216" w:lineRule="auto"/>
              <w:ind w:right="110"/>
            </w:pPr>
            <w:r w:rsidRPr="003E5CC8">
              <w:rPr>
                <w:sz w:val="22"/>
              </w:rPr>
              <w:t>Число избирателей, принявших участие в выборах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  <w:p w:rsidR="00A53E6E" w:rsidRPr="003E5CC8" w:rsidRDefault="00A53E6E" w:rsidP="00BF64D1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3043" w:type="dxa"/>
            <w:tcBorders>
              <w:top w:val="single" w:sz="4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</w:tr>
      <w:tr w:rsidR="00A53E6E" w:rsidRPr="003E5CC8" w:rsidTr="00BF64D1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4868" w:type="dxa"/>
            <w:gridSpan w:val="1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</w:tr>
      <w:tr w:rsidR="00A53E6E" w:rsidRPr="003E5CC8" w:rsidTr="00BF64D1">
        <w:trPr>
          <w:cantSplit/>
          <w:trHeight w:val="444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pacing w:before="100" w:after="100" w:line="216" w:lineRule="auto"/>
              <w:ind w:left="-57" w:right="-57"/>
              <w:jc w:val="center"/>
            </w:pPr>
            <w:r w:rsidRPr="003E5CC8">
              <w:rPr>
                <w:sz w:val="22"/>
              </w:rPr>
              <w:t>2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pacing w:before="100" w:after="100" w:line="216" w:lineRule="auto"/>
              <w:ind w:right="110"/>
            </w:pPr>
            <w:r w:rsidRPr="003E5CC8">
              <w:rPr>
                <w:sz w:val="22"/>
              </w:rPr>
              <w:t>Число избирательных бюллетеней, выданных избирателям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  <w:p w:rsidR="00A53E6E" w:rsidRPr="003E5CC8" w:rsidRDefault="00A53E6E" w:rsidP="00BF64D1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160" w:type="dxa"/>
            <w:gridSpan w:val="2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3049" w:type="dxa"/>
            <w:gridSpan w:val="2"/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25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</w:tr>
      <w:tr w:rsidR="00A53E6E" w:rsidRPr="003E5CC8" w:rsidTr="00BF64D1">
        <w:trPr>
          <w:cantSplit/>
          <w:trHeight w:val="140"/>
        </w:trPr>
        <w:tc>
          <w:tcPr>
            <w:tcW w:w="42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pacing w:before="100" w:after="100" w:line="216" w:lineRule="auto"/>
              <w:ind w:left="-57" w:right="-57"/>
              <w:jc w:val="center"/>
            </w:pPr>
          </w:p>
        </w:tc>
        <w:tc>
          <w:tcPr>
            <w:tcW w:w="459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pacing w:before="100" w:after="100" w:line="216" w:lineRule="auto"/>
              <w:ind w:right="110"/>
            </w:pPr>
          </w:p>
        </w:tc>
        <w:tc>
          <w:tcPr>
            <w:tcW w:w="1456" w:type="dxa"/>
            <w:gridSpan w:val="8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</w:pPr>
          </w:p>
        </w:tc>
        <w:tc>
          <w:tcPr>
            <w:tcW w:w="25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</w:tr>
      <w:tr w:rsidR="00A53E6E" w:rsidRPr="003E5CC8" w:rsidTr="00BF64D1">
        <w:trPr>
          <w:cantSplit/>
          <w:trHeight w:val="48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  <w:r w:rsidRPr="003E5CC8">
              <w:t>3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pacing w:before="100" w:after="100" w:line="216" w:lineRule="auto"/>
              <w:ind w:right="110"/>
            </w:pPr>
            <w:r w:rsidRPr="003E5CC8">
              <w:rPr>
                <w:sz w:val="22"/>
                <w:szCs w:val="22"/>
              </w:rPr>
              <w:t>Число неиспользованных бюллетеней</w:t>
            </w:r>
          </w:p>
          <w:p w:rsidR="00A53E6E" w:rsidRPr="003E5CC8" w:rsidRDefault="00A53E6E" w:rsidP="00BF64D1">
            <w:pPr>
              <w:spacing w:before="100" w:after="100" w:line="216" w:lineRule="auto"/>
              <w:ind w:right="110"/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3153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</w:tr>
      <w:tr w:rsidR="00A53E6E" w:rsidRPr="003E5CC8" w:rsidTr="00BF64D1">
        <w:trPr>
          <w:cantSplit/>
          <w:trHeight w:val="112"/>
        </w:trPr>
        <w:tc>
          <w:tcPr>
            <w:tcW w:w="42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459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pacing w:before="100" w:after="100" w:line="216" w:lineRule="auto"/>
              <w:ind w:right="110"/>
            </w:pPr>
          </w:p>
        </w:tc>
        <w:tc>
          <w:tcPr>
            <w:tcW w:w="4609" w:type="dxa"/>
            <w:gridSpan w:val="11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259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</w:tr>
      <w:tr w:rsidR="00A53E6E" w:rsidRPr="003E5CC8" w:rsidTr="00BF64D1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pacing w:before="100" w:after="100" w:line="216" w:lineRule="auto"/>
              <w:ind w:left="-57" w:right="-57"/>
              <w:jc w:val="center"/>
            </w:pPr>
            <w:r w:rsidRPr="003E5CC8">
              <w:rPr>
                <w:sz w:val="22"/>
              </w:rPr>
              <w:t>4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pacing w:before="100" w:after="100" w:line="216" w:lineRule="auto"/>
              <w:ind w:right="110"/>
            </w:pPr>
            <w:r w:rsidRPr="003E5CC8">
              <w:rPr>
                <w:sz w:val="22"/>
              </w:rPr>
              <w:t>Число недействительных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  <w:p w:rsidR="00A53E6E" w:rsidRPr="003E5CC8" w:rsidRDefault="00A53E6E" w:rsidP="00BF64D1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25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</w:tr>
      <w:tr w:rsidR="00A53E6E" w:rsidRPr="003E5CC8" w:rsidTr="00BF64D1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156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  <w:tc>
          <w:tcPr>
            <w:tcW w:w="30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259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</w:tr>
      <w:tr w:rsidR="00A53E6E" w:rsidRPr="003E5CC8" w:rsidTr="00BF64D1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pacing w:before="100" w:after="100" w:line="216" w:lineRule="auto"/>
              <w:ind w:left="-57" w:right="-57"/>
              <w:jc w:val="center"/>
            </w:pPr>
            <w:r w:rsidRPr="003E5CC8">
              <w:rPr>
                <w:sz w:val="22"/>
              </w:rPr>
              <w:t>5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pacing w:before="100" w:after="100" w:line="216" w:lineRule="auto"/>
              <w:ind w:right="110"/>
            </w:pPr>
            <w:r w:rsidRPr="003E5CC8">
              <w:rPr>
                <w:sz w:val="22"/>
              </w:rPr>
              <w:t>Число 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  <w:p w:rsidR="00A53E6E" w:rsidRPr="003E5CC8" w:rsidRDefault="00A53E6E" w:rsidP="00BF64D1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25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</w:pPr>
          </w:p>
        </w:tc>
      </w:tr>
      <w:tr w:rsidR="00A53E6E" w:rsidRPr="003E5CC8" w:rsidTr="00BF64D1">
        <w:trPr>
          <w:cantSplit/>
          <w:trHeight w:val="289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156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  <w:tc>
          <w:tcPr>
            <w:tcW w:w="30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259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</w:tr>
    </w:tbl>
    <w:p w:rsidR="00A53E6E" w:rsidRPr="003E5CC8" w:rsidRDefault="00A53E6E" w:rsidP="00A53E6E">
      <w:pPr>
        <w:spacing w:line="216" w:lineRule="auto"/>
        <w:ind w:right="3"/>
        <w:jc w:val="right"/>
        <w:rPr>
          <w:b/>
          <w:sz w:val="16"/>
        </w:rPr>
      </w:pPr>
    </w:p>
    <w:tbl>
      <w:tblPr>
        <w:tblW w:w="9895" w:type="dxa"/>
        <w:tblInd w:w="-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9"/>
        <w:gridCol w:w="4603"/>
        <w:gridCol w:w="350"/>
        <w:gridCol w:w="350"/>
        <w:gridCol w:w="350"/>
        <w:gridCol w:w="350"/>
        <w:gridCol w:w="164"/>
        <w:gridCol w:w="3044"/>
        <w:gridCol w:w="255"/>
      </w:tblGrid>
      <w:tr w:rsidR="00A53E6E" w:rsidRPr="003E5CC8" w:rsidTr="00BF64D1">
        <w:trPr>
          <w:trHeight w:val="2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53E6E" w:rsidRPr="003E5CC8" w:rsidRDefault="00A53E6E" w:rsidP="00BF64D1">
            <w:pPr>
              <w:snapToGrid w:val="0"/>
              <w:spacing w:line="216" w:lineRule="auto"/>
              <w:ind w:left="-57" w:right="-57"/>
              <w:jc w:val="center"/>
            </w:pPr>
          </w:p>
        </w:tc>
        <w:tc>
          <w:tcPr>
            <w:tcW w:w="46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53E6E" w:rsidRPr="003E5CC8" w:rsidRDefault="00A53E6E" w:rsidP="00BF64D1">
            <w:pPr>
              <w:spacing w:line="216" w:lineRule="auto"/>
              <w:jc w:val="center"/>
              <w:rPr>
                <w:b/>
              </w:rPr>
            </w:pPr>
            <w:r w:rsidRPr="003E5CC8">
              <w:rPr>
                <w:b/>
                <w:sz w:val="22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460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53E6E" w:rsidRPr="003E5CC8" w:rsidRDefault="00A53E6E" w:rsidP="00BF64D1">
            <w:pPr>
              <w:spacing w:line="216" w:lineRule="auto"/>
              <w:jc w:val="center"/>
            </w:pPr>
            <w:r w:rsidRPr="003E5CC8">
              <w:rPr>
                <w:b/>
                <w:sz w:val="22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5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3E6E" w:rsidRPr="003E5CC8" w:rsidRDefault="00A53E6E" w:rsidP="00BF64D1">
            <w:pPr>
              <w:snapToGrid w:val="0"/>
              <w:spacing w:line="216" w:lineRule="auto"/>
              <w:jc w:val="center"/>
            </w:pPr>
          </w:p>
        </w:tc>
      </w:tr>
      <w:tr w:rsidR="00A53E6E" w:rsidRPr="003E5CC8" w:rsidTr="00BF64D1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ind w:left="-57" w:right="-57"/>
              <w:jc w:val="center"/>
              <w:rPr>
                <w:b/>
                <w:bCs/>
                <w:sz w:val="10"/>
              </w:rPr>
            </w:pPr>
            <w:r w:rsidRPr="003E5CC8">
              <w:rPr>
                <w:sz w:val="22"/>
              </w:rPr>
              <w:t>6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both"/>
              <w:rPr>
                <w:b/>
                <w:bCs/>
                <w:sz w:val="1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  <w:rPr>
                <w:sz w:val="10"/>
              </w:rPr>
            </w:pPr>
          </w:p>
          <w:p w:rsidR="00A53E6E" w:rsidRPr="003E5CC8" w:rsidRDefault="00A53E6E" w:rsidP="00BF64D1">
            <w:pPr>
              <w:jc w:val="center"/>
              <w:rPr>
                <w:sz w:val="10"/>
              </w:rPr>
            </w:pPr>
          </w:p>
          <w:p w:rsidR="00A53E6E" w:rsidRPr="003E5CC8" w:rsidRDefault="00A53E6E" w:rsidP="00BF64D1">
            <w:pPr>
              <w:jc w:val="center"/>
              <w:rPr>
                <w:sz w:val="10"/>
              </w:rPr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ind w:left="90" w:hanging="90"/>
              <w:jc w:val="center"/>
              <w:rPr>
                <w:sz w:val="10"/>
              </w:rPr>
            </w:pPr>
          </w:p>
        </w:tc>
      </w:tr>
      <w:tr w:rsidR="00A53E6E" w:rsidRPr="003E5CC8" w:rsidTr="00BF64D1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</w:tr>
      <w:tr w:rsidR="00A53E6E" w:rsidRPr="003E5CC8" w:rsidTr="00BF64D1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ind w:left="-57" w:right="-57"/>
              <w:jc w:val="center"/>
              <w:rPr>
                <w:b/>
                <w:bCs/>
              </w:rPr>
            </w:pPr>
            <w:r w:rsidRPr="003E5CC8">
              <w:rPr>
                <w:sz w:val="22"/>
              </w:rPr>
              <w:t>7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</w:tr>
      <w:tr w:rsidR="00A53E6E" w:rsidRPr="003E5CC8" w:rsidTr="00BF64D1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</w:tr>
      <w:tr w:rsidR="00A53E6E" w:rsidRPr="003E5CC8" w:rsidTr="00BF64D1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ind w:left="-57" w:right="-57"/>
              <w:jc w:val="center"/>
              <w:rPr>
                <w:b/>
                <w:bCs/>
              </w:rPr>
            </w:pPr>
            <w:r w:rsidRPr="003E5CC8">
              <w:rPr>
                <w:sz w:val="22"/>
              </w:rPr>
              <w:t>8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</w:tr>
      <w:tr w:rsidR="00A53E6E" w:rsidRPr="003E5CC8" w:rsidTr="00BF64D1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</w:tr>
      <w:tr w:rsidR="00A53E6E" w:rsidRPr="003E5CC8" w:rsidTr="00BF64D1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</w:tr>
      <w:tr w:rsidR="00A53E6E" w:rsidRPr="003E5CC8" w:rsidTr="00BF64D1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608" w:type="dxa"/>
            <w:gridSpan w:val="6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</w:tr>
      <w:tr w:rsidR="00A53E6E" w:rsidRPr="003E5CC8" w:rsidTr="00BF64D1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ind w:right="-57"/>
              <w:rPr>
                <w:b/>
                <w:bCs/>
              </w:rPr>
            </w:pPr>
          </w:p>
        </w:tc>
        <w:tc>
          <w:tcPr>
            <w:tcW w:w="4608" w:type="dxa"/>
            <w:gridSpan w:val="6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53E6E" w:rsidRPr="003E5CC8" w:rsidRDefault="00A53E6E" w:rsidP="00BF64D1">
            <w:pPr>
              <w:snapToGrid w:val="0"/>
            </w:pPr>
          </w:p>
        </w:tc>
      </w:tr>
    </w:tbl>
    <w:p w:rsidR="00A53E6E" w:rsidRPr="00A53E6E" w:rsidRDefault="00A53E6E" w:rsidP="00A53E6E">
      <w:pPr>
        <w:rPr>
          <w:sz w:val="16"/>
          <w:szCs w:val="16"/>
        </w:rPr>
      </w:pPr>
    </w:p>
    <w:p w:rsidR="00A53E6E" w:rsidRPr="003E5CC8" w:rsidRDefault="00A53E6E" w:rsidP="00A53E6E">
      <w:pPr>
        <w:jc w:val="both"/>
      </w:pPr>
      <w:r w:rsidRPr="003E5CC8">
        <w:t>Председатель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A53E6E" w:rsidRPr="00A53E6E" w:rsidRDefault="00A53E6E" w:rsidP="00A53E6E">
      <w:pPr>
        <w:jc w:val="both"/>
        <w:rPr>
          <w:sz w:val="16"/>
          <w:szCs w:val="16"/>
        </w:rPr>
      </w:pPr>
    </w:p>
    <w:p w:rsidR="00A53E6E" w:rsidRPr="003E5CC8" w:rsidRDefault="00A53E6E" w:rsidP="00A53E6E">
      <w:pPr>
        <w:ind w:right="3"/>
        <w:jc w:val="both"/>
      </w:pPr>
      <w:r w:rsidRPr="003E5CC8">
        <w:t>Секретарь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A53E6E" w:rsidRPr="00A53E6E" w:rsidRDefault="00A53E6E" w:rsidP="00A53E6E">
      <w:pPr>
        <w:pStyle w:val="11"/>
        <w:rPr>
          <w:b/>
          <w:bCs/>
          <w:sz w:val="16"/>
          <w:szCs w:val="16"/>
        </w:rPr>
      </w:pPr>
    </w:p>
    <w:p w:rsidR="00A53E6E" w:rsidRPr="003E5CC8" w:rsidRDefault="00A53E6E" w:rsidP="00A53E6E">
      <w:pPr>
        <w:pStyle w:val="11"/>
        <w:rPr>
          <w:b/>
          <w:bCs/>
          <w:sz w:val="22"/>
          <w:szCs w:val="24"/>
        </w:rPr>
      </w:pPr>
      <w:r w:rsidRPr="003E5CC8">
        <w:rPr>
          <w:b/>
          <w:bCs/>
          <w:sz w:val="22"/>
          <w:szCs w:val="24"/>
        </w:rPr>
        <w:t>Протокол подписан «</w:t>
      </w:r>
      <w:r w:rsidRPr="003E5CC8">
        <w:rPr>
          <w:sz w:val="22"/>
          <w:szCs w:val="24"/>
        </w:rPr>
        <w:t>____»</w:t>
      </w:r>
      <w:r w:rsidRPr="003E5CC8">
        <w:rPr>
          <w:b/>
          <w:bCs/>
          <w:sz w:val="22"/>
          <w:szCs w:val="24"/>
        </w:rPr>
        <w:t xml:space="preserve"> _______________ 20____ года </w:t>
      </w:r>
      <w:proofErr w:type="gramStart"/>
      <w:r w:rsidRPr="003E5CC8">
        <w:rPr>
          <w:b/>
          <w:bCs/>
          <w:sz w:val="22"/>
          <w:szCs w:val="24"/>
        </w:rPr>
        <w:t>в</w:t>
      </w:r>
      <w:proofErr w:type="gramEnd"/>
      <w:r w:rsidRPr="003E5CC8">
        <w:rPr>
          <w:b/>
          <w:bCs/>
          <w:sz w:val="22"/>
          <w:szCs w:val="24"/>
        </w:rPr>
        <w:t xml:space="preserve"> ____ часов ____ минут</w:t>
      </w:r>
    </w:p>
    <w:p w:rsidR="00A53E6E" w:rsidRDefault="00A53E6E" w:rsidP="009D1919">
      <w:pPr>
        <w:widowControl w:val="0"/>
        <w:rPr>
          <w:bCs/>
          <w:sz w:val="28"/>
          <w:szCs w:val="28"/>
        </w:rPr>
      </w:pPr>
    </w:p>
    <w:sectPr w:rsidR="00A53E6E" w:rsidSect="00A53E6E">
      <w:pgSz w:w="11906" w:h="16838"/>
      <w:pgMar w:top="851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1772BF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  <w:shd w:val="clear" w:color="auto" w:fil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color w:val="000000"/>
        <w:spacing w:val="6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3AA4700C"/>
    <w:multiLevelType w:val="multilevel"/>
    <w:tmpl w:val="A1F853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6424"/>
    <w:rsid w:val="00044531"/>
    <w:rsid w:val="0008498A"/>
    <w:rsid w:val="0008743B"/>
    <w:rsid w:val="00120013"/>
    <w:rsid w:val="00294641"/>
    <w:rsid w:val="00395CB6"/>
    <w:rsid w:val="003F554F"/>
    <w:rsid w:val="004E40EC"/>
    <w:rsid w:val="0091765E"/>
    <w:rsid w:val="00984DC4"/>
    <w:rsid w:val="009D1919"/>
    <w:rsid w:val="009E6424"/>
    <w:rsid w:val="00A53E6E"/>
    <w:rsid w:val="00A9058A"/>
    <w:rsid w:val="00A9219E"/>
    <w:rsid w:val="00B75CFE"/>
    <w:rsid w:val="00BD39A3"/>
    <w:rsid w:val="00BD4C6E"/>
    <w:rsid w:val="00BE74D3"/>
    <w:rsid w:val="00C17193"/>
    <w:rsid w:val="00C862E4"/>
    <w:rsid w:val="00C937BE"/>
    <w:rsid w:val="00D34148"/>
    <w:rsid w:val="00DD622E"/>
    <w:rsid w:val="00E10336"/>
    <w:rsid w:val="00E332DC"/>
    <w:rsid w:val="00F20143"/>
    <w:rsid w:val="00F9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17193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17193"/>
    <w:pPr>
      <w:keepNext/>
      <w:widowControl w:val="0"/>
      <w:numPr>
        <w:ilvl w:val="2"/>
        <w:numId w:val="1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C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C17193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193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C17193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C17193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header"/>
    <w:basedOn w:val="a"/>
    <w:link w:val="a5"/>
    <w:rsid w:val="00C17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rsid w:val="00C17193"/>
    <w:pPr>
      <w:spacing w:after="120"/>
    </w:pPr>
  </w:style>
  <w:style w:type="character" w:customStyle="1" w:styleId="a6">
    <w:name w:val="Основной текст Знак"/>
    <w:basedOn w:val="a1"/>
    <w:link w:val="a0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17193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C1719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">
    <w:name w:val="Основной текст 22"/>
    <w:basedOn w:val="a"/>
    <w:rsid w:val="00C17193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11">
    <w:name w:val="Обычный1"/>
    <w:rsid w:val="00C171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a7">
    <w:name w:val="Содержимое таблицы"/>
    <w:basedOn w:val="a"/>
    <w:rsid w:val="009D1919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paragraph" w:customStyle="1" w:styleId="LO-Normal">
    <w:name w:val="LO-Normal"/>
    <w:rsid w:val="009D191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4-15">
    <w:name w:val="Текст 14-15"/>
    <w:basedOn w:val="a"/>
    <w:rsid w:val="009D1919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14-150">
    <w:name w:val="Текст 14-1.5"/>
    <w:basedOn w:val="a"/>
    <w:rsid w:val="009D1919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ConsPlusCell">
    <w:name w:val="ConsPlusCell"/>
    <w:rsid w:val="00D3414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31">
    <w:name w:val="Основной текст 31"/>
    <w:basedOn w:val="a"/>
    <w:rsid w:val="00294641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D4C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A53E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862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17193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17193"/>
    <w:pPr>
      <w:keepNext/>
      <w:widowControl w:val="0"/>
      <w:numPr>
        <w:ilvl w:val="2"/>
        <w:numId w:val="1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C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C17193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193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C17193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C17193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header"/>
    <w:basedOn w:val="a"/>
    <w:link w:val="a5"/>
    <w:rsid w:val="00C17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rsid w:val="00C17193"/>
    <w:pPr>
      <w:spacing w:after="120"/>
    </w:pPr>
  </w:style>
  <w:style w:type="character" w:customStyle="1" w:styleId="a6">
    <w:name w:val="Основной текст Знак"/>
    <w:basedOn w:val="a1"/>
    <w:link w:val="a0"/>
    <w:rsid w:val="00C1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17193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C1719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">
    <w:name w:val="Основной текст 22"/>
    <w:basedOn w:val="a"/>
    <w:rsid w:val="00C17193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11">
    <w:name w:val="Обычный1"/>
    <w:rsid w:val="00C171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a7">
    <w:name w:val="Содержимое таблицы"/>
    <w:basedOn w:val="a"/>
    <w:rsid w:val="009D1919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paragraph" w:customStyle="1" w:styleId="LO-Normal">
    <w:name w:val="LO-Normal"/>
    <w:rsid w:val="009D191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4-15">
    <w:name w:val="Текст 14-15"/>
    <w:basedOn w:val="a"/>
    <w:rsid w:val="009D1919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14-150">
    <w:name w:val="Текст 14-1.5"/>
    <w:basedOn w:val="a"/>
    <w:rsid w:val="009D1919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ConsPlusCell">
    <w:name w:val="ConsPlusCell"/>
    <w:rsid w:val="00D3414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31">
    <w:name w:val="Основной текст 31"/>
    <w:basedOn w:val="a"/>
    <w:rsid w:val="00294641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D4C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A53E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A6A0-D916-4B8B-8527-DAF08A85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Алексей</cp:lastModifiedBy>
  <cp:revision>3</cp:revision>
  <cp:lastPrinted>2018-09-17T05:49:00Z</cp:lastPrinted>
  <dcterms:created xsi:type="dcterms:W3CDTF">2022-09-12T20:31:00Z</dcterms:created>
  <dcterms:modified xsi:type="dcterms:W3CDTF">2022-09-18T21:04:00Z</dcterms:modified>
</cp:coreProperties>
</file>