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002"/>
      </w:tblGrid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Полное наименование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Муниципальное бюджетное общеоб</w:t>
            </w:r>
            <w:r>
              <w:rPr>
                <w:rFonts w:ascii="Arial" w:eastAsia="Times New Roman" w:hAnsi="Arial" w:cs="Arial"/>
                <w:color w:val="303133"/>
                <w:lang w:eastAsia="ru-RU"/>
              </w:rPr>
              <w:t>разовательное учреждение основная</w:t>
            </w: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 xml:space="preserve"> общеобразовательная школа № 2</w:t>
            </w:r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4 имени Полины Ивановны </w:t>
            </w: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Копниной</w:t>
            </w:r>
            <w:proofErr w:type="spellEnd"/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 станицы  </w:t>
            </w: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Хамкетинскойм</w:t>
            </w:r>
            <w:proofErr w:type="spellEnd"/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 xml:space="preserve"> муниципального образования Мостовский район</w:t>
            </w:r>
          </w:p>
        </w:tc>
      </w:tr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Сокращенное наименование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lang w:eastAsia="ru-RU"/>
              </w:rPr>
              <w:t>МБОУ О</w:t>
            </w: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ОШ № 2</w:t>
            </w:r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4 имени </w:t>
            </w: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П.И.Копниной</w:t>
            </w:r>
            <w:proofErr w:type="spellEnd"/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 станицы </w:t>
            </w: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Хамкетиснкой</w:t>
            </w:r>
            <w:proofErr w:type="spellEnd"/>
          </w:p>
        </w:tc>
      </w:tr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Руководитель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Мередова</w:t>
            </w:r>
            <w:proofErr w:type="spellEnd"/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 Вера Владимировна</w:t>
            </w:r>
          </w:p>
        </w:tc>
      </w:tr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Организационно-</w:t>
            </w:r>
            <w:proofErr w:type="spellStart"/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парвовая</w:t>
            </w:r>
            <w:proofErr w:type="spellEnd"/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 xml:space="preserve"> форма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Профильный лагерь с дневным пребыванием</w:t>
            </w:r>
          </w:p>
        </w:tc>
      </w:tr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Тип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Сезонный</w:t>
            </w:r>
          </w:p>
        </w:tc>
      </w:tr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Адрес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>
              <w:rPr>
                <w:rFonts w:ascii="Arial" w:hAnsi="Arial" w:cs="Arial"/>
                <w:color w:val="303133"/>
                <w:shd w:val="clear" w:color="auto" w:fill="FFFFFF"/>
              </w:rPr>
              <w:t>352554</w:t>
            </w:r>
            <w:r>
              <w:rPr>
                <w:rFonts w:ascii="Arial" w:eastAsia="Times New Roman" w:hAnsi="Arial" w:cs="Arial"/>
                <w:color w:val="303133"/>
                <w:lang w:eastAsia="ru-RU"/>
              </w:rPr>
              <w:t>,</w:t>
            </w: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 xml:space="preserve"> Россия, Краснодарск</w:t>
            </w:r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ий край, Мостовский район, </w:t>
            </w: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.Х</w:t>
            </w:r>
            <w:proofErr w:type="gramEnd"/>
            <w:r>
              <w:rPr>
                <w:rFonts w:ascii="Arial" w:eastAsia="Times New Roman" w:hAnsi="Arial" w:cs="Arial"/>
                <w:color w:val="303133"/>
                <w:lang w:eastAsia="ru-RU"/>
              </w:rPr>
              <w:t>амкетинская</w:t>
            </w:r>
            <w:proofErr w:type="spellEnd"/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03133"/>
                <w:lang w:eastAsia="ru-RU"/>
              </w:rPr>
              <w:t>ул.Школьная</w:t>
            </w:r>
            <w:proofErr w:type="spellEnd"/>
            <w:r>
              <w:rPr>
                <w:rFonts w:ascii="Arial" w:eastAsia="Times New Roman" w:hAnsi="Arial" w:cs="Arial"/>
                <w:color w:val="303133"/>
                <w:lang w:eastAsia="ru-RU"/>
              </w:rPr>
              <w:t xml:space="preserve"> д.8</w:t>
            </w:r>
          </w:p>
        </w:tc>
      </w:tr>
      <w:tr w:rsidR="00F52C43" w:rsidRPr="00F52C43" w:rsidTr="00F52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Режим и график работы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C43" w:rsidRPr="00F52C43" w:rsidRDefault="00F52C43" w:rsidP="00F52C43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F52C43">
              <w:rPr>
                <w:rFonts w:ascii="Arial" w:eastAsia="Times New Roman" w:hAnsi="Arial" w:cs="Arial"/>
                <w:color w:val="303133"/>
                <w:lang w:eastAsia="ru-RU"/>
              </w:rPr>
              <w:t>с 8.30 до 14.30</w:t>
            </w:r>
          </w:p>
        </w:tc>
      </w:tr>
    </w:tbl>
    <w:p w:rsidR="00F52C43" w:rsidRPr="00F52C43" w:rsidRDefault="00F52C43" w:rsidP="00F52C43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lang w:eastAsia="ru-RU"/>
        </w:rPr>
      </w:pPr>
      <w:r w:rsidRPr="00F52C43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F52C43" w:rsidRPr="00F52C43" w:rsidRDefault="00F52C43" w:rsidP="00F52C43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lang w:eastAsia="ru-RU"/>
        </w:rPr>
      </w:pPr>
      <w:r w:rsidRPr="00F52C43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AE6D4A" w:rsidRDefault="00AE6D4A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 w:rsidP="00EE2E59">
      <w:pPr>
        <w:pStyle w:val="a3"/>
        <w:spacing w:before="0" w:beforeAutospacing="0"/>
        <w:rPr>
          <w:color w:val="303133"/>
          <w:sz w:val="22"/>
          <w:szCs w:val="22"/>
        </w:rPr>
      </w:pPr>
      <w:bookmarkStart w:id="0" w:name="_GoBack"/>
      <w:bookmarkEnd w:id="0"/>
      <w:r>
        <w:rPr>
          <w:color w:val="303133"/>
          <w:sz w:val="22"/>
          <w:szCs w:val="22"/>
        </w:rPr>
        <w:lastRenderedPageBreak/>
        <w:t>Общей  целью  программы  является  организация отдыха и оздоровления учащихся школы в летний период, а также создание условий для формирования социального творчества через многообразие форм деятельности и гражданско-патриотического воспитания. Создание системы интересного, разнообразного по форме и содержанию отдыха и оздоровления детей.  Развитие социальной  активности учащихся, способных  к  творчеству  и самореализации, обладающих чувством гордости за свою школу и гражданской ответственности за нее.</w:t>
      </w:r>
    </w:p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p w:rsidR="00EE2E59" w:rsidRDefault="00EE2E59"/>
    <w:sectPr w:rsidR="00EE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EC"/>
    <w:rsid w:val="006A6A5A"/>
    <w:rsid w:val="00AE6D4A"/>
    <w:rsid w:val="00D24DEC"/>
    <w:rsid w:val="00EE2E59"/>
    <w:rsid w:val="00F5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2025-05-15T08:01:00Z</dcterms:created>
  <dcterms:modified xsi:type="dcterms:W3CDTF">2025-05-15T11:40:00Z</dcterms:modified>
</cp:coreProperties>
</file>