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49" w:rsidRDefault="00D53CF7" w:rsidP="00D53CF7">
      <w:pPr>
        <w:tabs>
          <w:tab w:val="left" w:pos="2310"/>
        </w:tabs>
        <w:spacing w:after="0"/>
        <w:rPr>
          <w:rFonts w:ascii="Times New Roman" w:hAnsi="Times New Roman" w:cs="Times New Roman"/>
          <w:b/>
          <w:cap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7F7F7F" w:themeColor="text1" w:themeTint="80"/>
          <w:sz w:val="28"/>
          <w:szCs w:val="28"/>
        </w:rPr>
        <w:tab/>
      </w:r>
    </w:p>
    <w:p w:rsidR="00256C49" w:rsidRDefault="00256C49" w:rsidP="00256C49">
      <w:pPr>
        <w:pStyle w:val="a3"/>
        <w:spacing w:line="276" w:lineRule="auto"/>
        <w:jc w:val="center"/>
        <w:rPr>
          <w:sz w:val="28"/>
        </w:rPr>
      </w:pPr>
      <w:bookmarkStart w:id="0" w:name="_Hlk182242343"/>
      <w:r>
        <w:rPr>
          <w:sz w:val="28"/>
        </w:rPr>
        <w:t>Муниципальное бюджетное общеобразовательное учреждение</w:t>
      </w:r>
    </w:p>
    <w:p w:rsidR="00256C49" w:rsidRDefault="00256C49" w:rsidP="00256C49">
      <w:pPr>
        <w:pStyle w:val="a3"/>
        <w:spacing w:line="276" w:lineRule="auto"/>
        <w:jc w:val="center"/>
        <w:rPr>
          <w:sz w:val="28"/>
        </w:rPr>
      </w:pPr>
      <w:r>
        <w:rPr>
          <w:sz w:val="28"/>
        </w:rPr>
        <w:t>основная общеобразовательная школа №24</w:t>
      </w:r>
    </w:p>
    <w:p w:rsidR="00256C49" w:rsidRDefault="00256C49" w:rsidP="00256C49">
      <w:pPr>
        <w:pStyle w:val="a3"/>
        <w:spacing w:line="276" w:lineRule="auto"/>
        <w:jc w:val="center"/>
        <w:rPr>
          <w:sz w:val="28"/>
        </w:rPr>
      </w:pPr>
      <w:r>
        <w:rPr>
          <w:sz w:val="28"/>
        </w:rPr>
        <w:t xml:space="preserve">имени Полины Ивановны </w:t>
      </w:r>
      <w:proofErr w:type="spellStart"/>
      <w:r>
        <w:rPr>
          <w:sz w:val="28"/>
        </w:rPr>
        <w:t>Копниной</w:t>
      </w:r>
      <w:proofErr w:type="spellEnd"/>
      <w:r>
        <w:rPr>
          <w:sz w:val="28"/>
        </w:rPr>
        <w:t xml:space="preserve"> станицы </w:t>
      </w:r>
      <w:proofErr w:type="spellStart"/>
      <w:r>
        <w:rPr>
          <w:sz w:val="28"/>
        </w:rPr>
        <w:t>Хамкетинской</w:t>
      </w:r>
      <w:proofErr w:type="spellEnd"/>
    </w:p>
    <w:p w:rsidR="00256C49" w:rsidRDefault="00256C49" w:rsidP="00256C49">
      <w:pPr>
        <w:pStyle w:val="a3"/>
        <w:spacing w:line="276" w:lineRule="auto"/>
        <w:jc w:val="center"/>
        <w:rPr>
          <w:sz w:val="28"/>
        </w:rPr>
      </w:pPr>
      <w:r>
        <w:rPr>
          <w:sz w:val="28"/>
        </w:rPr>
        <w:t>муниципального образования  Мостовский район</w:t>
      </w:r>
    </w:p>
    <w:bookmarkEnd w:id="0"/>
    <w:p w:rsidR="00256C49" w:rsidRDefault="00256C49" w:rsidP="00256C49">
      <w:pPr>
        <w:shd w:val="clear" w:color="auto" w:fill="FFFFFF"/>
      </w:pPr>
    </w:p>
    <w:p w:rsidR="00256C49" w:rsidRDefault="00256C49" w:rsidP="00256C49">
      <w:pPr>
        <w:pStyle w:val="a3"/>
      </w:pPr>
    </w:p>
    <w:p w:rsidR="00256C49" w:rsidRDefault="00256C49" w:rsidP="00256C49">
      <w:pPr>
        <w:pStyle w:val="a3"/>
        <w:jc w:val="right"/>
        <w:rPr>
          <w:sz w:val="28"/>
        </w:rPr>
      </w:pPr>
      <w:r>
        <w:rPr>
          <w:sz w:val="28"/>
        </w:rPr>
        <w:t>УТВЕРЖДЕНО</w:t>
      </w:r>
    </w:p>
    <w:p w:rsidR="00256C49" w:rsidRDefault="00256C49" w:rsidP="00256C49">
      <w:pPr>
        <w:pStyle w:val="a3"/>
        <w:jc w:val="right"/>
        <w:rPr>
          <w:sz w:val="28"/>
        </w:rPr>
      </w:pPr>
      <w:r>
        <w:rPr>
          <w:sz w:val="28"/>
        </w:rPr>
        <w:t xml:space="preserve">решением педагогического совета </w:t>
      </w:r>
    </w:p>
    <w:p w:rsidR="00256C49" w:rsidRDefault="00256C49" w:rsidP="00256C49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от __ _________ 20__ года протокол №___   </w:t>
      </w:r>
    </w:p>
    <w:p w:rsidR="00256C49" w:rsidRDefault="00256C49" w:rsidP="00256C49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Председатель ________     </w:t>
      </w:r>
      <w:proofErr w:type="spellStart"/>
      <w:r>
        <w:rPr>
          <w:sz w:val="28"/>
        </w:rPr>
        <w:t>В.В.Мередова</w:t>
      </w:r>
      <w:proofErr w:type="spellEnd"/>
    </w:p>
    <w:p w:rsidR="00256C49" w:rsidRDefault="00256C49" w:rsidP="00256C49">
      <w:pPr>
        <w:pStyle w:val="a3"/>
      </w:pPr>
    </w:p>
    <w:p w:rsidR="00256C49" w:rsidRDefault="00256C49" w:rsidP="00256C49">
      <w:pPr>
        <w:pStyle w:val="a3"/>
      </w:pPr>
    </w:p>
    <w:p w:rsidR="00256C49" w:rsidRDefault="00256C49" w:rsidP="00256C49">
      <w:pPr>
        <w:pStyle w:val="a3"/>
        <w:rPr>
          <w:b/>
          <w:sz w:val="40"/>
          <w:szCs w:val="40"/>
        </w:rPr>
      </w:pPr>
    </w:p>
    <w:p w:rsidR="00256C49" w:rsidRDefault="00256C49" w:rsidP="00256C49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256C49" w:rsidRDefault="00256C49" w:rsidP="00256C49">
      <w:pPr>
        <w:pStyle w:val="a3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по внеурочной деятельности</w:t>
      </w:r>
    </w:p>
    <w:p w:rsidR="00256C49" w:rsidRDefault="00256C49" w:rsidP="00256C49">
      <w:pPr>
        <w:pStyle w:val="a3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«Основы православной культуры»</w:t>
      </w:r>
    </w:p>
    <w:p w:rsidR="00256C49" w:rsidRDefault="00256C49" w:rsidP="00256C49">
      <w:pPr>
        <w:pStyle w:val="a3"/>
        <w:jc w:val="center"/>
        <w:rPr>
          <w:b/>
          <w:sz w:val="36"/>
        </w:rPr>
      </w:pPr>
    </w:p>
    <w:p w:rsidR="00256C49" w:rsidRDefault="00256C49" w:rsidP="00256C49">
      <w:pPr>
        <w:pStyle w:val="a3"/>
        <w:rPr>
          <w:b/>
          <w:bCs/>
          <w:sz w:val="28"/>
          <w:szCs w:val="28"/>
        </w:rPr>
      </w:pPr>
    </w:p>
    <w:p w:rsidR="00256C49" w:rsidRDefault="00256C49" w:rsidP="00256C49">
      <w:pPr>
        <w:pStyle w:val="a3"/>
        <w:rPr>
          <w:i/>
          <w:sz w:val="16"/>
          <w:szCs w:val="16"/>
        </w:rPr>
      </w:pPr>
    </w:p>
    <w:p w:rsidR="00256C49" w:rsidRPr="00995605" w:rsidRDefault="00256C49" w:rsidP="00256C49">
      <w:pPr>
        <w:pStyle w:val="a3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Уровень образования (класс): </w:t>
      </w:r>
      <w:r w:rsidRPr="00995605">
        <w:rPr>
          <w:sz w:val="28"/>
          <w:szCs w:val="28"/>
        </w:rPr>
        <w:t>основное общее образование, 5 класс</w:t>
      </w:r>
    </w:p>
    <w:p w:rsidR="00256C49" w:rsidRDefault="00256C49" w:rsidP="00256C49">
      <w:pPr>
        <w:pStyle w:val="a3"/>
      </w:pPr>
    </w:p>
    <w:p w:rsidR="00256C49" w:rsidRDefault="00256C49" w:rsidP="00256C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Pr="00995605">
        <w:rPr>
          <w:sz w:val="28"/>
          <w:szCs w:val="28"/>
        </w:rPr>
        <w:t>34</w:t>
      </w:r>
      <w:r w:rsidR="00081B57">
        <w:rPr>
          <w:sz w:val="28"/>
          <w:szCs w:val="28"/>
        </w:rPr>
        <w:t xml:space="preserve"> часа</w:t>
      </w:r>
    </w:p>
    <w:p w:rsidR="00256C49" w:rsidRDefault="00256C49" w:rsidP="00256C49">
      <w:pPr>
        <w:pStyle w:val="a3"/>
      </w:pPr>
    </w:p>
    <w:p w:rsidR="00256C49" w:rsidRDefault="00256C49" w:rsidP="00256C49">
      <w:pPr>
        <w:pStyle w:val="a3"/>
        <w:rPr>
          <w:sz w:val="28"/>
          <w:szCs w:val="28"/>
        </w:rPr>
      </w:pPr>
      <w:r>
        <w:rPr>
          <w:sz w:val="28"/>
          <w:szCs w:val="28"/>
        </w:rPr>
        <w:t>Уровень: базовый</w:t>
      </w:r>
    </w:p>
    <w:p w:rsidR="00D53CF7" w:rsidRDefault="00D53CF7" w:rsidP="00D53CF7">
      <w:pPr>
        <w:pStyle w:val="a3"/>
        <w:rPr>
          <w:sz w:val="28"/>
          <w:szCs w:val="28"/>
        </w:rPr>
      </w:pPr>
    </w:p>
    <w:p w:rsidR="00D53CF7" w:rsidRDefault="00D53CF7" w:rsidP="00D53C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Направление: интеллектуальное и </w:t>
      </w:r>
      <w:proofErr w:type="spellStart"/>
      <w:r>
        <w:rPr>
          <w:sz w:val="28"/>
          <w:szCs w:val="28"/>
        </w:rPr>
        <w:t>социокультурное</w:t>
      </w:r>
      <w:proofErr w:type="spellEnd"/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Хаева</w:t>
      </w:r>
      <w:proofErr w:type="spellEnd"/>
      <w:r>
        <w:rPr>
          <w:sz w:val="28"/>
          <w:szCs w:val="28"/>
        </w:rPr>
        <w:t xml:space="preserve"> Людмила Анатольевна</w:t>
      </w: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</w:t>
      </w:r>
      <w:r w:rsidRPr="00995605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общего образования (приказ Министерства образования и науки Российской Федерации от 17.12.2012 г № 413, с изменениями)  </w:t>
      </w: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pStyle w:val="a3"/>
        <w:rPr>
          <w:sz w:val="28"/>
          <w:szCs w:val="28"/>
        </w:rPr>
      </w:pPr>
    </w:p>
    <w:p w:rsidR="00256C49" w:rsidRDefault="00256C49" w:rsidP="00256C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532" w:rsidRDefault="00AD1532" w:rsidP="00256C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532" w:rsidRDefault="00AD1532" w:rsidP="00256C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FBC" w:rsidRPr="00081B57" w:rsidRDefault="00081B57" w:rsidP="00081B57">
      <w:pPr>
        <w:shd w:val="clear" w:color="auto" w:fill="FFFFFF"/>
        <w:spacing w:after="12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</w:t>
      </w:r>
      <w:r w:rsidR="00C03FBC" w:rsidRPr="0008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C03FBC" w:rsidRPr="00081B57" w:rsidRDefault="00C03FBC" w:rsidP="00C03FBC">
      <w:pPr>
        <w:shd w:val="clear" w:color="auto" w:fill="FFFFFF"/>
        <w:spacing w:after="125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современных условиях возрождения и развития традиций российской национальной культуры, сохранение и изучение духовного наследия русского народа приобретает особую актуальность. Изучение православной культуры в системе образования обусловлено настоятельной потребностью современного российского общества в модернизации образования, совершенствовании его содержания, духовно-нравственного воспитания подрастающего поколения. Программа выстроена на основе принципа содержательных концентров: в каждом последующем классе производится углубление материала предыдущего года обучения. Изложение материала тематических линий в учебных пособиях носит личностно - ориентированный характер и учитывает возрастные и индивидуальные возможности его восприятия учащимися. К средним классам у школьников активизируются формы логического мышления. В этом возрасте дети, сохраняя непосредственность образного восприятия, начинают критически оценивать все явления окружающего мира. Поэтому были определены смысловые узлы программы, позволяющие представить феномены православной культуры в проблемной форме через систему понятий, отражающих основной смысл христианства. </w:t>
      </w:r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особенности христианской веры, как системы иерархических отношений человека к Богу, к ближним, к миру, к себе (отношений радости, любви, ответственности, милосердия и других), выстроенных на основе системы христианских ценностей, определены ведущие понятия православной культуры для основной школы: счастье-ценности жизни христиан.</w:t>
      </w: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C03FBC" w:rsidRPr="00081B57" w:rsidRDefault="00C03FBC" w:rsidP="00C03FBC">
      <w:pPr>
        <w:pStyle w:val="Textbody"/>
        <w:spacing w:after="0"/>
        <w:ind w:left="709"/>
        <w:jc w:val="center"/>
        <w:rPr>
          <w:rFonts w:ascii="Times New Roman" w:hAnsi="Times New Roman" w:cs="Times New Roman"/>
          <w:b/>
          <w:bCs/>
          <w:sz w:val="24"/>
        </w:rPr>
      </w:pPr>
      <w:r w:rsidRPr="00081B57">
        <w:rPr>
          <w:rFonts w:ascii="Times New Roman" w:hAnsi="Times New Roman" w:cs="Times New Roman"/>
          <w:b/>
          <w:bCs/>
          <w:sz w:val="24"/>
        </w:rPr>
        <w:t>1.Цели и задачи программы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 </w:t>
      </w: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том, чтобы установить единое понимание участниками всех образовательных структур любого уровня значения предмета «Основы православной культуры казачества», его содержания и особенностей, по сравнению с другими учебными предметами.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 предмета «Основы духовно-нравственной культуры казачества»</w:t>
      </w: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отражают требования российского законодательства к содержанию образования и ориентированы на достижение следующих </w:t>
      </w: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культурологических знаний, необходимых для личностной самоидентификации и формирования мировоззрения школьников;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самоопределения личности, создания условий её самореализации;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гражданственности и патриотизма, культуры межнационального общения, любви к Родине, семье, согражданам;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интеграцию личности в национальную и мировую культуру;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патриотических чувств и сознания граждан на основе исторических ценностей как основы консолидации общества</w:t>
      </w:r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нравственных качеств: доброты, милосердия, любви к ближнему, к своему народу, Родине;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ответственности за другого человека, уважения к старшим, терпимости, доброжелательности, на положительных примерах жизни героев отечественной истории, культуры, христианских святых;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первичных знаний о библейской истории происхождения мира,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действительности с учетом православных традиций и системы христианских ценностей.</w:t>
      </w:r>
    </w:p>
    <w:p w:rsidR="00C03FBC" w:rsidRPr="00081B57" w:rsidRDefault="00C03FBC" w:rsidP="00C03FB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2.Планируемые результаты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по программе</w:t>
      </w:r>
      <w:proofErr w:type="gram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должно быть направлено на требование и  достижение личностных,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 в соответствии с ФГОС.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 </w:t>
      </w: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 результатам:</w:t>
      </w:r>
    </w:p>
    <w:p w:rsidR="00C03FBC" w:rsidRPr="00081B57" w:rsidRDefault="00C03FBC" w:rsidP="00C03F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C03FBC" w:rsidRPr="00081B57" w:rsidRDefault="00C03FBC" w:rsidP="00C03F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03FBC" w:rsidRPr="00081B57" w:rsidRDefault="00C03FBC" w:rsidP="00C03F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C03FBC" w:rsidRPr="00081B57" w:rsidRDefault="00C03FBC" w:rsidP="00C03F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доброжелательности и эмоционально-нравственной отзывчивости, понимания и сопереживания чувствам других людей;</w:t>
      </w:r>
    </w:p>
    <w:p w:rsidR="00C03FBC" w:rsidRPr="00081B57" w:rsidRDefault="00C03FBC" w:rsidP="00C03F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начальных форм регуляции своих эмоциональных состояний;</w:t>
      </w:r>
    </w:p>
    <w:p w:rsidR="00C03FBC" w:rsidRPr="00081B57" w:rsidRDefault="00C03FBC" w:rsidP="00C03F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C03FBC" w:rsidRPr="00081B57" w:rsidRDefault="00C03FBC" w:rsidP="00C03F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 </w:t>
      </w:r>
      <w:proofErr w:type="spellStart"/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</w:t>
      </w: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3FBC" w:rsidRPr="00081B57" w:rsidRDefault="00C03FBC" w:rsidP="00C03F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C03FBC" w:rsidRPr="00081B57" w:rsidRDefault="00C03FBC" w:rsidP="00C03F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информационный поиск для выполнения учебных заданий;</w:t>
      </w:r>
    </w:p>
    <w:p w:rsidR="00C03FBC" w:rsidRPr="00081B57" w:rsidRDefault="00C03FBC" w:rsidP="00C03F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C03FBC" w:rsidRPr="00081B57" w:rsidRDefault="00C03FBC" w:rsidP="00C03F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03FBC" w:rsidRPr="00081B57" w:rsidRDefault="00C03FBC" w:rsidP="00C03F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собеседника, вести диалог, признавать возможность существования различных точек зрения и права  иметь свою собственную; излагать своё мнение и аргументировать свою точку зрения и оценку событий;</w:t>
      </w:r>
    </w:p>
    <w:p w:rsidR="00C03FBC" w:rsidRPr="00081B57" w:rsidRDefault="00C03FBC" w:rsidP="00C03F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достижения, умение</w:t>
      </w: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договориться о распределении ролей в совместной деятельности;</w:t>
      </w:r>
    </w:p>
    <w:p w:rsidR="00C03FBC" w:rsidRPr="00081B57" w:rsidRDefault="00C03FBC" w:rsidP="00C03F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поведение свое  и  окружающих. 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 </w:t>
      </w: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 результатам:</w:t>
      </w:r>
    </w:p>
    <w:p w:rsidR="00C03FBC" w:rsidRPr="00081B57" w:rsidRDefault="00C03FBC" w:rsidP="00C03FB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знание, понимание и принятие </w:t>
      </w:r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ценностей: Отечество, малая родина, нравственность, долг, милосердие, миролюбие, как основы культурных традиций многонационального народа Кубани;</w:t>
      </w:r>
    </w:p>
    <w:p w:rsidR="00C03FBC" w:rsidRPr="00081B57" w:rsidRDefault="00C03FBC" w:rsidP="00C03FB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C03FBC" w:rsidRPr="00081B57" w:rsidRDefault="00C03FBC" w:rsidP="00C03FB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нравственности и духовности в человеческой жизни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Личностные результаты</w:t>
      </w:r>
      <w:proofErr w:type="gramStart"/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 развитие чувства преданности и любви к малой родине, её истории и культуре, её традициям и преданиям, а в дальнейшем — осознание ответственности за сохранение культурно - исторического наследия Кубани;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2.  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выработать стойкий «иммунитет» к негативным проявлениям современного общества, деформирующим нравственные ценности личности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как результат преданности и уважения к традициям своего народа —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Умение самостоятельно определять цели своего обучения, ставить и формулировать для себя новые задачи в учёбе и познавательной деятельности.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Умение самостоятельно планировать пути достижения целей, в том </w:t>
      </w:r>
      <w:proofErr w:type="spellStart"/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proofErr w:type="gram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альтернативные, осознанно выбирать наиболее эффективные способы ре​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 познавательных задач.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Умение соотносить свои действия с планируемыми результатами, </w:t>
      </w:r>
      <w:proofErr w:type="gram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осу​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ществлять</w:t>
      </w:r>
      <w:proofErr w:type="spellEnd"/>
      <w:proofErr w:type="gram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Предметные результаты: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1.  Овладение целостными представлениями об историческом развитии своего региона.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связывать исторические факты и понятия в целостную картину.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Выработка умений определять по датам век, этапы, место события и т. д.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Разделение целого на части. Выявление главного, обобщение, группировка, сравнение.</w:t>
      </w:r>
    </w:p>
    <w:p w:rsidR="00C03FBC" w:rsidRPr="00081B57" w:rsidRDefault="00C03FBC" w:rsidP="00C03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навыков проектно-исследовательской деятельности</w:t>
      </w:r>
    </w:p>
    <w:p w:rsidR="00C03FBC" w:rsidRPr="00081B57" w:rsidRDefault="00C03FBC" w:rsidP="00C03FB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FBC" w:rsidRPr="00081B57" w:rsidRDefault="00C03FBC" w:rsidP="00C03FBC">
      <w:pPr>
        <w:pStyle w:val="Textbody"/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81B57">
        <w:rPr>
          <w:rFonts w:ascii="Times New Roman" w:hAnsi="Times New Roman" w:cs="Times New Roman"/>
          <w:b/>
          <w:sz w:val="24"/>
        </w:rPr>
        <w:t>Формы и методы работы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81B57">
        <w:rPr>
          <w:rFonts w:ascii="Times New Roman" w:hAnsi="Times New Roman" w:cs="Times New Roman"/>
          <w:sz w:val="24"/>
        </w:rPr>
        <w:t>Основными принципами работы являются: учёт возрастных особенностей, доступность, последовательность, системность, эффективность, личностно-ориентированный подход, сочетание индивидуальной и коллективной форм работы.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81B57">
        <w:rPr>
          <w:rFonts w:ascii="Times New Roman" w:hAnsi="Times New Roman" w:cs="Times New Roman"/>
          <w:sz w:val="24"/>
        </w:rPr>
        <w:t xml:space="preserve">Основной формой организации учебного процесса является учебное занятие, а также индивидуальная, групповая и коллективная работы, работа в парах, конкурсы, игры на внимание, викторины,  массовые мероприятия, </w:t>
      </w:r>
      <w:r w:rsidRPr="00081B57">
        <w:rPr>
          <w:rFonts w:ascii="Times New Roman" w:hAnsi="Times New Roman" w:cs="Times New Roman"/>
          <w:color w:val="000000"/>
          <w:sz w:val="24"/>
        </w:rPr>
        <w:t>исследовательская работа в  библиотеке, Интернете;  психологический практикум-тренинг; ролевые ситуационные игры; просветительские проекты, оформление информационного уголка класса.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81B57">
        <w:rPr>
          <w:rFonts w:ascii="Times New Roman" w:hAnsi="Times New Roman" w:cs="Times New Roman"/>
          <w:color w:val="000000"/>
          <w:sz w:val="24"/>
        </w:rPr>
        <w:t>-экскурсии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81B57">
        <w:rPr>
          <w:rFonts w:ascii="Times New Roman" w:hAnsi="Times New Roman" w:cs="Times New Roman"/>
          <w:color w:val="000000"/>
          <w:sz w:val="24"/>
        </w:rPr>
        <w:t>-целевые прогулки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81B57">
        <w:rPr>
          <w:rFonts w:ascii="Times New Roman" w:hAnsi="Times New Roman" w:cs="Times New Roman"/>
          <w:color w:val="000000"/>
          <w:sz w:val="24"/>
        </w:rPr>
        <w:t>-практическая деятельность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81B57">
        <w:rPr>
          <w:rFonts w:ascii="Times New Roman" w:hAnsi="Times New Roman" w:cs="Times New Roman"/>
          <w:color w:val="000000"/>
          <w:sz w:val="24"/>
        </w:rPr>
        <w:t>-викторины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81B57">
        <w:rPr>
          <w:rFonts w:ascii="Times New Roman" w:hAnsi="Times New Roman" w:cs="Times New Roman"/>
          <w:color w:val="000000"/>
          <w:sz w:val="24"/>
        </w:rPr>
        <w:t>-заочное путешествие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81B57">
        <w:rPr>
          <w:rFonts w:ascii="Times New Roman" w:hAnsi="Times New Roman" w:cs="Times New Roman"/>
          <w:color w:val="000000"/>
          <w:sz w:val="24"/>
        </w:rPr>
        <w:t>-праздники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81B57">
        <w:rPr>
          <w:rFonts w:ascii="Times New Roman" w:hAnsi="Times New Roman" w:cs="Times New Roman"/>
          <w:sz w:val="24"/>
        </w:rPr>
        <w:t>-беседа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81B57">
        <w:rPr>
          <w:rFonts w:ascii="Times New Roman" w:hAnsi="Times New Roman" w:cs="Times New Roman"/>
          <w:sz w:val="24"/>
        </w:rPr>
        <w:t>-иллюстрирование, информирование</w:t>
      </w:r>
    </w:p>
    <w:p w:rsidR="00C03FBC" w:rsidRPr="00081B57" w:rsidRDefault="00C03FBC" w:rsidP="00C03FBC">
      <w:pPr>
        <w:pStyle w:val="Textbody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081B57">
        <w:rPr>
          <w:rFonts w:ascii="Times New Roman" w:hAnsi="Times New Roman" w:cs="Times New Roman"/>
          <w:sz w:val="24"/>
        </w:rPr>
        <w:t>-посещение храма</w:t>
      </w:r>
    </w:p>
    <w:p w:rsidR="00256C49" w:rsidRPr="00081B57" w:rsidRDefault="00256C49" w:rsidP="00DF3CE5">
      <w:pPr>
        <w:spacing w:after="0"/>
        <w:ind w:left="708" w:firstLine="708"/>
        <w:rPr>
          <w:rFonts w:ascii="Times New Roman" w:hAnsi="Times New Roman" w:cs="Times New Roman"/>
          <w:b/>
          <w:caps/>
          <w:sz w:val="24"/>
          <w:szCs w:val="24"/>
        </w:rPr>
      </w:pPr>
    </w:p>
    <w:p w:rsidR="00256C49" w:rsidRPr="00081B57" w:rsidRDefault="00256C49" w:rsidP="00DF3CE5">
      <w:pPr>
        <w:spacing w:after="0"/>
        <w:ind w:left="708" w:firstLine="708"/>
        <w:rPr>
          <w:rFonts w:ascii="Times New Roman" w:hAnsi="Times New Roman" w:cs="Times New Roman"/>
          <w:b/>
          <w:caps/>
          <w:sz w:val="24"/>
          <w:szCs w:val="24"/>
        </w:rPr>
      </w:pPr>
    </w:p>
    <w:p w:rsidR="00256C49" w:rsidRPr="00081B57" w:rsidRDefault="00256C49" w:rsidP="00DF3CE5">
      <w:pPr>
        <w:spacing w:after="0"/>
        <w:ind w:left="708" w:firstLine="708"/>
        <w:rPr>
          <w:rFonts w:ascii="Times New Roman" w:hAnsi="Times New Roman" w:cs="Times New Roman"/>
          <w:b/>
          <w:caps/>
          <w:sz w:val="24"/>
          <w:szCs w:val="24"/>
        </w:rPr>
      </w:pPr>
    </w:p>
    <w:p w:rsidR="00256C49" w:rsidRPr="00081B57" w:rsidRDefault="00256C49" w:rsidP="00DF3CE5">
      <w:pPr>
        <w:spacing w:after="0"/>
        <w:ind w:left="708" w:firstLine="708"/>
        <w:rPr>
          <w:rFonts w:ascii="Times New Roman" w:hAnsi="Times New Roman" w:cs="Times New Roman"/>
          <w:b/>
          <w:caps/>
          <w:sz w:val="24"/>
          <w:szCs w:val="24"/>
        </w:rPr>
      </w:pPr>
    </w:p>
    <w:p w:rsidR="00256C49" w:rsidRPr="00081B57" w:rsidRDefault="00256C49" w:rsidP="00DF3CE5">
      <w:pPr>
        <w:spacing w:after="0"/>
        <w:ind w:left="708" w:firstLine="708"/>
        <w:rPr>
          <w:rFonts w:ascii="Times New Roman" w:hAnsi="Times New Roman" w:cs="Times New Roman"/>
          <w:b/>
          <w:caps/>
          <w:sz w:val="24"/>
          <w:szCs w:val="24"/>
        </w:rPr>
      </w:pPr>
    </w:p>
    <w:p w:rsidR="00256C49" w:rsidRPr="00081B57" w:rsidRDefault="00256C49" w:rsidP="00DF3CE5">
      <w:pPr>
        <w:spacing w:after="0"/>
        <w:ind w:left="708" w:firstLine="708"/>
        <w:rPr>
          <w:rFonts w:ascii="Times New Roman" w:hAnsi="Times New Roman" w:cs="Times New Roman"/>
          <w:b/>
          <w:caps/>
          <w:sz w:val="24"/>
          <w:szCs w:val="24"/>
        </w:rPr>
      </w:pPr>
    </w:p>
    <w:p w:rsidR="00256C49" w:rsidRPr="00081B57" w:rsidRDefault="00256C49" w:rsidP="00DF3CE5">
      <w:pPr>
        <w:spacing w:after="0"/>
        <w:ind w:left="708" w:firstLine="708"/>
        <w:rPr>
          <w:rFonts w:ascii="Times New Roman" w:hAnsi="Times New Roman" w:cs="Times New Roman"/>
          <w:b/>
          <w:caps/>
          <w:sz w:val="24"/>
          <w:szCs w:val="24"/>
        </w:rPr>
      </w:pPr>
    </w:p>
    <w:p w:rsidR="00256C49" w:rsidRPr="00081B57" w:rsidRDefault="00DF3CE5" w:rsidP="00256C49">
      <w:pPr>
        <w:spacing w:after="0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B57">
        <w:rPr>
          <w:rFonts w:ascii="Times New Roman" w:hAnsi="Times New Roman" w:cs="Times New Roman"/>
          <w:b/>
          <w:caps/>
          <w:sz w:val="24"/>
          <w:szCs w:val="24"/>
        </w:rPr>
        <w:t xml:space="preserve">           </w:t>
      </w:r>
    </w:p>
    <w:p w:rsidR="00256C49" w:rsidRPr="00081B57" w:rsidRDefault="00256C49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51BC" w:rsidRPr="00081B57" w:rsidRDefault="009F51BC" w:rsidP="009F51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BC" w:rsidRPr="00081B57" w:rsidRDefault="009F51BC" w:rsidP="009F5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курса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 – 34 часа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Христианство на Северном Кавказе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«Распространение христианства на Северном Кавказе» - 4 ч.  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Апостолы Андрей Первозванный и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Кананита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причерноморских греческих колониях Кавказа в I веке. Распространение христианства у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адыгов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. Христианизация Хазарского каганата. Католические миссионеры на Северном Кавказе.  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повторение – 1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2.«Тмутаракань – очаг христианства на «краю русского мира» - 4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 в Тмутаракани во имя Пресвятой Богородицы».  Основание игуменом Никоном первого монастыря на Таманском полуострове.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Таматархская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епархия.  Христианские храмы на территории Кубани.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«Христианизация Алании» - 4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Христианизация алан. Аланская митрополия.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Зеленчукские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храмы. Кубанская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епископия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Ослабление позиций христианства среди горцев.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«Тема христианства на Кубани в древнерусской литературе» - 5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Кирилл и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Мефодий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создатели славянской азбуки.  Летопись – один из жанров древнерусской литературы. 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Тмутараканские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 в «Повести временных лет».  Тмутаракань в «Слове о полку Игореве». Тема Тамани в сочинениях церковного деятеля Иосифа Волоцкого. «</w:t>
      </w:r>
      <w:proofErr w:type="spellStart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Никоновская</w:t>
      </w:r>
      <w:proofErr w:type="spellEnd"/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летопись»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повторение – 1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Утверждение православия на Кубани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«Православие как источник духовности казачества» - 8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Переселение черноморцев на Кубань и устройство походной церкви. Храм – дом Божий. Первые храмы на Кубани. Внешний вид православного храма. Внутреннее устройство храма. История  храма  Покрова Пресвятой Богородицы в Белореченске. Экскурсия в храм.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повторение и проектная деятельность – 1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«Вера в народной жизни» - 5 ч.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и верования. Православный календарь. Святой угол. Православные традиции казачьей семьи. Почитание родителей и стариков.</w:t>
      </w:r>
    </w:p>
    <w:p w:rsidR="009F51BC" w:rsidRPr="00081B57" w:rsidRDefault="009F51BC" w:rsidP="009F5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повторение и проектная деятельность – 1 ч.</w:t>
      </w:r>
    </w:p>
    <w:p w:rsidR="00DF3CE5" w:rsidRPr="00081B57" w:rsidRDefault="00DF3CE5" w:rsidP="00DF3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4A3" w:rsidRPr="00081B57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4A3" w:rsidRPr="00081B57" w:rsidRDefault="00E004A3" w:rsidP="00E004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Календарно-тематическое планирование</w:t>
      </w:r>
    </w:p>
    <w:tbl>
      <w:tblPr>
        <w:tblStyle w:val="a5"/>
        <w:tblW w:w="0" w:type="auto"/>
        <w:tblLayout w:type="fixed"/>
        <w:tblLook w:val="04A0"/>
      </w:tblPr>
      <w:tblGrid>
        <w:gridCol w:w="540"/>
        <w:gridCol w:w="5267"/>
        <w:gridCol w:w="1045"/>
        <w:gridCol w:w="1223"/>
        <w:gridCol w:w="1270"/>
      </w:tblGrid>
      <w:tr w:rsidR="00E004A3" w:rsidRPr="00081B57" w:rsidTr="00E004A3">
        <w:trPr>
          <w:trHeight w:val="315"/>
        </w:trPr>
        <w:tc>
          <w:tcPr>
            <w:tcW w:w="540" w:type="dxa"/>
            <w:vMerge w:val="restart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  <w:r w:rsidRPr="00081B57">
              <w:rPr>
                <w:color w:val="000000"/>
              </w:rPr>
              <w:t>№</w:t>
            </w:r>
            <w:r w:rsidRPr="00081B57">
              <w:rPr>
                <w:color w:val="000000"/>
              </w:rPr>
              <w:br/>
            </w:r>
            <w:proofErr w:type="spellStart"/>
            <w:proofErr w:type="gramStart"/>
            <w:r w:rsidRPr="00081B57">
              <w:rPr>
                <w:color w:val="000000"/>
              </w:rPr>
              <w:t>п</w:t>
            </w:r>
            <w:proofErr w:type="spellEnd"/>
            <w:proofErr w:type="gramEnd"/>
            <w:r w:rsidRPr="00081B57">
              <w:rPr>
                <w:color w:val="000000"/>
              </w:rPr>
              <w:t>/</w:t>
            </w:r>
            <w:proofErr w:type="spellStart"/>
            <w:r w:rsidRPr="00081B57">
              <w:rPr>
                <w:color w:val="000000"/>
              </w:rPr>
              <w:t>п</w:t>
            </w:r>
            <w:proofErr w:type="spellEnd"/>
          </w:p>
        </w:tc>
        <w:tc>
          <w:tcPr>
            <w:tcW w:w="5267" w:type="dxa"/>
            <w:vMerge w:val="restart"/>
          </w:tcPr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u w:val="single"/>
              </w:rPr>
            </w:pPr>
            <w:r w:rsidRPr="00081B57">
              <w:rPr>
                <w:color w:val="000000"/>
              </w:rPr>
              <w:t>Раздел, тема</w:t>
            </w:r>
          </w:p>
        </w:tc>
        <w:tc>
          <w:tcPr>
            <w:tcW w:w="1045" w:type="dxa"/>
            <w:vMerge w:val="restart"/>
          </w:tcPr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u w:val="single"/>
              </w:rPr>
            </w:pPr>
            <w:r w:rsidRPr="00081B57">
              <w:rPr>
                <w:color w:val="000000"/>
              </w:rPr>
              <w:t>Количество часов</w:t>
            </w:r>
          </w:p>
        </w:tc>
        <w:tc>
          <w:tcPr>
            <w:tcW w:w="2493" w:type="dxa"/>
            <w:gridSpan w:val="2"/>
          </w:tcPr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081B57">
              <w:rPr>
                <w:color w:val="000000"/>
              </w:rPr>
              <w:t>Даты проведения</w:t>
            </w:r>
          </w:p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u w:val="single"/>
              </w:rPr>
            </w:pPr>
          </w:p>
        </w:tc>
      </w:tr>
      <w:tr w:rsidR="00E004A3" w:rsidRPr="00081B57" w:rsidTr="00E004A3">
        <w:trPr>
          <w:trHeight w:val="375"/>
        </w:trPr>
        <w:tc>
          <w:tcPr>
            <w:tcW w:w="540" w:type="dxa"/>
            <w:vMerge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267" w:type="dxa"/>
            <w:vMerge/>
          </w:tcPr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vMerge/>
          </w:tcPr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081B57">
              <w:rPr>
                <w:color w:val="000000"/>
              </w:rPr>
              <w:t>План</w:t>
            </w: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081B57">
              <w:rPr>
                <w:color w:val="000000"/>
              </w:rPr>
              <w:t>Факт</w:t>
            </w: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«Распространение христианства на Северном Кавказе» 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 xml:space="preserve">Апостолы Андрей Первозванный и </w:t>
            </w:r>
            <w:proofErr w:type="spellStart"/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Сисон</w:t>
            </w:r>
            <w:proofErr w:type="spellEnd"/>
            <w:r w:rsidRPr="00081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Кананита</w:t>
            </w:r>
            <w:proofErr w:type="spellEnd"/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христианства у </w:t>
            </w:r>
            <w:proofErr w:type="spellStart"/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Христианизация Хазарского каганата.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2.«Тмутаракань – очаг христианства на </w:t>
            </w: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«краю русского мира» - </w:t>
            </w:r>
          </w:p>
          <w:p w:rsidR="00E004A3" w:rsidRPr="00081B57" w:rsidRDefault="00E004A3" w:rsidP="00E004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ч.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в Тмутаракани во имя Пресвятой Богородицы».  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игуменом Никоном первого монастыря на Таманском полуострове.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Таматархская</w:t>
            </w:r>
            <w:proofErr w:type="spellEnd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епархия.  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Христианские храмы на территории Кубани.</w:t>
            </w:r>
          </w:p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«Христианизация Алании» - </w:t>
            </w:r>
          </w:p>
        </w:tc>
        <w:tc>
          <w:tcPr>
            <w:tcW w:w="1045" w:type="dxa"/>
          </w:tcPr>
          <w:p w:rsidR="00E004A3" w:rsidRPr="00081B57" w:rsidRDefault="009F5FBF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004A3"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Христианизация алан. </w:t>
            </w:r>
          </w:p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Аланская митрополия.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Зеленчукские</w:t>
            </w:r>
            <w:proofErr w:type="spellEnd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храмы.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Кубанская </w:t>
            </w:r>
            <w:proofErr w:type="spellStart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епископия</w:t>
            </w:r>
            <w:proofErr w:type="spellEnd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Ослабление позиций христианства среди горцев.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«Тема христианства на Кубани в древнерусской литературе» </w:t>
            </w:r>
          </w:p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и </w:t>
            </w:r>
            <w:proofErr w:type="spellStart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Мефодий</w:t>
            </w:r>
            <w:proofErr w:type="spellEnd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создатели славянской азбуки.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– один из жанров древнерусской литературы.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Тмутараканские</w:t>
            </w:r>
            <w:proofErr w:type="spellEnd"/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в «Повести временных лет».  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Тмутаракань в «Слове о полку Игореве».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Тамани в сочинениях церковного деятеля Иосифа Волоцкого.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повторение </w:t>
            </w:r>
          </w:p>
          <w:p w:rsidR="00E004A3" w:rsidRPr="00081B57" w:rsidRDefault="00E004A3" w:rsidP="00E004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«Православие как источник духовности казачества»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черноморцев на Кубань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походной церкви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 – дом Божий.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храмы на Кубани.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E004A3" w:rsidRPr="00081B57" w:rsidTr="00E004A3">
        <w:tc>
          <w:tcPr>
            <w:tcW w:w="540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67" w:type="dxa"/>
          </w:tcPr>
          <w:p w:rsidR="00E004A3" w:rsidRPr="00081B57" w:rsidRDefault="00E004A3" w:rsidP="00E004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православного храма.</w:t>
            </w:r>
          </w:p>
        </w:tc>
        <w:tc>
          <w:tcPr>
            <w:tcW w:w="1045" w:type="dxa"/>
          </w:tcPr>
          <w:p w:rsidR="00E004A3" w:rsidRPr="00081B57" w:rsidRDefault="00E004A3" w:rsidP="00E00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E004A3" w:rsidRPr="00081B57" w:rsidRDefault="00E004A3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устройство храма.</w:t>
            </w: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 храма  Покрова Пресвятой Богородицы в Белореченске.</w:t>
            </w: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храм.</w:t>
            </w:r>
          </w:p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повторение и проектная деятельность </w:t>
            </w:r>
          </w:p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F5FBF" w:rsidRPr="00081B57" w:rsidRDefault="009F5FBF" w:rsidP="00B20F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 «Вера в народной жизни»  </w:t>
            </w:r>
          </w:p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и верования. </w:t>
            </w:r>
          </w:p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Православный календарь.</w:t>
            </w: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Святой угол.</w:t>
            </w: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традиции казачьей семьи.</w:t>
            </w: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Почитание родителей и стариков.</w:t>
            </w: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  <w:tr w:rsidR="009F5FBF" w:rsidRPr="00081B57" w:rsidTr="00E004A3">
        <w:tc>
          <w:tcPr>
            <w:tcW w:w="540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67" w:type="dxa"/>
          </w:tcPr>
          <w:p w:rsidR="009F5FBF" w:rsidRPr="00081B57" w:rsidRDefault="009F5FBF" w:rsidP="00B20F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 и проектная деятельность – 1 ч.</w:t>
            </w:r>
          </w:p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9F5FBF" w:rsidRPr="00081B57" w:rsidRDefault="009F5FBF" w:rsidP="00B2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0" w:type="dxa"/>
          </w:tcPr>
          <w:p w:rsidR="009F5FBF" w:rsidRPr="00081B57" w:rsidRDefault="009F5FBF" w:rsidP="00E004A3">
            <w:pPr>
              <w:pStyle w:val="a3"/>
              <w:spacing w:line="276" w:lineRule="auto"/>
              <w:jc w:val="both"/>
              <w:rPr>
                <w:u w:val="single"/>
              </w:rPr>
            </w:pPr>
          </w:p>
        </w:tc>
      </w:tr>
    </w:tbl>
    <w:p w:rsidR="00E004A3" w:rsidRPr="00081B57" w:rsidRDefault="00E004A3" w:rsidP="00B14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5FBF" w:rsidRPr="00081B57" w:rsidRDefault="009F5FBF" w:rsidP="009956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81B57">
        <w:rPr>
          <w:rFonts w:ascii="Times New Roman" w:hAnsi="Times New Roman" w:cs="Times New Roman"/>
          <w:b/>
          <w:bCs/>
          <w:sz w:val="24"/>
          <w:szCs w:val="24"/>
          <w:u w:val="single"/>
        </w:rPr>
        <w:t>5. Информационно-методическое обеспечение</w:t>
      </w:r>
    </w:p>
    <w:p w:rsidR="009F5FBF" w:rsidRPr="00081B57" w:rsidRDefault="009F5FBF" w:rsidP="009F5F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Библия для детей. Сост. Полянская И.Н. - М.: ООО «Изд. АСТ»: ООО «Изд. АСТРЕЛЬ»: ООО «ТРАНЗИТКНИГА», 2004.</w:t>
      </w:r>
    </w:p>
    <w:p w:rsidR="009F5FBF" w:rsidRPr="00081B57" w:rsidRDefault="009F5FBF" w:rsidP="009F5F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Колесникова В.С. Православный храм. Символика и традиции. – М.: ОЛМА-ПРЕСС, 2006.</w:t>
      </w:r>
    </w:p>
    <w:p w:rsidR="009F5FBF" w:rsidRPr="00081B57" w:rsidRDefault="009F5FBF" w:rsidP="009F5F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Куломзина С. С. Две тысячи лет: История Православной Христианской Церкви. Рассказы для детей старшего возраста. — М., 2000.</w:t>
      </w:r>
    </w:p>
    <w:p w:rsidR="009F5FBF" w:rsidRPr="00081B57" w:rsidRDefault="009F5FBF" w:rsidP="009F5F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«Перед праздником», рассказы для детей о православном предании и народном календаре России. - М., 1996 г</w:t>
      </w:r>
      <w:r w:rsidRPr="00081B57">
        <w:rPr>
          <w:rFonts w:ascii="Times New Roman" w:eastAsia="Times New Roman" w:hAnsi="Times New Roman" w:cs="Times New Roman"/>
          <w:color w:val="00CCFF"/>
          <w:sz w:val="24"/>
          <w:szCs w:val="24"/>
          <w:lang w:eastAsia="ru-RU"/>
        </w:rPr>
        <w:t>.</w:t>
      </w:r>
    </w:p>
    <w:p w:rsidR="009F5FBF" w:rsidRPr="00081B57" w:rsidRDefault="009F5FBF" w:rsidP="009F5F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Поселянин Е. Сказание о святых вождях земли русской.- М.,1997 г</w:t>
      </w:r>
    </w:p>
    <w:p w:rsidR="009F5FBF" w:rsidRPr="00081B57" w:rsidRDefault="00995605" w:rsidP="009F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9F5FBF" w:rsidRPr="00081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Библейская хронология (</w:t>
      </w:r>
      <w:hyperlink r:id="rId6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http://www.cynet.com/Jesus/time.htm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)Библия (</w:t>
      </w:r>
      <w:hyperlink r:id="rId7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http://ccel.wheaton.edu/wwsb/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 по религиозному образованию (</w:t>
      </w:r>
      <w:hyperlink r:id="rId8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http://www.rondtb.msk.ru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обеспечение экспериментальных уроков по предмету «Основы православной культуры» для 4-5 </w:t>
      </w:r>
      <w:proofErr w:type="spellStart"/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(рисунки, аудио-видео-иллюстрации) (</w:t>
      </w:r>
      <w:hyperlink r:id="rId9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http://experiment-opk.pravolimp.ru/lesson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религий (</w:t>
      </w:r>
      <w:hyperlink r:id="rId10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http://www.religio.ru/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материалы: Комплексный учебный курс «Основы религиозных культур и светской этики». Примерная программа и структура. Аннотация; Примерная программа комплексного учебного курса «Основы религиозных культур и светской этики» (34 часа) (</w:t>
      </w:r>
      <w:r w:rsidRPr="00081B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http://www.ork</w:t>
      </w:r>
      <w:proofErr w:type="gramStart"/>
      <w:r w:rsidRPr="00081B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</w:t>
      </w:r>
      <w:proofErr w:type="gramEnd"/>
      <w:r w:rsidRPr="00081B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e.ru/official-dokuments</w:t>
      </w: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 Религия. Культура (</w:t>
      </w:r>
      <w:hyperlink r:id="rId11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http://www.ork.va/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Православие в России (</w:t>
      </w:r>
      <w:hyperlink r:id="rId12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http://ww.or.ru/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Православное христианство. Каталог православных ресурсов в Интернете (</w:t>
      </w:r>
      <w:hyperlink r:id="rId13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http://www.hristianstyo.ru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православная церковь (</w:t>
      </w:r>
      <w:hyperlink r:id="rId14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http://www.russian-orthodox.church.org.ru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F5FBF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диакона Андрея Кураева (</w:t>
      </w:r>
      <w:hyperlink r:id="rId15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www.kuraev.ru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(</w:t>
      </w:r>
      <w:hyperlink r:id="rId16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www.diak-kuraev.livejournal.com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14807" w:rsidRPr="00081B57" w:rsidRDefault="009F5FBF" w:rsidP="009F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второго поколения: Концепция духовно-нравственного воспитания и развития личности гражданина России/ А.Я. Данилюк, А.М. Кондаков, В.А. </w:t>
      </w:r>
      <w:proofErr w:type="spellStart"/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Тишков</w:t>
      </w:r>
      <w:proofErr w:type="spellEnd"/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2009. (</w:t>
      </w:r>
      <w:hyperlink r:id="rId17" w:history="1">
        <w:r w:rsidRPr="00081B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http://standart.edu.ru/catalog.aspx?CatalogId=985</w:t>
        </w:r>
      </w:hyperlink>
      <w:r w:rsidRPr="0008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tbl>
      <w:tblPr>
        <w:tblpPr w:leftFromText="180" w:rightFromText="180" w:bottomFromText="200" w:vertAnchor="text" w:horzAnchor="page" w:tblpX="1192" w:tblpY="308"/>
        <w:tblW w:w="10632" w:type="dxa"/>
        <w:tblLook w:val="04A0"/>
      </w:tblPr>
      <w:tblGrid>
        <w:gridCol w:w="4820"/>
        <w:gridCol w:w="1701"/>
        <w:gridCol w:w="4111"/>
      </w:tblGrid>
      <w:tr w:rsidR="00B14807" w:rsidRPr="00081B57" w:rsidTr="00B14807">
        <w:trPr>
          <w:trHeight w:val="2397"/>
        </w:trPr>
        <w:tc>
          <w:tcPr>
            <w:tcW w:w="4820" w:type="dxa"/>
          </w:tcPr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lastRenderedPageBreak/>
              <w:t>СОГЛАСОВАНО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 xml:space="preserve">Протокол  заседания МО классных руководителей 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>№ 1 от _____ августа  2024 года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 xml:space="preserve">Руководитель   МО 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>__________  А.А.Филипченко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</w:tcPr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>СОГЛАСОВАНО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 xml:space="preserve">Заместитель директора по ВР 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>_________   Н.В.Глушко</w:t>
            </w:r>
          </w:p>
          <w:p w:rsidR="00B14807" w:rsidRPr="00081B57" w:rsidRDefault="00B14807" w:rsidP="00B14807">
            <w:pPr>
              <w:pStyle w:val="a3"/>
              <w:spacing w:line="276" w:lineRule="auto"/>
              <w:rPr>
                <w:lang w:eastAsia="en-US"/>
              </w:rPr>
            </w:pPr>
            <w:r w:rsidRPr="00081B57">
              <w:rPr>
                <w:lang w:eastAsia="en-US"/>
              </w:rPr>
              <w:t xml:space="preserve">  _______  августа 2024  года</w:t>
            </w:r>
          </w:p>
        </w:tc>
      </w:tr>
    </w:tbl>
    <w:p w:rsidR="00E004A3" w:rsidRPr="00081B57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807" w:rsidRDefault="00B14807" w:rsidP="00B148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807" w:rsidRDefault="00B14807" w:rsidP="00B148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807" w:rsidRDefault="00B14807" w:rsidP="00B148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4A3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4A3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4A3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4A3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4A3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4A3" w:rsidRDefault="00E004A3" w:rsidP="00DF3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004A3" w:rsidSect="00C0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CB1"/>
    <w:multiLevelType w:val="multilevel"/>
    <w:tmpl w:val="20B4E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66BBD"/>
    <w:multiLevelType w:val="hybridMultilevel"/>
    <w:tmpl w:val="2110EC30"/>
    <w:lvl w:ilvl="0" w:tplc="BB543406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85A6C"/>
    <w:multiLevelType w:val="multilevel"/>
    <w:tmpl w:val="4FF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D1C5F"/>
    <w:multiLevelType w:val="hybridMultilevel"/>
    <w:tmpl w:val="AEEE8F14"/>
    <w:lvl w:ilvl="0" w:tplc="DACC82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87829"/>
    <w:multiLevelType w:val="multilevel"/>
    <w:tmpl w:val="17B6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E7855"/>
    <w:multiLevelType w:val="multilevel"/>
    <w:tmpl w:val="6F82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56F14"/>
    <w:multiLevelType w:val="hybridMultilevel"/>
    <w:tmpl w:val="51A817FA"/>
    <w:lvl w:ilvl="0" w:tplc="63681B9A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0873A3"/>
    <w:multiLevelType w:val="multilevel"/>
    <w:tmpl w:val="F9D4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F2841"/>
    <w:multiLevelType w:val="multilevel"/>
    <w:tmpl w:val="AFEC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F5EF4"/>
    <w:multiLevelType w:val="multilevel"/>
    <w:tmpl w:val="0CF2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4D5257"/>
    <w:multiLevelType w:val="multilevel"/>
    <w:tmpl w:val="2BDA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228F2"/>
    <w:multiLevelType w:val="multilevel"/>
    <w:tmpl w:val="ED78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3CE5"/>
    <w:rsid w:val="00081B57"/>
    <w:rsid w:val="000E2148"/>
    <w:rsid w:val="00175DC2"/>
    <w:rsid w:val="001B70D0"/>
    <w:rsid w:val="00256C49"/>
    <w:rsid w:val="00332C14"/>
    <w:rsid w:val="005B2289"/>
    <w:rsid w:val="00716F6C"/>
    <w:rsid w:val="00884192"/>
    <w:rsid w:val="00995605"/>
    <w:rsid w:val="009F51BC"/>
    <w:rsid w:val="009F5FBF"/>
    <w:rsid w:val="00A34DA8"/>
    <w:rsid w:val="00AC7C7E"/>
    <w:rsid w:val="00AD1532"/>
    <w:rsid w:val="00B14807"/>
    <w:rsid w:val="00BC4598"/>
    <w:rsid w:val="00C03FBC"/>
    <w:rsid w:val="00D2398F"/>
    <w:rsid w:val="00D53CF7"/>
    <w:rsid w:val="00DF3CE5"/>
    <w:rsid w:val="00E004A3"/>
    <w:rsid w:val="00F4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3CE5"/>
  </w:style>
  <w:style w:type="paragraph" w:customStyle="1" w:styleId="c27">
    <w:name w:val="c27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F3CE5"/>
  </w:style>
  <w:style w:type="paragraph" w:customStyle="1" w:styleId="c36">
    <w:name w:val="c36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F3CE5"/>
  </w:style>
  <w:style w:type="character" w:customStyle="1" w:styleId="c24">
    <w:name w:val="c24"/>
    <w:basedOn w:val="a0"/>
    <w:rsid w:val="00DF3CE5"/>
  </w:style>
  <w:style w:type="paragraph" w:customStyle="1" w:styleId="c45">
    <w:name w:val="c45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F3CE5"/>
  </w:style>
  <w:style w:type="character" w:customStyle="1" w:styleId="c8">
    <w:name w:val="c8"/>
    <w:basedOn w:val="a0"/>
    <w:rsid w:val="00DF3CE5"/>
  </w:style>
  <w:style w:type="paragraph" w:customStyle="1" w:styleId="c23">
    <w:name w:val="c23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3CE5"/>
  </w:style>
  <w:style w:type="paragraph" w:customStyle="1" w:styleId="c2">
    <w:name w:val="c2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F3CE5"/>
  </w:style>
  <w:style w:type="character" w:customStyle="1" w:styleId="c9">
    <w:name w:val="c9"/>
    <w:basedOn w:val="a0"/>
    <w:rsid w:val="00DF3CE5"/>
  </w:style>
  <w:style w:type="character" w:customStyle="1" w:styleId="c1">
    <w:name w:val="c1"/>
    <w:basedOn w:val="a0"/>
    <w:rsid w:val="00DF3CE5"/>
  </w:style>
  <w:style w:type="paragraph" w:customStyle="1" w:styleId="c33">
    <w:name w:val="c33"/>
    <w:basedOn w:val="a"/>
    <w:rsid w:val="00DF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F3CE5"/>
  </w:style>
  <w:style w:type="character" w:customStyle="1" w:styleId="c13">
    <w:name w:val="c13"/>
    <w:basedOn w:val="a0"/>
    <w:rsid w:val="00DF3CE5"/>
  </w:style>
  <w:style w:type="character" w:customStyle="1" w:styleId="c10">
    <w:name w:val="c10"/>
    <w:basedOn w:val="a0"/>
    <w:rsid w:val="00DF3CE5"/>
  </w:style>
  <w:style w:type="character" w:customStyle="1" w:styleId="c26">
    <w:name w:val="c26"/>
    <w:basedOn w:val="a0"/>
    <w:rsid w:val="00DF3CE5"/>
  </w:style>
  <w:style w:type="character" w:customStyle="1" w:styleId="c11">
    <w:name w:val="c11"/>
    <w:basedOn w:val="a0"/>
    <w:rsid w:val="00DF3CE5"/>
  </w:style>
  <w:style w:type="paragraph" w:styleId="a3">
    <w:name w:val="No Spacing"/>
    <w:link w:val="a4"/>
    <w:uiPriority w:val="1"/>
    <w:qFormat/>
    <w:rsid w:val="00DF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F3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51BC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25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C03F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c17">
    <w:name w:val="c17"/>
    <w:basedOn w:val="a"/>
    <w:rsid w:val="009F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F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F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5FBF"/>
  </w:style>
  <w:style w:type="character" w:styleId="a7">
    <w:name w:val="Hyperlink"/>
    <w:basedOn w:val="a0"/>
    <w:uiPriority w:val="99"/>
    <w:semiHidden/>
    <w:unhideWhenUsed/>
    <w:rsid w:val="009F5F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9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rondtb.msk.ru/&amp;sa=D&amp;source=editors&amp;ust=1675524213918122&amp;usg=AOvVaw1Ly4jaU-R0jF73fW1BGnWu" TargetMode="External"/><Relationship Id="rId13" Type="http://schemas.openxmlformats.org/officeDocument/2006/relationships/hyperlink" Target="https://www.google.com/url?q=http://www.hristianstyo.ru/&amp;sa=D&amp;source=editors&amp;ust=1675524213919763&amp;usg=AOvVaw3VK2T1CrcOBZYtRqgXMLA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ccel.wheaton.edu/wwsb/&amp;sa=D&amp;source=editors&amp;ust=1675524213917716&amp;usg=AOvVaw29Y9LV7HTZKA79xjdpiWAl" TargetMode="External"/><Relationship Id="rId12" Type="http://schemas.openxmlformats.org/officeDocument/2006/relationships/hyperlink" Target="https://www.google.com/url?q=http://ww.or.ru/&amp;sa=D&amp;source=editors&amp;ust=1675524213919547&amp;usg=AOvVaw0eFFolo5jSod6a8B1cWcG6" TargetMode="External"/><Relationship Id="rId17" Type="http://schemas.openxmlformats.org/officeDocument/2006/relationships/hyperlink" Target="https://www.google.com/url?q=http://standart.edu.ru/catalog.aspx?CatalogId%3D985&amp;sa=D&amp;source=editors&amp;ust=1675524213920812&amp;usg=AOvVaw1fhRW0DOUFy8UZO258otw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diak-kuraev.livejournal.com/&amp;sa=D&amp;source=editors&amp;ust=1675524213920490&amp;usg=AOvVaw3lT3K4crKX9JplRM038xT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cynet.com/Jesus/time.htm&amp;sa=D&amp;source=editors&amp;ust=1675524213917484&amp;usg=AOvVaw24psh4e9ZHXPxyNvaAdArq" TargetMode="External"/><Relationship Id="rId11" Type="http://schemas.openxmlformats.org/officeDocument/2006/relationships/hyperlink" Target="https://www.google.com/url?q=http://www.ork.va/&amp;sa=D&amp;source=editors&amp;ust=1675524213919330&amp;usg=AOvVaw2hlpHUVGHyXrq9ZirfpL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kuraev.ru/&amp;sa=D&amp;source=editors&amp;ust=1675524213920302&amp;usg=AOvVaw0zAdKSRX6GobM7WqkQPIPm" TargetMode="External"/><Relationship Id="rId10" Type="http://schemas.openxmlformats.org/officeDocument/2006/relationships/hyperlink" Target="https://www.google.com/url?q=http://www.religio.ru/&amp;sa=D&amp;source=editors&amp;ust=1675524213918986&amp;usg=AOvVaw2ra9FTlr7kX9r_MdiVu8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experiment-opk.pravolimp.ru/lesson&amp;sa=D&amp;source=editors&amp;ust=1675524213918546&amp;usg=AOvVaw2sPSu2tfnqMWI6QYC-xj71" TargetMode="External"/><Relationship Id="rId14" Type="http://schemas.openxmlformats.org/officeDocument/2006/relationships/hyperlink" Target="https://www.google.com/url?q=http://www.russian-orthodox.church.org.ru/&amp;sa=D&amp;source=editors&amp;ust=1675524213920069&amp;usg=AOvVaw17w7JgAqrlyzzutap9mo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9B9A-C4E9-438C-B92E-D72A3DA3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11</cp:revision>
  <cp:lastPrinted>2024-11-21T18:38:00Z</cp:lastPrinted>
  <dcterms:created xsi:type="dcterms:W3CDTF">2017-09-24T16:09:00Z</dcterms:created>
  <dcterms:modified xsi:type="dcterms:W3CDTF">2024-12-03T09:07:00Z</dcterms:modified>
</cp:coreProperties>
</file>