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08" w:before="0" w:after="0"/>
        <w:ind w:left="120"/>
        <w:jc w:val="center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/>
        <w:jc w:val="center"/>
        <w:rPr>
          <w:rFonts w:ascii="Times New Roman" w:hAnsi="Times New Roman"/>
          <w:b/>
          <w:i w:val="false"/>
          <w:i w:val="false"/>
          <w:color w:val="000000"/>
          <w:sz w:val="28"/>
        </w:rPr>
      </w:pPr>
      <w:bookmarkStart w:id="0" w:name="f82fad9e-4303-40e0-b615-d8bb07699b65"/>
      <w:r>
        <w:rPr>
          <w:rFonts w:ascii="Times New Roman" w:hAnsi="Times New Roman"/>
          <w:b/>
          <w:i w:val="false"/>
          <w:color w:val="000000"/>
          <w:sz w:val="28"/>
        </w:rPr>
        <w:t xml:space="preserve">Муниципальное бюджетное общеобразовательное учреждение основная общеобразовательная школа № 24 имени Полины Ивановны Копниной станицы Хамкетинской муниципального образования Мостовский район </w:t>
      </w:r>
      <w:bookmarkEnd w:id="0"/>
    </w:p>
    <w:p>
      <w:pPr>
        <w:pStyle w:val="Normal"/>
        <w:spacing w:lineRule="exact" w:line="408" w:before="0" w:after="0"/>
        <w:ind w:left="12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/>
        <w:jc w:val="center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ООШ №24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tbl>
      <w:tblPr>
        <w:tblW w:w="934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Мередова В.В.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«26» 08   2024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408" w:before="0" w:after="0"/>
        <w:ind w:left="120"/>
        <w:jc w:val="center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exact" w:line="408" w:before="0" w:after="0"/>
        <w:ind w:left="120"/>
        <w:jc w:val="center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4819986)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/>
        <w:jc w:val="center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i w:val="false"/>
          <w:color w:val="000000"/>
          <w:sz w:val="28"/>
        </w:rPr>
        <w:t>Кубановедение</w:t>
      </w:r>
      <w:r>
        <w:rPr>
          <w:rFonts w:ascii="Times New Roman" w:hAnsi="Times New Roman"/>
          <w:b/>
          <w:i w:val="false"/>
          <w:color w:val="000000"/>
          <w:sz w:val="28"/>
        </w:rPr>
        <w:t>»</w:t>
      </w:r>
    </w:p>
    <w:p>
      <w:pPr>
        <w:pStyle w:val="Normal"/>
        <w:spacing w:lineRule="exact" w:line="408" w:before="0" w:after="0"/>
        <w:ind w:left="120"/>
        <w:jc w:val="center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before="0" w:after="0"/>
        <w:ind w:left="120"/>
        <w:jc w:val="center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8f40cabc-1e83-4907-ad8f-f4ef8375b8cd"/>
      <w:r>
        <w:rPr>
          <w:rFonts w:ascii="Times New Roman" w:hAnsi="Times New Roman"/>
          <w:b/>
          <w:i w:val="false"/>
          <w:color w:val="000000"/>
          <w:sz w:val="28"/>
        </w:rPr>
        <w:t>Ст.Хамкетинская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id="2" w:name="30574bb6-69b4-4b7b-a313-5bac59a2fd6c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2"/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hanging="0" w:left="72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Планируемые результаты освоения учебного предмета.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11"/>
          <w:sz w:val="24"/>
          <w:szCs w:val="24"/>
          <w:lang w:eastAsia="ru-RU"/>
        </w:rPr>
        <w:t>В   ходе реализации программы «Кубановедение» на ступени начально</w:t>
        <w:softHyphen/>
      </w:r>
      <w:r>
        <w:rPr>
          <w:rFonts w:eastAsia="Times New Roman" w:cs="Times New Roman" w:ascii="Times New Roman" w:hAnsi="Times New Roman"/>
          <w:color w:val="000000"/>
          <w:spacing w:val="-7"/>
          <w:sz w:val="24"/>
          <w:szCs w:val="24"/>
          <w:lang w:eastAsia="ru-RU"/>
        </w:rPr>
        <w:t>го общего образования должно обеспечиваться достижение обучающи</w:t>
        <w:softHyphen/>
      </w:r>
      <w:r>
        <w:rPr>
          <w:rFonts w:eastAsia="Times New Roman" w:cs="Times New Roman" w:ascii="Times New Roman" w:hAnsi="Times New Roman"/>
          <w:color w:val="000000"/>
          <w:spacing w:val="-14"/>
          <w:sz w:val="24"/>
          <w:szCs w:val="24"/>
          <w:lang w:eastAsia="ru-RU"/>
        </w:rPr>
        <w:t>мися: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7"/>
          <w:sz w:val="24"/>
          <w:szCs w:val="24"/>
          <w:lang w:eastAsia="ru-RU"/>
        </w:rPr>
        <w:t>- воспитательных результатов - тех духовно-нравственных приобре</w:t>
        <w:softHyphen/>
        <w:t>тений, которые обучающийся получил в ходе изучения края, его тради</w:t>
        <w:softHyphen/>
      </w:r>
      <w:r>
        <w:rPr>
          <w:rFonts w:eastAsia="Times New Roman" w:cs="Times New Roman" w:ascii="Times New Roman" w:hAnsi="Times New Roman"/>
          <w:color w:val="000000"/>
          <w:spacing w:val="-9"/>
          <w:sz w:val="24"/>
          <w:szCs w:val="24"/>
          <w:lang w:eastAsia="ru-RU"/>
        </w:rPr>
        <w:t>ций, значимых исторических событий;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  <w:lang w:eastAsia="ru-RU"/>
        </w:rPr>
        <w:t xml:space="preserve">- воспитательного эффекта - того, к чему привело изучение курса в ходе исследовательской, проектной деятельности: идентификация </w:t>
      </w:r>
      <w:r>
        <w:rPr>
          <w:rFonts w:eastAsia="Times New Roman" w:cs="Times New Roman" w:ascii="Times New Roman" w:hAnsi="Times New Roman"/>
          <w:color w:val="000000"/>
          <w:spacing w:val="-5"/>
          <w:sz w:val="24"/>
          <w:szCs w:val="24"/>
          <w:lang w:eastAsia="ru-RU"/>
        </w:rPr>
        <w:t>себя как гражданина, бережное отношение к памяти предков, потреб</w:t>
        <w:softHyphen/>
        <w:t xml:space="preserve">ность (положительная мотивация) в самостоятельном изучении своего </w:t>
      </w:r>
      <w:r>
        <w:rPr>
          <w:rFonts w:eastAsia="Times New Roman" w:cs="Times New Roman" w:ascii="Times New Roman" w:hAnsi="Times New Roman"/>
          <w:color w:val="000000"/>
          <w:spacing w:val="-10"/>
          <w:sz w:val="24"/>
          <w:szCs w:val="24"/>
          <w:lang w:eastAsia="ru-RU"/>
        </w:rPr>
        <w:t>края.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9"/>
          <w:sz w:val="24"/>
          <w:szCs w:val="24"/>
          <w:lang w:eastAsia="ru-RU"/>
        </w:rPr>
        <w:t>Воспитательные результаты распределяются по трём уровням: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8"/>
          <w:sz w:val="24"/>
          <w:szCs w:val="24"/>
          <w:lang w:eastAsia="ru-RU"/>
        </w:rPr>
        <w:t xml:space="preserve">Первый уровень результатов </w:t>
      </w:r>
      <w:r>
        <w:rPr>
          <w:rFonts w:eastAsia="Times New Roman" w:cs="Times New Roman" w:ascii="Times New Roman" w:hAnsi="Times New Roman"/>
          <w:color w:val="000000"/>
          <w:spacing w:val="-8"/>
          <w:sz w:val="24"/>
          <w:szCs w:val="24"/>
          <w:lang w:eastAsia="ru-RU"/>
        </w:rPr>
        <w:t>направлен на приобретение обучаю</w:t>
        <w:softHyphen/>
      </w:r>
      <w:r>
        <w:rPr>
          <w:rFonts w:eastAsia="Times New Roman" w:cs="Times New Roman" w:ascii="Times New Roman" w:hAnsi="Times New Roman"/>
          <w:color w:val="000000"/>
          <w:spacing w:val="-10"/>
          <w:sz w:val="24"/>
          <w:szCs w:val="24"/>
          <w:lang w:eastAsia="ru-RU"/>
        </w:rPr>
        <w:t>щимися социальных знаний: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9"/>
          <w:sz w:val="24"/>
          <w:szCs w:val="24"/>
          <w:lang w:eastAsia="ru-RU"/>
        </w:rPr>
        <w:t>- о нормах поведения в обществе, их социально одобряемых и неодо</w:t>
        <w:softHyphen/>
      </w:r>
      <w:r>
        <w:rPr>
          <w:rFonts w:eastAsia="Times New Roman" w:cs="Times New Roman" w:ascii="Times New Roman" w:hAnsi="Times New Roman"/>
          <w:color w:val="000000"/>
          <w:spacing w:val="-11"/>
          <w:sz w:val="24"/>
          <w:szCs w:val="24"/>
          <w:lang w:eastAsia="ru-RU"/>
        </w:rPr>
        <w:t>бряемых формах;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  <w:lang w:eastAsia="ru-RU"/>
        </w:rPr>
        <w:t>- об основных исторических событиях, памятных местах, персонал</w:t>
      </w:r>
      <w:r>
        <w:rPr>
          <w:rFonts w:eastAsia="Times New Roman" w:cs="Times New Roman" w:ascii="Times New Roman" w:hAnsi="Times New Roman"/>
          <w:color w:val="000000"/>
          <w:spacing w:val="-14"/>
          <w:sz w:val="24"/>
          <w:szCs w:val="24"/>
          <w:lang w:eastAsia="ru-RU"/>
        </w:rPr>
        <w:t>иях;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8"/>
          <w:sz w:val="24"/>
          <w:szCs w:val="24"/>
          <w:lang w:eastAsia="ru-RU"/>
        </w:rPr>
        <w:t>- о природных, климатических условиях Краснодарского края;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5"/>
          <w:sz w:val="24"/>
          <w:szCs w:val="24"/>
          <w:lang w:eastAsia="ru-RU"/>
        </w:rPr>
        <w:t>- об основных видах народного прикладного искусства, устном на</w:t>
        <w:softHyphen/>
      </w:r>
      <w:r>
        <w:rPr>
          <w:rFonts w:eastAsia="Times New Roman" w:cs="Times New Roman" w:ascii="Times New Roman" w:hAnsi="Times New Roman"/>
          <w:color w:val="000000"/>
          <w:spacing w:val="-9"/>
          <w:sz w:val="24"/>
          <w:szCs w:val="24"/>
          <w:lang w:eastAsia="ru-RU"/>
        </w:rPr>
        <w:t>родном творчестве, о литературе Кубани.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  <w:lang w:eastAsia="ru-RU"/>
        </w:rPr>
        <w:t xml:space="preserve">Для достижения данного уровня результатов особое значение имеет </w:t>
      </w:r>
      <w:r>
        <w:rPr>
          <w:rFonts w:eastAsia="Times New Roman" w:cs="Times New Roman" w:ascii="Times New Roman" w:hAnsi="Times New Roman"/>
          <w:color w:val="000000"/>
          <w:spacing w:val="-7"/>
          <w:sz w:val="24"/>
          <w:szCs w:val="24"/>
          <w:lang w:eastAsia="ru-RU"/>
        </w:rPr>
        <w:t>взаимодействие обучающегося со взрослыми - учителями, родителями -</w:t>
      </w:r>
      <w:r>
        <w:rPr>
          <w:rFonts w:eastAsia="Times New Roman" w:cs="Times New Roman" w:ascii="Times New Roman" w:hAnsi="Times New Roman"/>
          <w:color w:val="000000"/>
          <w:spacing w:val="-10"/>
          <w:sz w:val="24"/>
          <w:szCs w:val="24"/>
          <w:lang w:eastAsia="ru-RU"/>
        </w:rPr>
        <w:t xml:space="preserve"> как значимыми для него носителями положительного социального знания </w:t>
      </w:r>
      <w:r>
        <w:rPr>
          <w:rFonts w:eastAsia="Times New Roman" w:cs="Times New Roman" w:ascii="Times New Roman" w:hAnsi="Times New Roman"/>
          <w:color w:val="000000"/>
          <w:spacing w:val="-11"/>
          <w:sz w:val="24"/>
          <w:szCs w:val="24"/>
          <w:lang w:eastAsia="ru-RU"/>
        </w:rPr>
        <w:t>и повседневного опыта.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1"/>
          <w:sz w:val="24"/>
          <w:szCs w:val="24"/>
          <w:lang w:eastAsia="ru-RU"/>
        </w:rPr>
        <w:t xml:space="preserve">Второй уровень результатов </w:t>
      </w:r>
      <w:r>
        <w:rPr>
          <w:rFonts w:eastAsia="Times New Roman" w:cs="Times New Roman" w:ascii="Times New Roman" w:hAnsi="Times New Roman"/>
          <w:color w:val="000000"/>
          <w:spacing w:val="-11"/>
          <w:sz w:val="24"/>
          <w:szCs w:val="24"/>
          <w:lang w:eastAsia="ru-RU"/>
        </w:rPr>
        <w:t xml:space="preserve">предполагает получение обучающимися </w:t>
      </w:r>
      <w:r>
        <w:rPr>
          <w:rFonts w:eastAsia="Times New Roman" w:cs="Times New Roman" w:ascii="Times New Roman" w:hAnsi="Times New Roman"/>
          <w:color w:val="000000"/>
          <w:spacing w:val="-8"/>
          <w:sz w:val="24"/>
          <w:szCs w:val="24"/>
          <w:lang w:eastAsia="ru-RU"/>
        </w:rPr>
        <w:t>опыта переживания и позитивного отношения к базовым ценностям, ко</w:t>
        <w:softHyphen/>
      </w:r>
      <w:r>
        <w:rPr>
          <w:rFonts w:eastAsia="Times New Roman" w:cs="Times New Roman" w:ascii="Times New Roman" w:hAnsi="Times New Roman"/>
          <w:color w:val="000000"/>
          <w:spacing w:val="-9"/>
          <w:sz w:val="24"/>
          <w:szCs w:val="24"/>
          <w:lang w:eastAsia="ru-RU"/>
        </w:rPr>
        <w:t>торые лежат в основе бережного отношения к историческому и культур</w:t>
        <w:softHyphen/>
      </w:r>
      <w:r>
        <w:rPr>
          <w:rFonts w:eastAsia="Times New Roman" w:cs="Times New Roman" w:ascii="Times New Roman" w:hAnsi="Times New Roman"/>
          <w:color w:val="000000"/>
          <w:spacing w:val="-11"/>
          <w:sz w:val="24"/>
          <w:szCs w:val="24"/>
          <w:lang w:eastAsia="ru-RU"/>
        </w:rPr>
        <w:t>ному наследию.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  <w:lang w:eastAsia="ru-RU"/>
        </w:rPr>
        <w:t xml:space="preserve">Для достижения данного уровня результатов особое значение имеет </w:t>
      </w:r>
      <w:r>
        <w:rPr>
          <w:rFonts w:eastAsia="Times New Roman" w:cs="Times New Roman" w:ascii="Times New Roman" w:hAnsi="Times New Roman"/>
          <w:color w:val="000000"/>
          <w:spacing w:val="-8"/>
          <w:sz w:val="24"/>
          <w:szCs w:val="24"/>
          <w:lang w:eastAsia="ru-RU"/>
        </w:rPr>
        <w:t>взаимодействие обучающихся между собой на уровне класса, образова</w:t>
        <w:softHyphen/>
      </w:r>
      <w:r>
        <w:rPr>
          <w:rFonts w:eastAsia="Times New Roman" w:cs="Times New Roman" w:ascii="Times New Roman" w:hAnsi="Times New Roman"/>
          <w:color w:val="000000"/>
          <w:spacing w:val="-7"/>
          <w:sz w:val="24"/>
          <w:szCs w:val="24"/>
          <w:lang w:eastAsia="ru-RU"/>
        </w:rPr>
        <w:t xml:space="preserve">тельного учреждения, в своей семье, т. е. в защищённой, дружественной; просоциальной среде, в которой ребёнок получает первое практическое </w:t>
      </w:r>
      <w:r>
        <w:rPr>
          <w:rFonts w:eastAsia="Times New Roman" w:cs="Times New Roman" w:ascii="Times New Roman" w:hAnsi="Times New Roman"/>
          <w:color w:val="000000"/>
          <w:spacing w:val="-9"/>
          <w:sz w:val="24"/>
          <w:szCs w:val="24"/>
          <w:lang w:eastAsia="ru-RU"/>
        </w:rPr>
        <w:t>применение приобретённых социальных знаний, начинает их ценить.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 xml:space="preserve">Третий уровень результатов </w:t>
      </w:r>
      <w:r>
        <w:rPr>
          <w:rFonts w:eastAsia="Times New Roman" w:cs="Times New Roman" w:ascii="Times New Roman" w:hAnsi="Times New Roman"/>
          <w:color w:val="000000"/>
          <w:spacing w:val="-5"/>
          <w:sz w:val="24"/>
          <w:szCs w:val="24"/>
          <w:lang w:eastAsia="ru-RU"/>
        </w:rPr>
        <w:t>предусматривает: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7"/>
          <w:sz w:val="24"/>
          <w:szCs w:val="24"/>
          <w:lang w:eastAsia="ru-RU"/>
        </w:rPr>
        <w:t>- получение обучающимися начального опыта самостоятельного ис</w:t>
        <w:softHyphen/>
      </w:r>
      <w:r>
        <w:rPr>
          <w:rFonts w:eastAsia="Times New Roman" w:cs="Times New Roman" w:ascii="Times New Roman" w:hAnsi="Times New Roman"/>
          <w:color w:val="000000"/>
          <w:spacing w:val="-5"/>
          <w:sz w:val="24"/>
          <w:szCs w:val="24"/>
          <w:lang w:eastAsia="ru-RU"/>
        </w:rPr>
        <w:t xml:space="preserve">следования своего края, изучение его особенностей в сопоставлении с </w:t>
      </w:r>
      <w:r>
        <w:rPr>
          <w:rFonts w:eastAsia="Times New Roman" w:cs="Times New Roman" w:ascii="Times New Roman" w:hAnsi="Times New Roman"/>
          <w:color w:val="000000"/>
          <w:spacing w:val="-9"/>
          <w:sz w:val="24"/>
          <w:szCs w:val="24"/>
          <w:lang w:eastAsia="ru-RU"/>
        </w:rPr>
        <w:t>другими регионами;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10"/>
          <w:sz w:val="24"/>
          <w:szCs w:val="24"/>
          <w:lang w:eastAsia="ru-RU"/>
        </w:rPr>
        <w:t>- формирование у младшего школьника социально приемлемых моде</w:t>
        <w:softHyphen/>
      </w:r>
      <w:r>
        <w:rPr>
          <w:rFonts w:eastAsia="Times New Roman" w:cs="Times New Roman" w:ascii="Times New Roman" w:hAnsi="Times New Roman"/>
          <w:color w:val="000000"/>
          <w:spacing w:val="-9"/>
          <w:sz w:val="24"/>
          <w:szCs w:val="24"/>
          <w:lang w:eastAsia="ru-RU"/>
        </w:rPr>
        <w:t>лей поведения в обществе.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  <w:lang w:eastAsia="ru-RU"/>
        </w:rPr>
        <w:t xml:space="preserve">Для достижения данного уровня результатов особое значение имеет </w:t>
      </w:r>
      <w:r>
        <w:rPr>
          <w:rFonts w:eastAsia="Times New Roman" w:cs="Times New Roman" w:ascii="Times New Roman" w:hAnsi="Times New Roman"/>
          <w:color w:val="000000"/>
          <w:spacing w:val="-7"/>
          <w:sz w:val="24"/>
          <w:szCs w:val="24"/>
          <w:lang w:eastAsia="ru-RU"/>
        </w:rPr>
        <w:t>взаимодействие обучающегося с представителями различных социаль</w:t>
        <w:softHyphen/>
      </w: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  <w:lang w:eastAsia="ru-RU"/>
        </w:rPr>
        <w:t xml:space="preserve">ных субъектов за пределами образовательного учреждения, в открытой </w:t>
      </w:r>
      <w:r>
        <w:rPr>
          <w:rFonts w:eastAsia="Times New Roman" w:cs="Times New Roman" w:ascii="Times New Roman" w:hAnsi="Times New Roman"/>
          <w:color w:val="000000"/>
          <w:spacing w:val="-10"/>
          <w:sz w:val="24"/>
          <w:szCs w:val="24"/>
          <w:lang w:eastAsia="ru-RU"/>
        </w:rPr>
        <w:t>общественной среде.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5"/>
          <w:sz w:val="24"/>
          <w:szCs w:val="24"/>
          <w:lang w:eastAsia="ru-RU"/>
        </w:rPr>
        <w:t xml:space="preserve">С переходом от одного уровня результатов к другому существенно </w:t>
      </w:r>
      <w:r>
        <w:rPr>
          <w:rFonts w:eastAsia="Times New Roman" w:cs="Times New Roman" w:ascii="Times New Roman" w:hAnsi="Times New Roman"/>
          <w:color w:val="000000"/>
          <w:spacing w:val="-9"/>
          <w:sz w:val="24"/>
          <w:szCs w:val="24"/>
          <w:lang w:eastAsia="ru-RU"/>
        </w:rPr>
        <w:t>возрастают воспитательные эффекты: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  <w:lang w:eastAsia="ru-RU"/>
        </w:rPr>
        <w:t xml:space="preserve">- на первом уровне воспитание приближено к обучению, при этом </w:t>
      </w:r>
      <w:r>
        <w:rPr>
          <w:rFonts w:eastAsia="Times New Roman" w:cs="Times New Roman" w:ascii="Times New Roman" w:hAnsi="Times New Roman"/>
          <w:color w:val="000000"/>
          <w:spacing w:val="-9"/>
          <w:sz w:val="24"/>
          <w:szCs w:val="24"/>
          <w:lang w:eastAsia="ru-RU"/>
        </w:rPr>
        <w:t xml:space="preserve">предметом воспитания как учения являются знания о своей семье, школе, </w:t>
      </w:r>
      <w:r>
        <w:rPr>
          <w:rFonts w:eastAsia="Times New Roman" w:cs="Times New Roman" w:ascii="Times New Roman" w:hAnsi="Times New Roman"/>
          <w:color w:val="000000"/>
          <w:spacing w:val="-8"/>
          <w:sz w:val="24"/>
          <w:szCs w:val="24"/>
          <w:lang w:eastAsia="ru-RU"/>
        </w:rPr>
        <w:t xml:space="preserve">своём населённом пункте, о природе, которая непосредственно окружает </w:t>
      </w:r>
      <w:r>
        <w:rPr>
          <w:rFonts w:eastAsia="Times New Roman" w:cs="Times New Roman" w:ascii="Times New Roman" w:hAnsi="Times New Roman"/>
          <w:color w:val="000000"/>
          <w:spacing w:val="-11"/>
          <w:sz w:val="24"/>
          <w:szCs w:val="24"/>
          <w:lang w:eastAsia="ru-RU"/>
        </w:rPr>
        <w:t>ребёнка;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5"/>
          <w:sz w:val="24"/>
          <w:szCs w:val="24"/>
          <w:lang w:eastAsia="ru-RU"/>
        </w:rPr>
        <w:t>- на втором уровне воспитание осуществляется в контексте жизне</w:t>
        <w:softHyphen/>
        <w:t xml:space="preserve">деятельности школьников, и ценности могут усваиваться ими в форме </w:t>
      </w:r>
      <w:r>
        <w:rPr>
          <w:rFonts w:eastAsia="Times New Roman" w:cs="Times New Roman" w:ascii="Times New Roman" w:hAnsi="Times New Roman"/>
          <w:color w:val="000000"/>
          <w:spacing w:val="-9"/>
          <w:sz w:val="24"/>
          <w:szCs w:val="24"/>
          <w:lang w:eastAsia="ru-RU"/>
        </w:rPr>
        <w:t>отдельных нравственно ориентированных поступков, ситуаций, исследо</w:t>
        <w:softHyphen/>
      </w:r>
      <w:r>
        <w:rPr>
          <w:rFonts w:eastAsia="Times New Roman" w:cs="Times New Roman" w:ascii="Times New Roman" w:hAnsi="Times New Roman"/>
          <w:color w:val="000000"/>
          <w:spacing w:val="-10"/>
          <w:sz w:val="24"/>
          <w:szCs w:val="24"/>
          <w:lang w:eastAsia="ru-RU"/>
        </w:rPr>
        <w:t>вания своего района;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5"/>
          <w:sz w:val="24"/>
          <w:szCs w:val="24"/>
          <w:lang w:eastAsia="ru-RU"/>
        </w:rPr>
        <w:t xml:space="preserve">- на третьем уровне создаются условия для участия обучающихся в </w:t>
      </w:r>
      <w:r>
        <w:rPr>
          <w:rFonts w:eastAsia="Times New Roman" w:cs="Times New Roman" w:ascii="Times New Roman" w:hAnsi="Times New Roman"/>
          <w:color w:val="000000"/>
          <w:spacing w:val="-8"/>
          <w:sz w:val="24"/>
          <w:szCs w:val="24"/>
          <w:lang w:eastAsia="ru-RU"/>
        </w:rPr>
        <w:t>нравственно ориентированной социально значимой деятельности и при</w:t>
        <w:softHyphen/>
      </w:r>
      <w:r>
        <w:rPr>
          <w:rFonts w:eastAsia="Times New Roman" w:cs="Times New Roman" w:ascii="Times New Roman" w:hAnsi="Times New Roman"/>
          <w:color w:val="000000"/>
          <w:spacing w:val="-9"/>
          <w:sz w:val="24"/>
          <w:szCs w:val="24"/>
          <w:lang w:eastAsia="ru-RU"/>
        </w:rPr>
        <w:t>обретения ими опыта нравственного поведения в семье и школе.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pacing w:val="-3"/>
          <w:sz w:val="24"/>
          <w:szCs w:val="24"/>
          <w:lang w:eastAsia="ru-RU"/>
        </w:rPr>
        <w:t xml:space="preserve">Переход от одного уровня воспитательных результатов к другому </w:t>
      </w:r>
      <w:r>
        <w:rPr>
          <w:rFonts w:eastAsia="Calibri" w:cs="Times New Roman" w:ascii="Times New Roman" w:hAnsi="Times New Roman"/>
          <w:color w:val="000000"/>
          <w:spacing w:val="-5"/>
          <w:sz w:val="24"/>
          <w:szCs w:val="24"/>
          <w:lang w:eastAsia="ru-RU"/>
        </w:rPr>
        <w:t>осуществляется последовательно, постепенно путём наращивания из</w:t>
        <w:softHyphen/>
      </w:r>
      <w:r>
        <w:rPr>
          <w:rFonts w:eastAsia="Calibri" w:cs="Times New Roman" w:ascii="Times New Roman" w:hAnsi="Times New Roman"/>
          <w:color w:val="000000"/>
          <w:spacing w:val="-8"/>
          <w:sz w:val="24"/>
          <w:szCs w:val="24"/>
          <w:lang w:eastAsia="ru-RU"/>
        </w:rPr>
        <w:t xml:space="preserve">учаемой информации, за счёт концентрического построения программы, </w:t>
      </w:r>
      <w:r>
        <w:rPr>
          <w:rFonts w:eastAsia="Calibri" w:cs="Times New Roman" w:ascii="Times New Roman" w:hAnsi="Times New Roman"/>
          <w:color w:val="000000"/>
          <w:spacing w:val="-6"/>
          <w:sz w:val="24"/>
          <w:szCs w:val="24"/>
          <w:lang w:eastAsia="ru-RU"/>
        </w:rPr>
        <w:t xml:space="preserve">когда одна и та же тема изучается несколько раз с повышением уровня </w:t>
      </w:r>
      <w:r>
        <w:rPr>
          <w:rFonts w:eastAsia="Calibri" w:cs="Times New Roman" w:ascii="Times New Roman" w:hAnsi="Times New Roman"/>
          <w:color w:val="000000"/>
          <w:spacing w:val="-9"/>
          <w:sz w:val="24"/>
          <w:szCs w:val="24"/>
          <w:lang w:eastAsia="ru-RU"/>
        </w:rPr>
        <w:t>сложности, с сохранением меры трудности изучаемого материала.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pacing w:val="-10"/>
          <w:sz w:val="24"/>
          <w:szCs w:val="24"/>
          <w:lang w:eastAsia="ru-RU"/>
        </w:rPr>
        <w:t>В ходе организации проектной исследовательской деятельности пред</w:t>
        <w:softHyphen/>
      </w:r>
      <w:r>
        <w:rPr>
          <w:rFonts w:eastAsia="Calibri" w:cs="Times New Roman" w:ascii="Times New Roman" w:hAnsi="Times New Roman"/>
          <w:color w:val="000000"/>
          <w:spacing w:val="-8"/>
          <w:sz w:val="24"/>
          <w:szCs w:val="24"/>
          <w:lang w:eastAsia="ru-RU"/>
        </w:rPr>
        <w:t xml:space="preserve">полагается ориентация на достижение </w:t>
      </w:r>
      <w:r>
        <w:rPr>
          <w:rFonts w:eastAsia="Calibri" w:cs="Times New Roman" w:ascii="Times New Roman" w:hAnsi="Times New Roman"/>
          <w:b/>
          <w:bCs/>
          <w:color w:val="000000"/>
          <w:spacing w:val="-8"/>
          <w:sz w:val="24"/>
          <w:szCs w:val="24"/>
          <w:lang w:eastAsia="ru-RU"/>
        </w:rPr>
        <w:t xml:space="preserve">личностных и метапредметных </w:t>
      </w:r>
      <w:r>
        <w:rPr>
          <w:rFonts w:eastAsia="Calibri" w:cs="Times New Roman" w:ascii="Times New Roman" w:hAnsi="Times New Roman"/>
          <w:color w:val="000000"/>
          <w:spacing w:val="-11"/>
          <w:sz w:val="24"/>
          <w:szCs w:val="24"/>
          <w:lang w:eastAsia="ru-RU"/>
        </w:rPr>
        <w:t>результатов.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0"/>
          <w:spacing w:val="-9"/>
          <w:sz w:val="24"/>
          <w:szCs w:val="24"/>
          <w:lang w:eastAsia="ru-RU"/>
        </w:rPr>
        <w:t xml:space="preserve">Личностные результаты </w:t>
      </w:r>
      <w:r>
        <w:rPr>
          <w:rFonts w:eastAsia="Calibri" w:cs="Times New Roman" w:ascii="Times New Roman" w:hAnsi="Times New Roman"/>
          <w:color w:val="000000"/>
          <w:spacing w:val="-9"/>
          <w:sz w:val="24"/>
          <w:szCs w:val="24"/>
          <w:lang w:eastAsia="ru-RU"/>
        </w:rPr>
        <w:t>освоения учебной дисциплины «Кубанове</w:t>
      </w:r>
      <w:r>
        <w:rPr>
          <w:rFonts w:eastAsia="Calibri" w:cs="Times New Roman" w:ascii="Times New Roman" w:hAnsi="Times New Roman"/>
          <w:color w:val="000000"/>
          <w:spacing w:val="-10"/>
          <w:sz w:val="24"/>
          <w:szCs w:val="24"/>
          <w:lang w:eastAsia="ru-RU"/>
        </w:rPr>
        <w:t>дение» должны отражать: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  <w:t xml:space="preserve">- формирование основ российской гражданской идентичности, </w:t>
      </w:r>
      <w:r>
        <w:rPr>
          <w:rFonts w:eastAsia="Calibri" w:cs="Times New Roman" w:ascii="Times New Roman" w:hAnsi="Times New Roman"/>
          <w:color w:val="000000"/>
          <w:spacing w:val="-3"/>
          <w:sz w:val="24"/>
          <w:szCs w:val="24"/>
          <w:lang w:eastAsia="ru-RU"/>
        </w:rPr>
        <w:t>чувства гордости за свою Родину, российский народ и историю Рос</w:t>
        <w:softHyphen/>
      </w:r>
      <w:r>
        <w:rPr>
          <w:rFonts w:eastAsia="Calibri" w:cs="Times New Roman" w:ascii="Times New Roman" w:hAnsi="Times New Roman"/>
          <w:color w:val="000000"/>
          <w:spacing w:val="-5"/>
          <w:sz w:val="24"/>
          <w:szCs w:val="24"/>
          <w:lang w:eastAsia="ru-RU"/>
        </w:rPr>
        <w:t>сии, за свою семью;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pacing w:val="-4"/>
          <w:sz w:val="24"/>
          <w:szCs w:val="24"/>
          <w:lang w:eastAsia="ru-RU"/>
        </w:rPr>
        <w:t>- осознание своей этнической и национальной принадлежности;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pacing w:val="-7"/>
          <w:sz w:val="24"/>
          <w:szCs w:val="24"/>
          <w:lang w:eastAsia="ru-RU"/>
        </w:rPr>
        <w:t xml:space="preserve">- формирование целостного, социально ориентированного взгляда на </w:t>
      </w:r>
      <w:r>
        <w:rPr>
          <w:rFonts w:eastAsia="Calibri" w:cs="Times New Roman" w:ascii="Times New Roman" w:hAnsi="Times New Roman"/>
          <w:color w:val="000000"/>
          <w:spacing w:val="-9"/>
          <w:sz w:val="24"/>
          <w:szCs w:val="24"/>
          <w:lang w:eastAsia="ru-RU"/>
        </w:rPr>
        <w:t>свой род в его историческом и культурном ракурсе;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pacing w:val="-8"/>
          <w:sz w:val="24"/>
          <w:szCs w:val="24"/>
          <w:lang w:eastAsia="ru-RU"/>
        </w:rPr>
        <w:t xml:space="preserve">- формирование уважительного отношения к иному мнению, истории </w:t>
      </w:r>
      <w:r>
        <w:rPr>
          <w:rFonts w:eastAsia="Calibri" w:cs="Times New Roman" w:ascii="Times New Roman" w:hAnsi="Times New Roman"/>
          <w:color w:val="000000"/>
          <w:spacing w:val="-9"/>
          <w:sz w:val="24"/>
          <w:szCs w:val="24"/>
          <w:lang w:eastAsia="ru-RU"/>
        </w:rPr>
        <w:t>и культуре народов, населяющих Краснодарский край;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pacing w:val="-8"/>
          <w:sz w:val="24"/>
          <w:szCs w:val="24"/>
          <w:lang w:eastAsia="ru-RU"/>
        </w:rPr>
        <w:t>- принятие и освоение социальной роли обучающегося, развитие мо</w:t>
        <w:softHyphen/>
      </w:r>
      <w:r>
        <w:rPr>
          <w:rFonts w:eastAsia="Calibri" w:cs="Times New Roman" w:ascii="Times New Roman" w:hAnsi="Times New Roman"/>
          <w:color w:val="000000"/>
          <w:spacing w:val="-10"/>
          <w:sz w:val="24"/>
          <w:szCs w:val="24"/>
          <w:lang w:eastAsia="ru-RU"/>
        </w:rPr>
        <w:t>тивов учебной деятельности и формирование личностного смысла изуче</w:t>
        <w:softHyphen/>
        <w:t>ния малой родины;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pacing w:val="-7"/>
          <w:sz w:val="24"/>
          <w:szCs w:val="24"/>
          <w:lang w:eastAsia="ru-RU"/>
        </w:rPr>
        <w:t>- развитие самостоятельности и личной ответственности за свои по</w:t>
        <w:softHyphen/>
      </w:r>
      <w:r>
        <w:rPr>
          <w:rFonts w:eastAsia="Calibri" w:cs="Times New Roman" w:ascii="Times New Roman" w:hAnsi="Times New Roman"/>
          <w:color w:val="000000"/>
          <w:spacing w:val="-4"/>
          <w:sz w:val="24"/>
          <w:szCs w:val="24"/>
          <w:lang w:eastAsia="ru-RU"/>
        </w:rPr>
        <w:t xml:space="preserve">ступки на основе представлений о нравственных нормах поведения в </w:t>
      </w:r>
      <w:r>
        <w:rPr>
          <w:rFonts w:eastAsia="Calibri" w:cs="Times New Roman" w:ascii="Times New Roman" w:hAnsi="Times New Roman"/>
          <w:color w:val="000000"/>
          <w:spacing w:val="-10"/>
          <w:sz w:val="24"/>
          <w:szCs w:val="24"/>
          <w:lang w:eastAsia="ru-RU"/>
        </w:rPr>
        <w:t>обществе;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pacing w:val="-5"/>
          <w:sz w:val="24"/>
          <w:szCs w:val="24"/>
          <w:lang w:eastAsia="ru-RU"/>
        </w:rPr>
        <w:t>- развитие этических чувств, доброжелательности и эмоционально-</w:t>
      </w:r>
      <w:r>
        <w:rPr>
          <w:rFonts w:eastAsia="Calibri" w:cs="Times New Roman" w:ascii="Times New Roman" w:hAnsi="Times New Roman"/>
          <w:color w:val="000000"/>
          <w:spacing w:val="-9"/>
          <w:sz w:val="24"/>
          <w:szCs w:val="24"/>
          <w:lang w:eastAsia="ru-RU"/>
        </w:rPr>
        <w:t>нравственной отзывчивости, понимания и сопереживания чувствам дру</w:t>
        <w:softHyphen/>
      </w:r>
      <w:r>
        <w:rPr>
          <w:rFonts w:eastAsia="Calibri" w:cs="Times New Roman" w:ascii="Times New Roman" w:hAnsi="Times New Roman"/>
          <w:color w:val="000000"/>
          <w:spacing w:val="-8"/>
          <w:sz w:val="24"/>
          <w:szCs w:val="24"/>
          <w:lang w:eastAsia="ru-RU"/>
        </w:rPr>
        <w:t>гих людей, навыков сотрудничества со взрослыми и сверстниками в со</w:t>
        <w:softHyphen/>
      </w:r>
      <w:r>
        <w:rPr>
          <w:rFonts w:eastAsia="Calibri" w:cs="Times New Roman" w:ascii="Times New Roman" w:hAnsi="Times New Roman"/>
          <w:color w:val="000000"/>
          <w:spacing w:val="-9"/>
          <w:sz w:val="24"/>
          <w:szCs w:val="24"/>
          <w:lang w:eastAsia="ru-RU"/>
        </w:rPr>
        <w:t>циальных ситуациях, связанных с исследовательской деятельностью;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pacing w:val="-9"/>
          <w:sz w:val="24"/>
          <w:szCs w:val="24"/>
          <w:lang w:eastAsia="ru-RU"/>
        </w:rPr>
        <w:t>- умение не создавать конфликтов и находить выходы из спорных си</w:t>
        <w:softHyphen/>
      </w:r>
      <w:r>
        <w:rPr>
          <w:rFonts w:eastAsia="Calibri" w:cs="Times New Roman" w:ascii="Times New Roman" w:hAnsi="Times New Roman"/>
          <w:color w:val="000000"/>
          <w:spacing w:val="-12"/>
          <w:sz w:val="24"/>
          <w:szCs w:val="24"/>
          <w:lang w:eastAsia="ru-RU"/>
        </w:rPr>
        <w:t>туаций;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pacing w:val="-10"/>
          <w:sz w:val="24"/>
          <w:szCs w:val="24"/>
          <w:lang w:eastAsia="ru-RU"/>
        </w:rPr>
        <w:t>- наличие мотивации к творческому труду, работе на результат, береж</w:t>
        <w:softHyphen/>
      </w:r>
      <w:r>
        <w:rPr>
          <w:rFonts w:eastAsia="Calibri" w:cs="Times New Roman" w:ascii="Times New Roman" w:hAnsi="Times New Roman"/>
          <w:color w:val="000000"/>
          <w:spacing w:val="-9"/>
          <w:sz w:val="24"/>
          <w:szCs w:val="24"/>
          <w:lang w:eastAsia="ru-RU"/>
        </w:rPr>
        <w:t>ному отношению к материальным и духовным ценностям.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0"/>
          <w:spacing w:val="-9"/>
          <w:sz w:val="24"/>
          <w:szCs w:val="24"/>
          <w:lang w:eastAsia="ru-RU"/>
        </w:rPr>
        <w:t>Метапредметными</w:t>
      </w:r>
      <w:r>
        <w:rPr>
          <w:rFonts w:eastAsia="Times New Roman" w:cs="Times New Roman" w:ascii="Times New Roman" w:hAnsi="Times New Roman"/>
          <w:b/>
          <w:bCs/>
          <w:color w:val="000000"/>
          <w:spacing w:val="-9"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color w:val="000000"/>
          <w:spacing w:val="-9"/>
          <w:sz w:val="24"/>
          <w:szCs w:val="24"/>
          <w:lang w:eastAsia="ru-RU"/>
        </w:rPr>
        <w:t xml:space="preserve">результатами </w:t>
      </w:r>
      <w:r>
        <w:rPr>
          <w:rFonts w:eastAsia="Calibri" w:cs="Times New Roman" w:ascii="Times New Roman" w:hAnsi="Times New Roman"/>
          <w:color w:val="000000"/>
          <w:spacing w:val="-9"/>
          <w:sz w:val="24"/>
          <w:szCs w:val="24"/>
          <w:lang w:eastAsia="ru-RU"/>
        </w:rPr>
        <w:t>изучения предмета «Кубановеде</w:t>
      </w:r>
      <w:r>
        <w:rPr>
          <w:rFonts w:eastAsia="Calibri" w:cs="Times New Roman" w:ascii="Times New Roman" w:hAnsi="Times New Roman"/>
          <w:color w:val="000000"/>
          <w:spacing w:val="-10"/>
          <w:sz w:val="24"/>
          <w:szCs w:val="24"/>
          <w:lang w:eastAsia="ru-RU"/>
        </w:rPr>
        <w:t>ние» являются: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pacing w:val="-7"/>
          <w:sz w:val="24"/>
          <w:szCs w:val="24"/>
          <w:lang w:eastAsia="ru-RU"/>
        </w:rPr>
        <w:t>- овладение способностью принимать и сохранять цели и задачи ис</w:t>
        <w:softHyphen/>
      </w:r>
      <w:r>
        <w:rPr>
          <w:rFonts w:eastAsia="Calibri" w:cs="Times New Roman" w:ascii="Times New Roman" w:hAnsi="Times New Roman"/>
          <w:color w:val="000000"/>
          <w:spacing w:val="-8"/>
          <w:sz w:val="24"/>
          <w:szCs w:val="24"/>
          <w:lang w:eastAsia="ru-RU"/>
        </w:rPr>
        <w:t>следовательской деятельности, поиска средств её осуществления;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pacing w:val="-7"/>
          <w:sz w:val="24"/>
          <w:szCs w:val="24"/>
          <w:lang w:eastAsia="ru-RU"/>
        </w:rPr>
        <w:t>- освоение способов решения проблем творческого и поискового ха</w:t>
        <w:softHyphen/>
      </w:r>
      <w:r>
        <w:rPr>
          <w:rFonts w:eastAsia="Calibri" w:cs="Times New Roman" w:ascii="Times New Roman" w:hAnsi="Times New Roman"/>
          <w:color w:val="000000"/>
          <w:spacing w:val="-11"/>
          <w:sz w:val="24"/>
          <w:szCs w:val="24"/>
          <w:lang w:eastAsia="ru-RU"/>
        </w:rPr>
        <w:t>рактера;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pacing w:val="-4"/>
          <w:sz w:val="24"/>
          <w:szCs w:val="24"/>
          <w:lang w:eastAsia="ru-RU"/>
        </w:rPr>
        <w:t xml:space="preserve">- формирование умения планировать, контролировать и оценивать </w:t>
      </w:r>
      <w:r>
        <w:rPr>
          <w:rFonts w:eastAsia="Calibri" w:cs="Times New Roman" w:ascii="Times New Roman" w:hAnsi="Times New Roman"/>
          <w:color w:val="000000"/>
          <w:spacing w:val="-3"/>
          <w:sz w:val="24"/>
          <w:szCs w:val="24"/>
          <w:lang w:eastAsia="ru-RU"/>
        </w:rPr>
        <w:t>учебные действия в ходе исследовательской деятельности в соответ</w:t>
        <w:softHyphen/>
      </w:r>
      <w:r>
        <w:rPr>
          <w:rFonts w:eastAsia="Calibri" w:cs="Times New Roman" w:ascii="Times New Roman" w:hAnsi="Times New Roman"/>
          <w:color w:val="000000"/>
          <w:spacing w:val="-4"/>
          <w:sz w:val="24"/>
          <w:szCs w:val="24"/>
          <w:lang w:eastAsia="ru-RU"/>
        </w:rPr>
        <w:t xml:space="preserve">ствии с поставленной задачей и условиями её реализации; определять </w:t>
      </w:r>
      <w:r>
        <w:rPr>
          <w:rFonts w:eastAsia="Calibri" w:cs="Times New Roman" w:ascii="Times New Roman" w:hAnsi="Times New Roman"/>
          <w:color w:val="000000"/>
          <w:spacing w:val="-6"/>
          <w:sz w:val="24"/>
          <w:szCs w:val="24"/>
          <w:lang w:eastAsia="ru-RU"/>
        </w:rPr>
        <w:t>наиболее эффективные способы исследования для достижения резуль</w:t>
        <w:softHyphen/>
      </w:r>
      <w:r>
        <w:rPr>
          <w:rFonts w:eastAsia="Calibri" w:cs="Times New Roman" w:ascii="Times New Roman" w:hAnsi="Times New Roman"/>
          <w:color w:val="000000"/>
          <w:spacing w:val="-10"/>
          <w:sz w:val="24"/>
          <w:szCs w:val="24"/>
          <w:lang w:eastAsia="ru-RU"/>
        </w:rPr>
        <w:t>тата;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pacing w:val="-9"/>
          <w:sz w:val="24"/>
          <w:szCs w:val="24"/>
          <w:lang w:eastAsia="ru-RU"/>
        </w:rPr>
        <w:t>- освоение начальных форм познавательной и личностной рефлексии;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pacing w:val="-6"/>
          <w:sz w:val="24"/>
          <w:szCs w:val="24"/>
          <w:lang w:eastAsia="ru-RU"/>
        </w:rPr>
        <w:t>- использование знаково-символических средств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color w:val="000000"/>
          <w:spacing w:val="-6"/>
          <w:sz w:val="24"/>
          <w:szCs w:val="24"/>
          <w:lang w:eastAsia="ru-RU"/>
        </w:rPr>
        <w:t xml:space="preserve"> представления ин</w:t>
        <w:softHyphen/>
      </w:r>
      <w:r>
        <w:rPr>
          <w:rFonts w:eastAsia="Calibri" w:cs="Times New Roman" w:ascii="Times New Roman" w:hAnsi="Times New Roman"/>
          <w:color w:val="000000"/>
          <w:spacing w:val="-7"/>
          <w:sz w:val="24"/>
          <w:szCs w:val="24"/>
          <w:lang w:eastAsia="ru-RU"/>
        </w:rPr>
        <w:t>формации для создания родового дерева, герба семьи, плана своего на</w:t>
        <w:softHyphen/>
      </w:r>
      <w:r>
        <w:rPr>
          <w:rFonts w:eastAsia="Calibri" w:cs="Times New Roman" w:ascii="Times New Roman" w:hAnsi="Times New Roman"/>
          <w:color w:val="000000"/>
          <w:spacing w:val="-9"/>
          <w:sz w:val="24"/>
          <w:szCs w:val="24"/>
          <w:lang w:eastAsia="ru-RU"/>
        </w:rPr>
        <w:t>селённого пункта (улицы, района);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i/>
          <w:iCs/>
          <w:color w:val="000000"/>
          <w:spacing w:val="-7"/>
          <w:sz w:val="24"/>
          <w:szCs w:val="24"/>
          <w:lang w:eastAsia="ru-RU"/>
        </w:rPr>
        <w:t xml:space="preserve">- </w:t>
      </w:r>
      <w:r>
        <w:rPr>
          <w:rFonts w:eastAsia="Calibri" w:cs="Times New Roman" w:ascii="Times New Roman" w:hAnsi="Times New Roman"/>
          <w:color w:val="000000"/>
          <w:spacing w:val="-7"/>
          <w:sz w:val="24"/>
          <w:szCs w:val="24"/>
          <w:lang w:eastAsia="ru-RU"/>
        </w:rPr>
        <w:t>активное использование речевых средств и средств информацион</w:t>
        <w:softHyphen/>
      </w:r>
      <w:r>
        <w:rPr>
          <w:rFonts w:eastAsia="Calibri" w:cs="Times New Roman" w:ascii="Times New Roman" w:hAnsi="Times New Roman"/>
          <w:color w:val="000000"/>
          <w:spacing w:val="-6"/>
          <w:sz w:val="24"/>
          <w:szCs w:val="24"/>
          <w:lang w:eastAsia="ru-RU"/>
        </w:rPr>
        <w:t xml:space="preserve">ных и коммуникационных технологий для решения исследовательских </w:t>
      </w:r>
      <w:r>
        <w:rPr>
          <w:rFonts w:eastAsia="Calibri" w:cs="Times New Roman" w:ascii="Times New Roman" w:hAnsi="Times New Roman"/>
          <w:color w:val="000000"/>
          <w:spacing w:val="-13"/>
          <w:sz w:val="24"/>
          <w:szCs w:val="24"/>
          <w:lang w:eastAsia="ru-RU"/>
        </w:rPr>
        <w:t>задач;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  <w:t>- использование различных способов поиска (в справочных ис</w:t>
        <w:softHyphen/>
      </w:r>
      <w:r>
        <w:rPr>
          <w:rFonts w:eastAsia="Calibri" w:cs="Times New Roman" w:ascii="Times New Roman" w:hAnsi="Times New Roman"/>
          <w:color w:val="000000"/>
          <w:spacing w:val="-1"/>
          <w:sz w:val="24"/>
          <w:szCs w:val="24"/>
          <w:lang w:eastAsia="ru-RU"/>
        </w:rPr>
        <w:t xml:space="preserve">точниках и открытом учебном информационном пространстве сети </w:t>
      </w:r>
      <w:r>
        <w:rPr>
          <w:rFonts w:eastAsia="Calibri" w:cs="Times New Roman" w:ascii="Times New Roman" w:hAnsi="Times New Roman"/>
          <w:color w:val="000000"/>
          <w:spacing w:val="-5"/>
          <w:sz w:val="24"/>
          <w:szCs w:val="24"/>
          <w:lang w:eastAsia="ru-RU"/>
        </w:rPr>
        <w:t>Интернет), сбора, обработки, анализа, организации, передачи и интер</w:t>
        <w:softHyphen/>
        <w:t>претации информации в соответствии с коммуникативными, познава</w:t>
        <w:softHyphen/>
        <w:t xml:space="preserve">тельными, исследовательскими задачами, в том числе умение вводить </w:t>
      </w:r>
      <w:r>
        <w:rPr>
          <w:rFonts w:eastAsia="Calibri" w:cs="Times New Roman" w:ascii="Times New Roman" w:hAnsi="Times New Roman"/>
          <w:color w:val="000000"/>
          <w:spacing w:val="-3"/>
          <w:sz w:val="24"/>
          <w:szCs w:val="24"/>
          <w:lang w:eastAsia="ru-RU"/>
        </w:rPr>
        <w:t xml:space="preserve">текст с помощью клавиатуры, фиксировать (записывать) в цифровой </w:t>
      </w:r>
      <w:r>
        <w:rPr>
          <w:rFonts w:eastAsia="Calibri" w:cs="Times New Roman" w:ascii="Times New Roman" w:hAnsi="Times New Roman"/>
          <w:color w:val="000000"/>
          <w:spacing w:val="-6"/>
          <w:sz w:val="24"/>
          <w:szCs w:val="24"/>
          <w:lang w:eastAsia="ru-RU"/>
        </w:rPr>
        <w:t>форме измеряемые величины и анализировать изображения, звуки, го</w:t>
        <w:softHyphen/>
      </w:r>
      <w:r>
        <w:rPr>
          <w:rFonts w:eastAsia="Calibri" w:cs="Times New Roman" w:ascii="Times New Roman" w:hAnsi="Times New Roman"/>
          <w:color w:val="000000"/>
          <w:spacing w:val="-8"/>
          <w:sz w:val="24"/>
          <w:szCs w:val="24"/>
          <w:lang w:eastAsia="ru-RU"/>
        </w:rPr>
        <w:t>товить свое выступление и выступать с аудио-, видео-, фото- и графиче</w:t>
        <w:softHyphen/>
        <w:t>ским сопровождением; соблюдать нормы информационной избиратель</w:t>
        <w:softHyphen/>
      </w:r>
      <w:r>
        <w:rPr>
          <w:rFonts w:eastAsia="Calibri" w:cs="Times New Roman" w:ascii="Times New Roman" w:hAnsi="Times New Roman"/>
          <w:color w:val="000000"/>
          <w:spacing w:val="-6"/>
          <w:sz w:val="24"/>
          <w:szCs w:val="24"/>
          <w:lang w:eastAsia="ru-RU"/>
        </w:rPr>
        <w:t>ности, этики и этикета;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pacing w:val="-8"/>
          <w:sz w:val="24"/>
          <w:szCs w:val="24"/>
          <w:lang w:eastAsia="ru-RU"/>
        </w:rPr>
        <w:t>- осознанное построение речевых высказываний в соответствии с за</w:t>
        <w:softHyphen/>
      </w:r>
      <w:r>
        <w:rPr>
          <w:rFonts w:eastAsia="Calibri" w:cs="Times New Roman" w:ascii="Times New Roman" w:hAnsi="Times New Roman"/>
          <w:color w:val="000000"/>
          <w:spacing w:val="-10"/>
          <w:sz w:val="24"/>
          <w:szCs w:val="24"/>
          <w:lang w:eastAsia="ru-RU"/>
        </w:rPr>
        <w:t>дачами коммуникации;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pacing w:val="-4"/>
          <w:sz w:val="24"/>
          <w:szCs w:val="24"/>
          <w:lang w:eastAsia="ru-RU"/>
        </w:rPr>
        <w:t xml:space="preserve">- овладение логическими действиями сравнения, анализа, синтеза, </w:t>
      </w:r>
      <w:r>
        <w:rPr>
          <w:rFonts w:eastAsia="Calibri" w:cs="Times New Roman" w:ascii="Times New Roman" w:hAnsi="Times New Roman"/>
          <w:color w:val="000000"/>
          <w:spacing w:val="-6"/>
          <w:sz w:val="24"/>
          <w:szCs w:val="24"/>
          <w:lang w:eastAsia="ru-RU"/>
        </w:rPr>
        <w:t xml:space="preserve">обобщения, классификации по родовидовым признакам, установления </w:t>
      </w:r>
      <w:r>
        <w:rPr>
          <w:rFonts w:eastAsia="Calibri" w:cs="Times New Roman" w:ascii="Times New Roman" w:hAnsi="Times New Roman"/>
          <w:color w:val="000000"/>
          <w:spacing w:val="-9"/>
          <w:sz w:val="24"/>
          <w:szCs w:val="24"/>
          <w:lang w:eastAsia="ru-RU"/>
        </w:rPr>
        <w:t>аналогий и причинно-следственных связей, построения рассуждений, от</w:t>
        <w:softHyphen/>
        <w:t>несения к известным понятиям;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pacing w:val="-9"/>
          <w:sz w:val="24"/>
          <w:szCs w:val="24"/>
          <w:lang w:eastAsia="ru-RU"/>
        </w:rPr>
        <w:t>- готовность слушать собеседника и вести диалог; готовность призна</w:t>
        <w:softHyphen/>
      </w:r>
      <w:r>
        <w:rPr>
          <w:rFonts w:eastAsia="Calibri" w:cs="Times New Roman" w:ascii="Times New Roman" w:hAnsi="Times New Roman"/>
          <w:color w:val="000000"/>
          <w:spacing w:val="-10"/>
          <w:sz w:val="24"/>
          <w:szCs w:val="24"/>
          <w:lang w:eastAsia="ru-RU"/>
        </w:rPr>
        <w:t>вать возможность существования различных точек зрения и права каждо</w:t>
        <w:softHyphen/>
        <w:t>го иметь свою;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pacing w:val="-8"/>
          <w:sz w:val="24"/>
          <w:szCs w:val="24"/>
          <w:lang w:eastAsia="ru-RU"/>
        </w:rPr>
        <w:t>- аргументация своей точки зрения и оценка событий;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pacing w:val="-7"/>
          <w:sz w:val="24"/>
          <w:szCs w:val="24"/>
          <w:lang w:eastAsia="ru-RU"/>
        </w:rPr>
        <w:t xml:space="preserve">- формирование уважительного отношения к России, родному краю, </w:t>
      </w:r>
      <w:r>
        <w:rPr>
          <w:rFonts w:eastAsia="Calibri" w:cs="Times New Roman" w:ascii="Times New Roman" w:hAnsi="Times New Roman"/>
          <w:color w:val="000000"/>
          <w:spacing w:val="-9"/>
          <w:sz w:val="24"/>
          <w:szCs w:val="24"/>
          <w:lang w:eastAsia="ru-RU"/>
        </w:rPr>
        <w:t>своей семье, истории, культуре;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pacing w:val="-1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pacing w:val="-6"/>
          <w:sz w:val="24"/>
          <w:szCs w:val="24"/>
          <w:lang w:eastAsia="ru-RU"/>
        </w:rPr>
        <w:t>- освоение доступных способов изучения природы и истории Куба</w:t>
        <w:softHyphen/>
        <w:t xml:space="preserve">ни (наблюдение, запись, сравнение, классификация и др., с получением информации из семейных архивов, от окружающих людей, в открытом </w:t>
      </w:r>
      <w:r>
        <w:rPr>
          <w:rFonts w:eastAsia="Calibri" w:cs="Times New Roman" w:ascii="Times New Roman" w:hAnsi="Times New Roman"/>
          <w:color w:val="000000"/>
          <w:spacing w:val="-10"/>
          <w:sz w:val="24"/>
          <w:szCs w:val="24"/>
          <w:lang w:eastAsia="ru-RU"/>
        </w:rPr>
        <w:t>информационном пространстве).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ListParagraph"/>
        <w:tabs>
          <w:tab w:val="clear" w:pos="708"/>
          <w:tab w:val="left" w:pos="8505" w:leader="none"/>
          <w:tab w:val="left" w:pos="9180" w:leader="none"/>
        </w:tabs>
        <w:spacing w:before="0" w:after="5"/>
        <w:ind w:left="720" w:right="108"/>
        <w:contextualSpacing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Планируемые результаты изучения курса по классам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</w:rPr>
        <w:t>1 класс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Личностными результатами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изучения курса «Кубановедение» в 1-м классе является формирование следующих умений: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Оценивать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Объяснять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 позиции общечеловеческих нравственных ценностей, почему конкретные поступки можно оценить как хорошие или плохие.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Самостоятельно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определять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высказывать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предложенных ситуациях, опираясь на общие для всех простые правила поведения,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делать выбор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какой поступок совершить.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Средством достижения этих результатов служит учебный материал и задания учебника.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Метапредметными результатами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изучения курса «Кубановедение» в 1-м классе является формирование следующих универсальных учебных действий (УУД).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Регулятивные УУД: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Определять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формулировать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цель деятельности на уроке с помощью учителя.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Учиться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высказывать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своё предположение (версию) на основе работы с иллюстрацией учебника.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Учиться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работать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по предложенному учителем плану.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Учиться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отличать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верно выполненное задание от неверного.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Учиться совместно с учителем и другими учениками давать эмоциональную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оценку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деятельности класса на уроке.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Познавательные УУД: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Ориентироваться в своей системе знаний: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отличать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новое от уже известного с помощью учителя.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Делать предварительный отбор источников информации: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ориентироваться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 учебнике (на развороте, в оглавлении, в словаре).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Добывать новые знания: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находить ответы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на вопросы, используя учебник, свой жизненный опыт и информацию, полученную на уроке.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Перерабатывать полученную информацию: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делать выводы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 результате совместной работы всего класса.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Перерабатывать полученную информацию: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сравнивать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группировать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предметы и их образы.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Преобразовывать информацию из одной формы в другую: подробно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пересказывать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небольшие тексты, называть их тему.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Коммуникативные УУД: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Донести свою позицию до других: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оформлять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свою мысль в устной и письменной речи (на уровне предложения или небольшого текста).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Слушать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понимать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речь других.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Выразительно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читать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пересказывать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текст.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Средством формирования этих действий служит работа в малых группах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Предметными результатами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изучения курса «Кубановедение» в 1-м классе является сформированность следующих умений.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Calibri" w:cs="Times New Roman"/>
          <w:b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</w:rPr>
        <w:t>Обучающийся научится: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называть своё полное имя, имена своих родных, домашний адрес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определять основные помещения школы, их предназначение, ориентироваться в их месторасположении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соблюдать традиции своей школы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ориентироваться в улицах, расположенных вблизи школы и дома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определять основные учреждения культуры, быта, образования своего города (села, станицы и др.)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приводить примеры основных достопримечательностей родного города (села, станицы и др.)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приводить примеры профессий жителей своего города (села, станицы и др.)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различать основных представителей растительного и животного мира своей местности (ближайшее окружение)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  <w:b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</w:rPr>
        <w:t>Обучающийся получит возможность научиться: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соблюдать правила поведения в общественных местах, а также в ситуациях, опасных для жизни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составлять рассказ-описание по картине, увиденному, пересказывать сказки, выразительно читать литературные произведения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080" w:leader="none"/>
        </w:tabs>
        <w:spacing w:lineRule="auto" w:line="240" w:before="0" w:after="0"/>
        <w:jc w:val="both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различать герб родного города (села, станицы и др.)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center" w:pos="4677" w:leader="none"/>
          <w:tab w:val="left" w:pos="5575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</w:rPr>
        <w:t>2 класс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Личностными результатами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изучения курса «Кубановедение» во 2-м классе является формирование следующих умений: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Оценивать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оценить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как хорошие или плохие.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Объяснять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Самостоятельно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определять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высказывать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предложенных ситуациях, опираясь на общие для всех простые правила поведения,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делать выбор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какой поступок совершить.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Метапредметными результатами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изучения курса «Окружающий мир» во 2-м классе является формирование следующих универсальных учебных действий.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Регулятивные УУД: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Определять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цель деятельности на уроке с помощью учителя и самостоятельно.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Учиться совместно с учителем обнаруживать и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формулировать учебную проблему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совместно с учителем (для этого в учебнике специально предусмотрен ряд уроков).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Учиться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планировать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учебную деятельность на уроке.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Высказывать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свою версию, пытаться предлагать способ её проверки (на основе продуктивных заданий в учебнике).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Работая по предложенному плану,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использовать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необходимые средства (учебник, простейшие приборы и инструменты).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Познавательные УУД: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Ориентироваться в своей системе знаний: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понимать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что нужна дополнительная информация (знания) для решения учебной задачи в один шаг.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Делать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предварительный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отбор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источников информации для решения учебной задачи.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Добывать новые знания: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находить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необходимую информацию как в учебнике, так и в предложенных учителем словарях и энциклопедиях 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Перерабатывать полученную информацию: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наблюдать и делать самостоятельные выводы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Коммуникативные УУД: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Донести свою позицию до других: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оформлять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свою мысль в устной и письменной речи (на уровне одного предложения или небольшого текста).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Слушать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понимать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речь других.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Выразительно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читать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пересказывать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текст.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Вступать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 беседу на уроке и в жизни.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Предметными результатами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изучения курса  «Кубановедение» во 2-м классе является формирование следующих умений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Calibri" w:cs="Times New Roman"/>
          <w:b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</w:rPr>
        <w:t>Обучающийся научится: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различать особенности времен года своей местности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определять характерные особенности рельефа своей местности *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приводить примеры названий морей, рек, крупных населённых пунктов своей местности и Краснодарского края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приводить примеры названий и отличительных признаков 5 — 6 растений и 4 - 5 животных, обитающих на территории своей местности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знать кубанские песни, пословицы и поговорки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соблюдать основные правила поведения в окружающей среде,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общественных местах, на дорогах, у водоёмов, в школе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называть выдающихся деятелей искусства, культуры и др. своего района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  <w:b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</w:rPr>
        <w:t>Обучающийся получит возможность научиться: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показывать на физической карте Краснодарского края основные изучаемые объекты, свой населённый пункт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рассказывать о достопримечательностях родного город; станицы;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различать растения своей местности по видам (травы, деревья, кустарники, лекарственные и ядовитые растения)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бережно относиться к растительному и животному мир Кубани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использовать приобретённые знания и умении в практическо1 деятельности и повседневной жизни для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соблюдать правила  поведения во время прослушивания гимна и поднятия флага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          соблюдать  правила  поведения у водоёмов, в лесу, в горах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искать и обрабатывать дополнительную информацию о растительном и животном мире Краснодарского края, промыслах и ремёслах, распространённых на Кубани, и т. д.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</w:rPr>
        <w:t>3 класс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Личностными результатами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изучения курса «Кубановедение» в 3 -м классе является формирование следующих умений: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Оценивать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Объяснять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Самостоятельно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определять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высказывать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предложенных ситуациях, опираясь на общие для всех правила поведения,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делать выбор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какой поступок совершить.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Средством достижения этих результатов служит учебный материал и задания учебника.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Метапредметными результатами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изучения курса «Кубановедение» в 3-м классе является формирование следующих универсальных учебных действий: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Регулятивные УУД: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Совместно с учителем обнаруживать и формулировать учебную проблему.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 помощью учителя.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Познавательные УУД: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Ориентироваться в своей системе знаний: самостоятельно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предполагать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какая информация нужна для решения учебной задачи в один шаг.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Отбирать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справочников.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Добывать новые знания: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извлекать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информацию, представленную в разных формах (текст, таблица, схема, иллюстрация и др.).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Перерабатывать полученную информацию: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сравнивать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группировать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факты и явления; определять причины явлений, событий.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Перерабатывать полученную информацию: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делать выводы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на основе обобщения знаний.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Преобразовывать информацию из одной формы в другую: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составлять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простой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план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учебно-научного текста.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Преобразовывать информацию из одной формы в другую: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представлять информацию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 виде текста, таблицы, схемы.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Коммуникативные УУД: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Доносить свою позицию до других: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оформлять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свои мысли в устной и письменной речи с учётом своих учебных и жизненных речевых ситуаций.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Доносить свою позицию до других: высказывать свою точку зрения и пытаться её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обосновать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приводя аргументы.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Слушать других, пытаться принимать другую точку зрения, быть готовым изменить свою точку зрения.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Предметными результатами</w:t>
      </w:r>
      <w:r>
        <w:rPr>
          <w:rFonts w:eastAsia="Calibri" w:cs="Times New Roman" w:ascii="Times New Roman" w:hAnsi="Times New Roman"/>
          <w:sz w:val="24"/>
          <w:szCs w:val="24"/>
        </w:rPr>
        <w:t xml:space="preserve"> изучения курса «Кубановедение» в </w:t>
      </w:r>
      <w:r>
        <w:rPr>
          <w:rFonts w:eastAsia="Calibri" w:cs="Times New Roman" w:ascii="Times New Roman" w:hAnsi="Times New Roman"/>
          <w:b/>
          <w:sz w:val="24"/>
          <w:szCs w:val="24"/>
        </w:rPr>
        <w:t>3-м</w:t>
      </w:r>
      <w:r>
        <w:rPr>
          <w:rFonts w:eastAsia="Calibri" w:cs="Times New Roman" w:ascii="Times New Roman" w:hAnsi="Times New Roman"/>
          <w:sz w:val="24"/>
          <w:szCs w:val="24"/>
        </w:rPr>
        <w:t xml:space="preserve"> классе является формирование следующих умений.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Calibri" w:cs="Times New Roman"/>
          <w:b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</w:rPr>
        <w:t>Обучающийся научится:</w:t>
      </w:r>
    </w:p>
    <w:p>
      <w:pPr>
        <w:pStyle w:val="Normal"/>
        <w:numPr>
          <w:ilvl w:val="0"/>
          <w:numId w:val="14"/>
        </w:numPr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определять связь между деятельностью человека и условиями его жизни и быта на Кубани</w:t>
        <w:tab/>
      </w:r>
    </w:p>
    <w:p>
      <w:pPr>
        <w:pStyle w:val="Normal"/>
        <w:numPr>
          <w:ilvl w:val="0"/>
          <w:numId w:val="14"/>
        </w:numPr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различать природные условия, территориальную принадлежность, коренное население, особенности хозяйственной деятельности, быта и культуры а Краснодарском крае</w:t>
      </w:r>
    </w:p>
    <w:p>
      <w:pPr>
        <w:pStyle w:val="Normal"/>
        <w:numPr>
          <w:ilvl w:val="1"/>
          <w:numId w:val="14"/>
        </w:numPr>
        <w:spacing w:lineRule="auto" w:line="276" w:before="0" w:after="0"/>
        <w:ind w:firstLine="284" w:left="142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различать формы земной поверхности Краснодарского края </w:t>
      </w:r>
    </w:p>
    <w:p>
      <w:pPr>
        <w:pStyle w:val="Normal"/>
        <w:numPr>
          <w:ilvl w:val="1"/>
          <w:numId w:val="14"/>
        </w:numPr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приводить примеры названий и отличительных признаков наиболее распространённых в Краснодарском крае растений и животных</w:t>
      </w:r>
    </w:p>
    <w:p>
      <w:pPr>
        <w:pStyle w:val="Normal"/>
        <w:numPr>
          <w:ilvl w:val="1"/>
          <w:numId w:val="14"/>
        </w:numPr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называть основные особенности различных видов карт Краснодарского края (физической, административной и исторической)</w:t>
      </w:r>
    </w:p>
    <w:p>
      <w:pPr>
        <w:pStyle w:val="Normal"/>
        <w:numPr>
          <w:ilvl w:val="1"/>
          <w:numId w:val="14"/>
        </w:numPr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различать герб, гимн, флаг Краснодарского края, а также символы своего родного города (станицы), района</w:t>
      </w:r>
    </w:p>
    <w:p>
      <w:pPr>
        <w:pStyle w:val="Normal"/>
        <w:numPr>
          <w:ilvl w:val="1"/>
          <w:numId w:val="14"/>
        </w:numPr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называть фамилии и имена выдающихся деятелей культуры, спорта и т.д. </w:t>
      </w:r>
    </w:p>
    <w:p>
      <w:pPr>
        <w:pStyle w:val="Normal"/>
        <w:numPr>
          <w:ilvl w:val="1"/>
          <w:numId w:val="14"/>
        </w:numPr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узнавать в окружающей природе ядовитые растения, грибы и животных, опасных для человека</w:t>
      </w:r>
    </w:p>
    <w:p>
      <w:pPr>
        <w:pStyle w:val="Normal"/>
        <w:numPr>
          <w:ilvl w:val="1"/>
          <w:numId w:val="14"/>
        </w:numPr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различать особо охраняемые растения и редких животных Краснодарского края</w:t>
      </w:r>
    </w:p>
    <w:p>
      <w:pPr>
        <w:pStyle w:val="Normal"/>
        <w:numPr>
          <w:ilvl w:val="1"/>
          <w:numId w:val="14"/>
        </w:numPr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ориентироваться по карте Краснодарского края</w:t>
      </w:r>
    </w:p>
    <w:p>
      <w:pPr>
        <w:pStyle w:val="Normal"/>
        <w:numPr>
          <w:ilvl w:val="1"/>
          <w:numId w:val="14"/>
        </w:numPr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давать описание истории возникновения своего населённого пункта, его достопримечательностей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</w:rPr>
        <w:t>Обучающийся получит возможность научиться: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использовать приобретённые знания и умения в практической деятельности и повседневной жизни для обогащения жизненного опыта, решения практических задач с помощью наблюдения над особенностями труда и быта людей своей местности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выполнять правила сбора грибов в своей местности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выполнять правила поведения у водоёма в разное время года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бережно относиться к растениям и животным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</w:rPr>
        <w:t>4 класс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Личностными результатами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изучения курса «Кубановедение» в  4-м классе является формирование следующих умений: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Оценивать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Объяснять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Самостоятельно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определять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высказывать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предложенных ситуациях, опираясь на общие для всех правила поведения,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делать выбор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какой поступок совершить.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Средством достижения этих результатов служит учебный материал и задания учебника.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Метапредметными результатами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изучения курса «Кубановедение» в 4-м классе является формирование следующих универсальных учебных действий: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Регулятивные УУД: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Совместно с учителем обнаруживать и формулировать учебную проблему.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 помощью учителя.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Познавательные УУД: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Ориентироваться в своей системе знаний: самостоятельно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предполагать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какая информация нужна для решения учебной задачи в один шаг.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Отбирать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справочников.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Добывать новые знания: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извлекать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информацию, представленную в разных формах (текст, таблица, схема, иллюстрация и др.).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Перерабатывать полученную информацию: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сравнивать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группировать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факты и явления; определять причины явлений, событий.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Перерабатывать полученную информацию: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делать выводы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на основе обобщения знаний.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Преобразовывать информацию из одной формы в другую: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составлять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простой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план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учебно-научного текста.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Преобразовывать информацию из одной формы в другую: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представлять информацию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 виде текста, таблицы, схемы.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Коммуникативные УУД: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Доносить свою позицию до других: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оформлять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свои мысли в устной и письменной речи с учётом своих учебных и жизненных речевых ситуаций.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Доносить свою позицию до других: высказывать свою точку зрения и пытаться её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обосновать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приводя аргументы.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Слушать других, пытаться принимать другую точку зрения, быть готовым изменить свою точку зрения..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Предметными результатами</w:t>
      </w:r>
      <w:r>
        <w:rPr>
          <w:rFonts w:eastAsia="Calibri" w:cs="Times New Roman" w:ascii="Times New Roman" w:hAnsi="Times New Roman"/>
          <w:sz w:val="24"/>
          <w:szCs w:val="24"/>
        </w:rPr>
        <w:t xml:space="preserve"> изучения курса «Кубановедение» в </w:t>
      </w:r>
      <w:r>
        <w:rPr>
          <w:rFonts w:eastAsia="Calibri" w:cs="Times New Roman" w:ascii="Times New Roman" w:hAnsi="Times New Roman"/>
          <w:b/>
          <w:sz w:val="24"/>
          <w:szCs w:val="24"/>
        </w:rPr>
        <w:t>4-м</w:t>
      </w:r>
      <w:r>
        <w:rPr>
          <w:rFonts w:eastAsia="Calibri" w:cs="Times New Roman" w:ascii="Times New Roman" w:hAnsi="Times New Roman"/>
          <w:sz w:val="24"/>
          <w:szCs w:val="24"/>
        </w:rPr>
        <w:t xml:space="preserve"> классе является формирование следующих умений.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Calibri" w:cs="Times New Roman"/>
          <w:b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</w:rPr>
        <w:t>Обучающийся научится: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различать природные зоны Краснодарского края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рассказывать о природных  богатствах родного края и их использовании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человеком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отличать символику Краснодарского края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называть органы местного самоуправления</w:t>
        <w:tab/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называть даты важнейших событий в истории края, города, станицы,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хутора и т.д.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различать особенности культуры и быта народов, населяющих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территорию Краснодарского края 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знать особенности хозяйственной деятельности людей, живущих на территории края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называть важнейшие экологические проблемы Краснодарского края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рассказывать о заповеднике, находящемся на территории Краснодарского края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называть фамилии и имена выдающихся исторических, научных, культурных деятелей Кубани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определять месторасположение Краснодарского края на физической карте России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узнавать наиболее распространённые лекарственные растения своей местности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определять хронологическую последовательность основных событий (исторических, культурных, спортивных)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правильно называть выдающиеся памятники культуры и истории Краснодарского края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исполнять гимн Краснодарского края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</w:rPr>
        <w:t>Обучающийся получит возможность научиться: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использовать приобретённые знания и умения в практической деятельности и повседневной жизни для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правильного поведения во время исполнения гимнов России и Кубани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выполнения изученных правил бережного и безопасного поведения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исполнения знакомых народных песен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самоорганизации и выполнения исследовательских проектов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pacing w:val="-1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pacing w:val="-10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7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Calibri" w:cs="Times New Roman"/>
          <w:b/>
          <w:color w:val="000000"/>
          <w:spacing w:val="-1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</w:rPr>
        <w:t>Содержание учебного предмета.</w:t>
      </w:r>
    </w:p>
    <w:p>
      <w:pPr>
        <w:pStyle w:val="Normal"/>
        <w:spacing w:lineRule="auto" w:line="240" w:before="0" w:after="0"/>
        <w:ind w:firstLine="851" w:left="-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В соответствии с приложением к письму министерства образования, науки и молодежной политики Краснодарского края от 08.08.2016 г. № 13-13834/16-1 «О преподавании учебного предмета (курса) ОПК в 2016-2017 учебном году» в каждый год обучения учебного предмета «Кубановедение» вводится тематический раздел «Духовные истоки Кубани» (4 часа). Данный раздел реализуется в мае в объеме 4 часов вместо отводимых на повторение и обобщение в каждом классе. 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 класс (33 часа)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Введение. Мой родной край (1 час)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Раздел 1. Я и моя семья (7 часов)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Будем знакомы! Кто я? Какой я? Любимые занятия. Моя семья. Обязанности и увлечения в нашей семье. Семейные традиции. Праздники, которые мы отмечаем вместе. Будем жить одной семьёй (творческий проект)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Раздел 2. Я и моя школа (6 часов)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Наша школа. Правила поведения в школе. Знакомство со школой. Традиции нашей школы. Школьные поручения и обязанности. Мой режим дня. Мои одноклассники. Правила школьной дружбы. Мы такие разные, но так похожи (творческий проект)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Раздел 3. Я и мои родные места (8 часов)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Главный город Краснодарского края. Достопримечательности. Мой адрес. Улица, на которой я живу. Правила поведения в общественных местах, на улице, в транспорте. Труд жителей моего населённого пункта. Труд моих родных. Какой я житель (исследовательский проект).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Раздел 4. Я и природа вокруг меня (7 часов)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Растения и животные вокруг меня. Что где растёт, кто где живёт. Забота о комнатных растениях и домашних животных. Красота природы моей местности. Поэты, прозаики, художники о красоте родного края. Милый сердцу уголок (творческая мастерская).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Раздел 5. Духовные истоки Кубани (4часа)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Семья. Родители. Родительская любовь и благословение.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Традиции казачьей семьи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Наша школа. Воскресная школа. Светские и православные традиции школы.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Достопримечательности. Духовные святыни моей малой Родины.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 класс (34 часа)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Введение. Символика района (города), в котором я живу (1 час)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Раздел 1. Природа моей местности (12 часов)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Годовой исследовательский проект сезонных изменений. Часть 1: «Уж небо осенью дышало». 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Времена года на Кубани. Формы земной поверхности моей местности. Водоёмы моей местности и их обитатели. Правила поведения у водоёмов. Растительный мир моей местности. Лекарственные растения. Правила сбора и использование лекарственных растений. Ядовитые растения. Первая помощь при отравлении ядовитыми растениями. Животный мир моей местности. Красная книга Краснодарского края. Правила защитников природы. Растения и животные в природе и жизни людей (исследовательский проект).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Раздел 2. Населённые пункты (6  часов)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Годовой исследовательский проект сезонных изменений.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Часть 2: «Зимушка-зима, зима снежная была». 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Мой родной город (станица, аул, хутор, село). Улицы моего населённого пункта. История образования города (района). Глава города (района). Населённые пункты Краснодарского края. Где я могу проводить свободное время (исследовательский проект).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Раздел 3. Труд и быт моих земляков (11 часов)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Казачья станица. Религиозные традиции моих земляков. Особенности казачьего быта. Уклад кубанской семьи. Ремёсла на Кубани. Труженики родной земли. 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Годовой исследовательский проект сезонных изменений. 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Часть 3: «Ласточка с весною в сени к нам летит».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Профессии и место работы членов моей семьи. Мои земляки в годы Великой Отечественной войны. Семья и семейные традиции. Труд в моей семье (творческий проект). 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Годовой исследовательский проект сезонных изменений. 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Часть 4: «Здравствуй, лето!».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Раздел 4. Духовные истоки Кубани (4часа)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Родная земля. Родина. Поклонные кресты.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Духовные родники жизни. Религиозные традиции моих земляков.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Красный угол. Икона. "Нет больше той любви, чем жизнь отдать за други своя"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3 класс (34 часа)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Введение. Изучаем родной край (1 час)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Раздел 1. Нет в мире краше Родины нашей (10 часов).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Рельеф Краснодарского края. Природные явления и стихийные бедствия. Правила безопасного поведения. Водоёмы Краснодарского края. Растительный и животный мир Кубани. Кубань — территория здоровья. Курорты Краснодарского края.  Красота окружающего мира: талантливые люди о нашем крае. Нет в мире краше Родины нашей (творческий проект).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Раздел 2. Без прошлого нет настоящего (9 часов).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Прошлое и настоящее. «Лента времени». Древние города. История на  карте . Переселение казаков на Кубань. С верою в сердце. Символика Краснодарского края: история и современность. Добрые соседи. Майкоп - столица Республики Адыгея. Без прошлого нет настоящего (исследовательский проект)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Раздел 3. Казачьему роду нет переводу (10 часов).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Твоя родословная. История твоей семьи. Ты и твоё имя, имена в твоей семье. Из истории кубанских фамилий. Семейные ценности. Мама. Твои земляки - труженики. Кубанские умельцы. Народные обычаи и традиции. Казачий фольклор. Казачьему роду нет переводу (проектная работа).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Раздел 4. Духовные истоки Кубани (4часа)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Святые источники Кубани. Храмы. Внутреннее и внешнее устройство. Именины. Подвиг материнства.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4 класс (34 часа)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Введение. Краснодарский край на карте России (1 час)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Раздел 1.  Береги землю родимую, как мать любимую (9 часов)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Природные зоны Краснодарского края. Заповедники, заказники, школьные лесничества, расположенные на территории края. Использование и охрана водоёмов. Типы почв. Защита и охрана почв. Полезные ископаемые края, их использование. Значение природных богатств Краснодарского края для жителей России. Береги землю родимую, как мать любимую (проектная работа).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Раздел 2. Земля отцов - моя земля (12 часов).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Как изучают историю Кубани: исторические источники. Вещественные исторические источники. История Кубани в архитектуре. Екатеринодар – Краснодар. Современный облик административного центра. Вещи рассказывают о прошлом. Краснодарский государственный историко – археологический музей – заповедник имени Е.Д. Фелицына. Предметы быта различных эпох. Одежда жителей Кубани в прошлом и настоящем. Народные ремёсла и промыслы на Кубани. Одежда жителей Кубани в прошлом и настоящем. Письменные исторические источники.  История Кубани в документах, литературных, научных источниках. Современные письменные источники. Символика Краснодарского края: гербы городов и районов. Устная история родного края. Обычаи и традиции народов, живущих на Кубани. Земля отцов - моя земля (проектная работа).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Раздел 3. Жизнь дана на добрые дела (8 часов).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Просветители земли кубанской. Защитники Отечества. Труженики полей. Наши земляки - гордость страны. Радетели земли кубанской. Ты – наследник земли отцов.  Жизнь дана на добрые дела (проектная работа).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Раздел 4. Духовные истоки Кубани (4часа)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Библия. Библиотеки. Культурное наследие Кубани. Музеи - хранители материальной и духовной культуры. Я как хранитель духовного наследия Кубани. 10 заповедей.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Тематическое планирование с указанием количества часов,                                 отводимых на освоение каждой темы</w:t>
      </w:r>
    </w:p>
    <w:tbl>
      <w:tblPr>
        <w:tblW w:w="10632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267"/>
        <w:gridCol w:w="3118"/>
        <w:gridCol w:w="32"/>
        <w:gridCol w:w="5215"/>
      </w:tblGrid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Содержание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(разделы, темы)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2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24"/>
                <w:szCs w:val="24"/>
              </w:rPr>
              <w:t>Содержание урока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2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24"/>
                <w:szCs w:val="24"/>
              </w:rPr>
              <w:t>Характеристика деятельности обучающихся</w:t>
            </w:r>
          </w:p>
        </w:tc>
      </w:tr>
      <w:tr>
        <w:trPr>
          <w:trHeight w:val="562" w:hRule="atLeast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2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>
        <w:trPr>
          <w:trHeight w:val="525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Введение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Мой родной край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Объяснять, что изучает кубановедение. Характеризовать понятие «малая родина».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Называть край, район, населённый пункт,  в котором проживают.</w:t>
            </w:r>
          </w:p>
        </w:tc>
      </w:tr>
      <w:tr>
        <w:trPr>
          <w:trHeight w:val="288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700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Раздел 1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«Я и моя семья» -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 7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часов</w:t>
            </w:r>
          </w:p>
          <w:p>
            <w:pPr>
              <w:pStyle w:val="Normal"/>
              <w:tabs>
                <w:tab w:val="clear" w:pos="708"/>
                <w:tab w:val="left" w:pos="5700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2.Будем знакомы! Кто я? Какой я?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Называть своё имя (полное, сокращённое, уменьшительно-ласкательное), называть имена родных, одноклассников.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Описывать свой характер, рассказывать о своей мечте.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способы разгадывания ребусов.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ребус своего имени одним из способов.</w:t>
            </w:r>
          </w:p>
        </w:tc>
      </w:tr>
      <w:tr>
        <w:trPr>
          <w:trHeight w:val="288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700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 Любимые занятия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4.Любимые занятия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рассказ о своём любимом занятии, иллюстрировать рассказ рисунком, фотографией, видеозаписями.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 своём участии в коллективных занятиях, анализировать правила взаимодействия во время этих занятий.</w:t>
            </w:r>
          </w:p>
        </w:tc>
      </w:tr>
      <w:tr>
        <w:trPr>
          <w:trHeight w:val="288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700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5.Моя семья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рассказ о своей семье, называть её членов, описывать их.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Изображать свою семью. Рассказывать о любимых совместных занятиях, семейных играх.</w:t>
            </w:r>
          </w:p>
        </w:tc>
      </w:tr>
      <w:tr>
        <w:trPr>
          <w:trHeight w:val="288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700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6.Обязанности и увлечения в моей семье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понятия «обязанность» и «увлечение».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домашние обязанности членов своей семьи.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 домашней работе, которую умеет выполнять.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Демонстрировать умение пользоваться различными инструментами, предметами быта.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рассказ об увлечениях в своей семье.</w:t>
            </w:r>
          </w:p>
        </w:tc>
      </w:tr>
      <w:tr>
        <w:trPr>
          <w:trHeight w:val="2410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700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7.Семейные традиции,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Праздники, которые мы отмечаем вместе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понятие «традиция». Сопоставлять семейные традиции с временами года.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 любимом семейном празднике.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Иллюстрировать рассказ рисунком, фотографией.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Сопоставлять и сравнивать традиции празднования одного и того же праздника в разных семьях.</w:t>
            </w:r>
          </w:p>
        </w:tc>
      </w:tr>
      <w:tr>
        <w:trPr>
          <w:trHeight w:val="288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700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 Будем жить одной семьей (творческий проект)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Участвовать в коллективном проекте. Рассказывать о своей работе, анализировать качество выполнения действий.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Описывать коллективный проект, оценивать участие каждого.</w:t>
            </w:r>
          </w:p>
        </w:tc>
      </w:tr>
      <w:tr>
        <w:trPr>
          <w:trHeight w:val="346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Раздел 2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Я и моя школа» -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6 часов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9.Наша школа.  Правила поведе</w:t>
              <w:softHyphen/>
              <w:t>ния в школе.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 своей школе. Называть отличия различных видов школ (спортивной, музыкальной, воскресной и др.).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 школьных принадлежностях, классифицировать их, анализировать способы бережного отношения к ним.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своё поведение и других детей в школе, сопоставлять с нормами.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правила поведения во время экскурсии по школе.</w:t>
            </w:r>
          </w:p>
        </w:tc>
      </w:tr>
      <w:tr>
        <w:trPr>
          <w:trHeight w:val="373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10.Знакомство со школой. Традиции нашей школы.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Ходить на экскурсию вместе с одноклассниками. По результатам экскур</w:t>
              <w:softHyphen/>
              <w:t>сии записывать адрес школы, отмечать различные кабинеты и помещения, объяснять их предназначение.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Обсуждать с одноклассниками и изображать символическое обозначение своего кабинета.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своё поведение во время экскурсии.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Слушать рассказ об истории своей школы, её традициях.</w:t>
            </w:r>
          </w:p>
        </w:tc>
      </w:tr>
      <w:tr>
        <w:trPr>
          <w:trHeight w:val="276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11.Школьные поручения и обя</w:t>
              <w:softHyphen/>
              <w:t>занности. Мой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режим дня.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понятие «поручение».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деятельность в ходе выполнения школьных поручений.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Оценивать свои возможности и обо</w:t>
              <w:softHyphen/>
              <w:t>сновывать своё желание выполнять то или иное поручение.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учебное и свободное время.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режим дня, сопоставлять свой режим с нормами здорового образа жизни.</w:t>
            </w:r>
          </w:p>
        </w:tc>
      </w:tr>
      <w:tr>
        <w:trPr>
          <w:trHeight w:val="276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12.Мои однокласс</w:t>
              <w:softHyphen/>
              <w:t>ники. 13.Правила школьной дружбы.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Называть имена своих одноклассников.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общие интересы, совместные занятия.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Обсуждать с одноклассниками правила школьной дружбы.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своё поведение в соответствии с этими правилами.</w:t>
            </w:r>
          </w:p>
        </w:tc>
      </w:tr>
      <w:tr>
        <w:trPr>
          <w:trHeight w:val="276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 Мы такие разные, но так похожи (творческий проект)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Объединяться в группы, руководствуясь общими интересами.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Участвовать в групповом проекте.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Определять свою часть работы, анализировать качество её выполнения.</w:t>
            </w:r>
          </w:p>
        </w:tc>
      </w:tr>
      <w:tr>
        <w:trPr>
          <w:trHeight w:val="354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Раздел 3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Я и мои родные места» -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 часов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15.Главный город Краснодарского края.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Слушать рассказ о Краснодаре.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 своих впечатлениях с опорой на фотографии, картины, рисунки. Характеризовать понятие «достопримечательность».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об известных достопримечательностях Краснодарского края</w:t>
            </w:r>
          </w:p>
        </w:tc>
      </w:tr>
      <w:tr>
        <w:trPr>
          <w:trHeight w:val="474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16. Достопримечательности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об известных достопримечательностях своего района.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Описывать места отдыха своей семьи.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Участвовать в составлении плана рассказа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«Достопримечательности нашего населённого пункта».</w:t>
            </w:r>
          </w:p>
        </w:tc>
      </w:tr>
      <w:tr>
        <w:trPr>
          <w:trHeight w:val="953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17. Мой адрес. Улица, на которой я живу.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Называть свой адрес.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Описывать свою улицу, опираясь на наблюдения, иллюстративный материал.</w:t>
            </w:r>
          </w:p>
        </w:tc>
      </w:tr>
      <w:tr>
        <w:trPr>
          <w:trHeight w:val="390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18. Правила поведения в общественных местах, на улице, в транспорте.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19.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 Правила поведения в общественных местах, на улице, в транспорте.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опасности, подстерегающие на улице.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Проговаривать правила поведения пешехода.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Описывать знаки дорожного движения.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Классифицировать различные виды транспорта, описывать их.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правила поведения в общественном транспорте.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Сопоставлять своё поведение с нормами.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Обсуждала правила перехода через дорогу в зависимости от вида транспорта.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план безопасного движения из дома в школу и обратно.</w:t>
            </w:r>
          </w:p>
        </w:tc>
      </w:tr>
      <w:tr>
        <w:trPr>
          <w:trHeight w:val="390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20.Труд жителей моего населённого пункта.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21. Труд моих родных.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Описывать труд людей разных профессий.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Называть профессии своих родных, рассказывать об особенности их деятельности.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Слушать рассказы представителей различных профессий.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понятия «индивидуальный» и «коллективный» труд.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Обсуждать с одноклассниками тему бережного отношения к чужому труду.</w:t>
            </w:r>
          </w:p>
        </w:tc>
      </w:tr>
      <w:tr>
        <w:trPr>
          <w:trHeight w:val="39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22. Какой я житель (исследовательский проект)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Участвовать в групповом проекте.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Отвечать на вопросы о своём населённом пункте (достопримечательности, памятные места, парки и пр.).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Рассказывать, как вести себя на улице, в общественных местах, в транспорте.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работу каждого участника группы в соответствии с поставленной</w:t>
            </w:r>
          </w:p>
        </w:tc>
      </w:tr>
      <w:tr>
        <w:trPr>
          <w:trHeight w:val="220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 «Я и природа вокруг меня»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- 7 часов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23. Растения и животные вокруг меня.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24. Что, где растёт. Кто где живёт.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Называть растения своей местности. Составлять сообщение об одном из них, иллюстрировать повествование рисунками, фотографиями. рассказывать об окружающих растениях, классифицировать их.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Участвуют в викторине, узнают о растениях по описанию, отвечают на вопросы о растениях и их местах обитания.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Называть животных своей местности. Составлять сообщение об одном из них, иллюстрировать повествование рисунками, фотографиями. рассказывать об окружающих животных, классифицировать их.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Участвуют в викторине, узнают о животных по описанию, отвечают на вопросы о животных и их местах обитания.</w:t>
            </w:r>
          </w:p>
        </w:tc>
      </w:tr>
      <w:tr>
        <w:trPr>
          <w:trHeight w:val="701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25. Забота о комнат</w:t>
              <w:softHyphen/>
              <w:t>ных растениях и домашних животных.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способы заботливого отношения к комнатным растениям и домашним животным.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Наблюдать за деятельностью ветеринара (или слушать рассказ).</w:t>
            </w:r>
          </w:p>
        </w:tc>
      </w:tr>
      <w:tr>
        <w:trPr>
          <w:trHeight w:val="1593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26.Красота природы моей местности.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27.Поэты, прозаики, художники о красоте родного края.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различные способы описания красоты природы родного края.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Сопоставлять свои впечатления, мысли, чувства с чужими.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произведения художников, писателей, воспевающих красоту родного края.</w:t>
            </w:r>
          </w:p>
        </w:tc>
      </w:tr>
      <w:tr>
        <w:trPr>
          <w:trHeight w:val="322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28. Милый сердцу уголок (творческая мастерская)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29. Милый сердцу уголок (творческая мастерская)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Выбирать для описания (рисования, фотоизображения и др.) объект природы.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его достоинства.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Использовать средства выразительности речи и пр. для передачи своего отношения к данному объекту.</w:t>
            </w:r>
          </w:p>
        </w:tc>
      </w:tr>
      <w:tr>
        <w:trPr>
          <w:trHeight w:val="390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 «Духовые истоки Кубани»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- 4 часа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30.Семья. Родители. Родительская любовь и благословение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понятие «Любовь к ближнему.»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Рассказывать, что залог успеха детей – послушание родителям и уважение старших.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 выполнении заповеди о семейных ценностях "Почитай отца и матерь твою...".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Раскрыть значение слова "благословение".</w:t>
            </w:r>
          </w:p>
        </w:tc>
      </w:tr>
      <w:tr>
        <w:trPr>
          <w:trHeight w:val="1695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31.Традиции казачьей семьи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понятие "традиция". Рассказывать о православных традициях в казачьих семьях: казак - отец, глава семьи. Казачка – мать, хранительница домашнего очага.</w:t>
            </w:r>
          </w:p>
        </w:tc>
      </w:tr>
      <w:tr>
        <w:trPr>
          <w:trHeight w:val="322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 Наша школа. Воскресная школа. Светские и православные традиции школы.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понятие «воскресная школа».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Сопоставлять традиции воскресной и светской школы.</w:t>
            </w:r>
          </w:p>
        </w:tc>
      </w:tr>
      <w:tr>
        <w:trPr>
          <w:trHeight w:val="322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33.Достопримечательности. Духовные святыни моей малой Родины.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понятие «духовные святыни».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Описывать святые места Кубани.</w:t>
            </w:r>
          </w:p>
        </w:tc>
      </w:tr>
      <w:tr>
        <w:trPr/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2 класс</w:t>
            </w:r>
          </w:p>
        </w:tc>
      </w:tr>
      <w:tr>
        <w:trPr>
          <w:trHeight w:val="416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Введение. «</w:t>
            </w:r>
            <w:r>
              <w:rPr>
                <w:rFonts w:eastAsia="Calibri" w:cs="Times New Roman"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Символика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района (города), в котором я живу.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Оценивать духовно-нравственный смысл понятия «малая родина»,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понятия «гимн», «флаг», «герб».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символику своего района.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Изображать или делать аппликацию флага и герба своего района.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Демонстрировать знание правил поведения во время слушания гимна.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Совместно с учителем и одноклассника</w:t>
              <w:softHyphen/>
              <w:t>ми составлять план экскурсии.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задания экскурсионного листа.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Фиксировать свои наблюдения, сопоставлять с наблюдениями одноклассников.</w:t>
            </w:r>
          </w:p>
        </w:tc>
      </w:tr>
      <w:tr>
        <w:trPr>
          <w:trHeight w:val="2220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Раздел.1</w:t>
            </w: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«Природа моей местности» -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12 часов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2.Времена года на Кубани.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сезонные изменения в природе и жизни человека.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дары осени, классифицировать их и описывать.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картины художников, составлять натюрморт из фруктов и овощей, рисовать его.</w:t>
            </w:r>
          </w:p>
        </w:tc>
      </w:tr>
      <w:tr>
        <w:trPr>
          <w:trHeight w:val="2865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 Годовой исследовательский проект сезонных изменений. Часть 1: «Уж небо осенью дышало».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Совместно с учителем и одноклассниками составлять план экскурсии.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задания экскурсионного листа.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Фиксировать свои наблюдения, сопоставлять с наблюдениями одноклассников.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понятия: «горная» и «равнинная» часть Краснодарского края, физическая карта Краснодарского края, условные обозначения.</w:t>
            </w:r>
          </w:p>
        </w:tc>
      </w:tr>
      <w:tr>
        <w:trPr>
          <w:trHeight w:val="407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4.Водоёмы моей местности и их обитатели.  Правила по</w:t>
              <w:softHyphen/>
              <w:t>ведения у водоёмов.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названия известных водоёмов, описывать занятия людей у водоёмов.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Описывать Чёрное и Азовское моря, сравнивать их основные характеристики.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Показывать моря на карте. Узнавать по описанию реку Кубань, находить и называть города, расположенные на её берегах.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Называть водоёмы своей местности, составлять о них рассказ по плану.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правила поведения у водо</w:t>
              <w:softHyphen/>
              <w:t>ёмов.</w:t>
            </w:r>
          </w:p>
        </w:tc>
      </w:tr>
      <w:tr>
        <w:trPr>
          <w:trHeight w:val="427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 Разнообразный растительный мир моей местности.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6.Разнообразный растительный мир моей местности.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названия растений своей местности.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Классифицировать растения на группы.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культурные и дико</w:t>
              <w:softHyphen/>
              <w:t>растущие растения.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Описывать растения различными способами (научное описание, художественно -поэтическое).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Иллюстрировать свой рассказ фотографиями или рисунками.</w:t>
            </w:r>
          </w:p>
        </w:tc>
      </w:tr>
      <w:tr>
        <w:trPr>
          <w:trHeight w:val="405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7.Лекарственные растения. Правила сбора и использование лекарственных растений.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понятие «лекарственные растения».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лекарственные растения, произрастающие на Кубани, анализировать правила их сбора.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Описывать способы применения лекарственных растений.</w:t>
            </w:r>
          </w:p>
        </w:tc>
      </w:tr>
      <w:tr>
        <w:trPr>
          <w:trHeight w:val="1110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ind w:right="-108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8.Ядовитые растения.    Пер</w:t>
              <w:softHyphen/>
              <w:t>вая помощь при отравлении ядовитыми растениями.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понятие «ядовитые растения».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Определять их основные признаки.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действия при оказании первой помощи при отравлении растениями.</w:t>
            </w:r>
          </w:p>
        </w:tc>
      </w:tr>
      <w:tr>
        <w:trPr>
          <w:trHeight w:val="431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 Животный мир моей местности.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10.Животный мир моей местности.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названия животных своей местности.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Классифицировать их.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рассказы о диких и домашних животных, искать в энциклопедической литературе необходимые сведения о них.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внешний вид и повадки животных, опираясь на художественные произведения, картины художников, скульптурные произведения.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рассказ о своём любимом животном, иллюстрируя рисунком или фотографией.</w:t>
            </w:r>
          </w:p>
        </w:tc>
      </w:tr>
      <w:tr>
        <w:trPr>
          <w:trHeight w:val="551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11.Красная книга Краснодар</w:t>
              <w:softHyphen/>
              <w:t>ского края.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Знать названия некоторых растений и животных, занесённых в Красную книгу Краснодарского края.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Слушать рассказ учителя об исчезающих животных и растениях своего района.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сообщение об одном из них, иллюстрируя рассказ фотографиями и рисунками.</w:t>
            </w:r>
          </w:p>
        </w:tc>
      </w:tr>
      <w:tr>
        <w:trPr>
          <w:trHeight w:val="403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12.Правила защитников природы.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с одноклассниками правила защитников природы.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Рисовать (делать аппликации, фотографии) условные обозначения к данным правилам в виде запрещающих и разрешающих знаков.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Понимать важность размещения таких знаков в различных общественных местах.</w:t>
            </w:r>
          </w:p>
        </w:tc>
      </w:tr>
      <w:tr>
        <w:trPr>
          <w:trHeight w:val="422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13. Растения и животные в природе и жизни людей (исследовательский проект)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Планировать и выполнять индивидуальный проект.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значение растений и животных в жизни человека.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Создавать рекламу какому-либо изделию или продукту.</w:t>
            </w:r>
          </w:p>
        </w:tc>
      </w:tr>
      <w:tr>
        <w:trPr>
          <w:trHeight w:val="269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Населенные пункты» -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6 часов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14.Годовой исследовательский проект сезонных изменений. Часть 2. «Зимушка-зима, зима снежная была».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 Улицы моего населённого пункта.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Фиксировать наблюдения за погодными условиями.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признаки зимы, описывать особенности зимы в Краснодарском крае.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зимние занятия земляков.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Изучать произведения художников, писателей о зиме.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Называть свой населённый пункт, перечислять названия улиц.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Называть главную улицу.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Классифицировать названия по различным признакам.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Называть фамилии людей, в честь которых названы улицы.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об одном из них.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Соотносить различные учреждения (образовательные, спортивные, культурные) с их местом расположения.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Выстраивать вместе с учителем маршрут по улицам своего населённого пункта.</w:t>
            </w:r>
          </w:p>
        </w:tc>
      </w:tr>
      <w:tr>
        <w:trPr>
          <w:trHeight w:val="276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16.История образования города. Глава города.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Слушать рассказ об истории образования своего района, фиксировать дату образования, связанные с этим события.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Называть главу района, описывать его деятельность.</w:t>
            </w:r>
          </w:p>
        </w:tc>
      </w:tr>
      <w:tr>
        <w:trPr>
          <w:trHeight w:val="276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17.Населенные пункты Краснодарского края.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типы населенных пунктов: район, город, станица, село, хутор, аул. Классифицировать населенные пункты своего района. Находить различные типы населенных пунктов на карте своего района, называть их.</w:t>
            </w:r>
          </w:p>
        </w:tc>
      </w:tr>
      <w:tr>
        <w:trPr>
          <w:trHeight w:val="276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 Где я могу проводить сво</w:t>
              <w:softHyphen/>
              <w:t>бодное время (исследовательский   проект)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19. Где я могу проводить сво</w:t>
              <w:softHyphen/>
              <w:t>бодное время (исследовательский   проект)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Участвовать в групповом проекте, выбрав группу по схожим интересам.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Описывать место свободного времяпрепровождения, режим работы, направленность.</w:t>
            </w:r>
          </w:p>
        </w:tc>
      </w:tr>
      <w:tr>
        <w:trPr>
          <w:trHeight w:val="344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Труд и быт моих земляков» -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11 часов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20.Казачья станица. Религиозные традиции моих земляков.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понятия «станица», «хата».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материалы для строительства хат на Кубани, объяснять их выбор.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рассказ о строительстве турлучных и саманных хат.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Называть храмы, культовые сооружения религиозных конфессий своей местности.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календарные православные праздники, составлять рассказ об одном из них.</w:t>
            </w:r>
          </w:p>
        </w:tc>
      </w:tr>
      <w:tr>
        <w:trPr>
          <w:trHeight w:val="220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21.Особенности казачьего быта.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22.Особенности казачьего быта.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и описывать предметы казачьего быта.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Оценивать духовно-нравственный смысл понятия «кубанское гостеприимство».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Исполнять народную песню.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рецепт блюда кубанской кухни.</w:t>
            </w:r>
          </w:p>
        </w:tc>
      </w:tr>
      <w:tr>
        <w:trPr>
          <w:trHeight w:val="237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23.Уклад кубанской семьи.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понятие «кубанская семья».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 её традициях и укладе.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рассказ о своей семье по плану, иллюстрируя рисунком или фотографией.</w:t>
            </w:r>
          </w:p>
        </w:tc>
      </w:tr>
      <w:tr>
        <w:trPr>
          <w:trHeight w:val="237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24.Ремёсла на Кубани.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ремёсла, распространённые в своей местности.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рассказ об одном из предметов быта, выполненном кубанскими мастерами.</w:t>
            </w:r>
          </w:p>
        </w:tc>
      </w:tr>
      <w:tr>
        <w:trPr>
          <w:trHeight w:val="237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25.Труженики родной земли.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Описывать виды деятельности жителей своего района.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основные   производства, профессии своих земляков, характеризовать их деятельность.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знаменитых земляков.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Определять понятие «Доска почёта».</w:t>
            </w:r>
          </w:p>
        </w:tc>
      </w:tr>
      <w:tr>
        <w:trPr>
          <w:trHeight w:val="237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26. Годовой исследовательский проект сезонных изменений. Часть 3: «Ласточка с весною в сени к нам летит».  Профессии и место работы членов семьи.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Фиксировать наблюдения за погодными условиями.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признаки весны, описывать особенности весны в Краснодарском крае.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задания экскурсионного листа.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Фиксировать свои наблюдения, сопоставлять с наблюдениями одноклассников.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предприятия, на которых побывал во время экскурсии, профессии людей, работающих на этих предприятиях, описывать деятельность одного из них.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занятия земляков весной. Изучать произведения художников, писателей о весне.</w:t>
            </w:r>
          </w:p>
        </w:tc>
      </w:tr>
      <w:tr>
        <w:trPr>
          <w:trHeight w:val="237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27.Мои земляки в годы Великой Отечественной войны.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Слушать рассказы о Великой Отечественной войне.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Планировать беседу с родными и близкими.</w:t>
            </w:r>
          </w:p>
        </w:tc>
      </w:tr>
      <w:tr>
        <w:trPr>
          <w:trHeight w:val="237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28.Семья и семейные традиции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29. Труд в моей семье (Творческий проект)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 своей семье, используя план.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пословицы о семье.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Выбирать стихотворения кубанских поэтов о семье.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Выполнять индивидуальный проект.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Планировать свои действия, выполнять по плану, корректировать, анализировать и оценивать полученные результаты.</w:t>
            </w:r>
          </w:p>
        </w:tc>
      </w:tr>
      <w:tr>
        <w:trPr>
          <w:trHeight w:val="237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30.</w:t>
            </w: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  <w:lang w:eastAsia="ru-RU"/>
              </w:rPr>
              <w:t xml:space="preserve">Годовой исследовательский проект сезонных изменений.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Часть 4.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Здравствуй, лето!».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изученные темы, перечислять темы, особо заинтересовавшие, а также те, которые вызвали затруднение. Ставить цели изучения кубановедения на следующий учебный год. Планировать самостоятельную экскурсию, анализируя экскурсионный лист.</w:t>
            </w:r>
          </w:p>
        </w:tc>
      </w:tr>
      <w:tr>
        <w:trPr>
          <w:trHeight w:val="237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 «Духовые истоки Кубани»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31. Родная земля. Родина. Поклонные кресты.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понятие "Родина", "малая родина»</w:t>
            </w:r>
          </w:p>
        </w:tc>
      </w:tr>
      <w:tr>
        <w:trPr>
          <w:trHeight w:val="237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32. Духовные родники жизни. Религиозные традиции моих земляков</w:t>
            </w: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Перечислять источники духовного становления человека: храм, семья, книги, традиции и др.</w:t>
            </w:r>
          </w:p>
        </w:tc>
      </w:tr>
      <w:tr>
        <w:trPr>
          <w:trHeight w:val="237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 Красный угол. Икона.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понятие «красный угол».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Перечислять иконы, составляющие "красный угол".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Рассказывать о почитаемых иконах в православных</w:t>
            </w:r>
          </w:p>
        </w:tc>
      </w:tr>
      <w:tr>
        <w:trPr>
          <w:trHeight w:val="237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34. "Нет больше той любви, чем жизнь отдать за други своя"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Рассказывать о защите Родины как священном долге.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Составлять рассказ о подвиге во имя жизни других людей.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Слушать рассказы о святых заступники Руси</w:t>
            </w:r>
          </w:p>
        </w:tc>
      </w:tr>
      <w:tr>
        <w:trPr/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>
        <w:trPr>
          <w:trHeight w:val="627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Введение – 1 час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75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 Изучаем родной край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Знать называние своего края.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 том, что было изучено.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Знакомиться с учебным пособием, с условными обозначениями.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вопросы для викторины.</w:t>
            </w:r>
          </w:p>
        </w:tc>
      </w:tr>
      <w:tr>
        <w:trPr>
          <w:trHeight w:val="474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Раздел 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«Нет в мире краше Родины нашей» -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 часов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2.Рельеф Краснодарского края.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рельеф Краснодарского края (возвышенности, низменности, равнины, горы).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Показывать на карте горную и равнинную части Краснодарского края.</w:t>
            </w:r>
          </w:p>
        </w:tc>
      </w:tr>
      <w:tr>
        <w:trPr>
          <w:trHeight w:val="474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3.Природные явления и стихийные бедствия. Правила безопасного поведения.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и характеризовать природные явления, характерные для Краснодарского края (дождь, ветер, снег, туман, гололед).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Описывать одно их них. Составлять календарь народных примет.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и характеризовать стихийные бедствия (землетрясение, смерч, наводнение, сель, бора).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Обсуждать безопасное поведение во время стихийного бедствия.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Приводить примеры борьбы земляков с по</w:t>
              <w:softHyphen/>
              <w:t>следствиями стихийных бедствий.</w:t>
            </w:r>
          </w:p>
        </w:tc>
      </w:tr>
      <w:tr>
        <w:trPr>
          <w:trHeight w:val="474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 Водоёмы Краснодарского края.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5.Водоёмы Краснодарского края.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типы водоёмов (моря, реки, озёра, плавни, лиманы) Краснодарского края, показывать их на карте. Классифицировать водоёмы (соленые и пресные).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рассказ об одном из них с опорой на план.</w:t>
            </w:r>
          </w:p>
        </w:tc>
      </w:tr>
      <w:tr>
        <w:trPr>
          <w:trHeight w:val="474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 Растительность и животный мир Кубани.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7.Растительность и животный мир Кубани.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Описывать растительный и животный мир с опорой на карты-схемы.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Сравнивать растительность и животный мир равнинной и горной частей Краснодарского края.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понятие «культурное растение», классифицировать культурные растения.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рассказ об одном из них.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Называть грибы, распространённые на территории Краснодарского края. Рассказывать о правилах сбора.</w:t>
            </w:r>
          </w:p>
        </w:tc>
      </w:tr>
      <w:tr>
        <w:trPr>
          <w:trHeight w:val="474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8.Кубань - территория здоровья. Курорты Крас</w:t>
              <w:softHyphen/>
              <w:t>нодарского края. Спорт, туризм.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и характеризовать курорты Краснодарского края.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Показывать их на карте.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сообщение об одном из курортов, используя свои наблюдения, материалы СМИ(в том числе Интернет).</w:t>
            </w:r>
          </w:p>
        </w:tc>
      </w:tr>
      <w:tr>
        <w:trPr>
          <w:trHeight w:val="474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9.Красота окружающего мира: талантливые люди о нашем крае.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творчество писателей, художников, которые старались передать красоту родного края.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понятие «талант».</w:t>
            </w:r>
          </w:p>
        </w:tc>
      </w:tr>
      <w:tr>
        <w:trPr>
          <w:trHeight w:val="474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10.Нет в мире краше Родины нашей (проектная работа).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 Нет в мире краше Родины нашей (проектная работа).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Отвечать на вопросы, выполнять задания, подтверждая свои ответы текстом учебника, своими наблюдениями и исследованиями.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Планировать и реализовать проект «Нет в мире краше Родины нашей».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картину художника, высказывать своё мнение и аргументировать его.</w:t>
            </w:r>
          </w:p>
        </w:tc>
      </w:tr>
      <w:tr>
        <w:trPr/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Раздел 2. 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Без прошлого нет настоящего» -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9 часов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12. Прошлое и настоящее. «Лента времени».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понятие «лента времени».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Определять последовательность исторических событий, фиксировать их на «ленте времени».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13. Древ</w:t>
              <w:softHyphen/>
              <w:t>ние города.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Показывать на карте местонахождение древнегреческих городов (Горгиппия и Гермонасса).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Фиксировать на «ленте времени» годы их основания.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Описывать их, опираясь на иллюстрацию, энциклопедический материал.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 История на карте. Пересе</w:t>
              <w:softHyphen/>
              <w:t>ление казаков на Кубань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 История на карте. Пересе</w:t>
              <w:softHyphen/>
              <w:t>ление казаков на Кубань.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Показывать на исторической  карте пути переселения казаков с опорой на текст учебника.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Описывать переселение казаков по представлению.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Называть первые станицы и показывать их на карте.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историю основания своего населённого пункта.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Чертить план (схему) своего населённого пункта (микрорайона, квартала, улицы), используя условные обозначения.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16.С верою в сердце.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отличия православного храма от культовых сооружений иных религий и других архитектурных сооружений.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 святом (или православном празднике), во имя которого освящён храм (празднуется праздник) в своём городе (районе).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17.Символика Краснодар</w:t>
              <w:softHyphen/>
              <w:t>ского края. История и современность.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Проанализировать исторические факты, предметы, традиции, отражённые в символике края.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Знать текст гимна Краснодарского края, правила поведения во время исполнения гимна, поднятия и спуска флага.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18.Добрые соседи. Майкоп - столица Республики Ады</w:t>
              <w:softHyphen/>
              <w:t>гея.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Оценивать духовно-нравственный смысл понятия «дружба народов».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Показывать на карте Республику Адыгея и её столицу.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Описывать маршрут из своего населённого пункта в Майкоп.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Фиксировать на «ленте времени» год основания Майкопа.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19. Без прошлого нет настоящего (исследовательская работа).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20.Без прошлого нет настоящего (исследовательская работа).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Отвечать на вопросы, выполнять задания, подтверждая свои ответы текстом учебника, своими наблюдениями и исследованиями.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Планировать и реализовывать проект «Лента времени».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картину художника, высказывать своё мнение и аргументировать его.</w:t>
            </w:r>
          </w:p>
        </w:tc>
      </w:tr>
      <w:tr>
        <w:trPr/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Раздел 3 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Казачьему роду нет переводу» -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 часов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21.Твоя родословная. История твоей семьи.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рассказ об истории своей семьи с опорой на план.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Рисовать генеалогическое дерево.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Оформлять альбом «Моя родословная».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22.Ты и твоё имя, имена в моей семье.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 своём имени, о его значении.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Слушать рассказы одноклассников о происхождении их имён.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календарь с именинами родных и друзей.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23.Из истории кубанских фамилий.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кубанские фамилии, фамилии одноклассников. Классифицировать фамилии по различным признакам.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 значении своей фамилии по результатам опроса родных, изучения словарей.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Делать записи в альбоме «Моя родословная».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24.Семейные ценности.  Мама.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понятия «семейные ценности», «честь семьи и рода» с этической точки зрения.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Описывать ситуации, в которых выражаются семейные ценности.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Приводить примеры, когда отстаивалась честь рода, семьи, Родины.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Используя различные источники информации (рассказы взрослых, материалы СМИ и пр.), составлять рассказ о подвиге солдатских матерей своего района, о матерях-героинях.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рассказ о своей маме на основе беседы с ней.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25.Твои земляки - </w:t>
            </w: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  <w:lang w:eastAsia="ru-RU"/>
              </w:rPr>
              <w:t>труженики.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и устанавливать связь между природно-климатическими условиями Краснодарского края и занятиями его жителей.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об известных людях труда - земляках, опираясь на заметки в СМИ. Сочинять сказку.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26.Кубанские умельцы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ремёсла, распространённые на Кубани.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рекламу изделиям народно-прикладного искусства.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Рассказывать, какими ремёслами владеют родные и близкие.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27.Народные обычаи и традиции.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народные обычаи и традиции.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взаимосвязь обычаев и традиций, пришедших из глубины веков и оставшихся в нашей жизни до сегодняшних дней.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Делать записи в альбоме «Моя родословная».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28.Казачий фольклор.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основные виды фольклора, распространённые на Кубани. Подбирать примеры.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правила народной игры.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Делать записи в альбоме «Моя родословная».</w:t>
            </w:r>
          </w:p>
        </w:tc>
      </w:tr>
      <w:tr>
        <w:trPr/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29. Казачьему роду нет переводу (проектная работа).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30. Казачьему роду нет переводу (проектная работа).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Отвечать на вопросы, выполнять задания, подтверждая свои ответы текстом учебника, своими наблюдениями и исследованиями. Планировать и реализовать проект «Моя семья в истории Кубани». Анализировать скульптуру художника, высказывать свое мнение и аргументировать его.</w:t>
            </w:r>
          </w:p>
        </w:tc>
      </w:tr>
      <w:tr>
        <w:trPr/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 «Духовые истоки Кубани»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- 4 часа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31. Святые источники Кубани</w:t>
            </w:r>
          </w:p>
        </w:tc>
        <w:tc>
          <w:tcPr>
            <w:tcW w:w="52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Раскрыть духовный смысл православных праздников.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понятие «Крещение Господне».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Рассказать о значении крещения.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крещенские традиции.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об истории возникновения святых источников.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Показывать карту святых источников края.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об устройстве храма и его значение, особенностях архитектуры, иконостасе.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храмовые традиции (престольный праздник, храмовая икона, памятные даты)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понятие «именины».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День небесного покровителя. Святые.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Традиции имянаречения.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Мерные иконы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Любовь матери.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Материнский труд, уважительное отношение к нему.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Жизнь и материнский подвиг Пресвятой Богородицы.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Многодетная семья.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32.Храмы. Внутреннее и внешнее устройство.</w:t>
            </w:r>
          </w:p>
        </w:tc>
        <w:tc>
          <w:tcPr>
            <w:tcW w:w="524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33.Именины</w:t>
            </w:r>
          </w:p>
        </w:tc>
        <w:tc>
          <w:tcPr>
            <w:tcW w:w="524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34.Подвиг материнства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4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4 класс</w:t>
            </w:r>
          </w:p>
        </w:tc>
      </w:tr>
      <w:tr>
        <w:trPr>
          <w:trHeight w:val="508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Введение – 1 час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98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1.Мой край на карте России</w:t>
            </w:r>
          </w:p>
          <w:p>
            <w:pPr>
              <w:pStyle w:val="Normal"/>
              <w:tabs>
                <w:tab w:val="clear" w:pos="708"/>
                <w:tab w:val="left" w:pos="198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Определять месторасположение Краснодарского края по отношению к другим регионам, странам.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Определять регионы, соседствующие с Краснодарским краем.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Знать о видах связи (железнодорожная и воздушная) с другими регионами нашей страны.</w:t>
            </w:r>
          </w:p>
        </w:tc>
      </w:tr>
      <w:tr>
        <w:trPr>
          <w:trHeight w:val="864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Раздел 1. 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Береги землю родимую, как мать любимую»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- 9 часов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2.Природные зоны Крас</w:t>
              <w:softHyphen/>
              <w:t>нодарского края.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природные зоны Краснодарского края (степи, лесостепи, леса, субтропики, субальпийские и альпийские луга, вечные снега).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Описывать одну из них.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Выбирать способ исследования и определять природную зону своей местности, составлять рассказ о природной зоне своей местности, иллюстрируя его рисунками, фотографиями.</w:t>
            </w:r>
          </w:p>
        </w:tc>
      </w:tr>
      <w:tr>
        <w:trPr>
          <w:trHeight w:val="533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3.Заповедники. Заказники. Школьные лесничества.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Определять по карте территорию Кавказского государственного биосферного заповедника.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 заказниках и их значении для жизни животных.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действия земляков по сохранению лесных богатств края.</w:t>
            </w:r>
          </w:p>
        </w:tc>
      </w:tr>
      <w:tr>
        <w:trPr>
          <w:trHeight w:val="276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 Роль водоемов в природе и жизни человека. Использование и охрана водоёмов.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Называть и показывать на карте Краснодарского края водоёмы.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их роль в жизни людей (перевозка людей и грузов, ловля рыбы, разведение птицы, отдых людей).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Определять пользу водоёмов.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понятия «естественный» и «искусственный» водоемы.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Находить и обсуждать причины, которые приводят к загрязнению водоёмов.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и определять степень своего участия в очистке водоёмов.</w:t>
            </w:r>
          </w:p>
        </w:tc>
      </w:tr>
      <w:tr>
        <w:trPr>
          <w:trHeight w:val="562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5.Типы почв. Защита и охрана почв.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основные типы почв, распространённые в Краснодарском крае.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Показывать территорию их распространения на карте-схеме.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Собирать и анализировать образцы почв.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чернозёмные почвы, их значение в жизни человека.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значение почвы для человека, пользу, которую приносят почвы Краснодарского края стране.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различные меры, принимаемые в борьбе с ветровой и водной эрозией (в том числе лесополоса).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письменный рассказ - заметку в газету об охране и защите почв с иллюстрациями.</w:t>
            </w:r>
          </w:p>
        </w:tc>
      </w:tr>
      <w:tr>
        <w:trPr>
          <w:trHeight w:val="557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 Полезные ископаемые края, их использование.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полезные ископаемые и показывать их местонахождение на карте (нефть, газ, песок, глина, мергель, гипс, известняк).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Описывать области применения полезных ископаемых.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Показывать на карте районы, где найдены целебные источники и грязи.</w:t>
            </w:r>
          </w:p>
        </w:tc>
      </w:tr>
      <w:tr>
        <w:trPr>
          <w:trHeight w:val="422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7.Значение природных богатств Краснодарского края для жителей России.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 Значение природных богатств Краснодарского края для жителей России.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понятие «природные богатства».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их значение для жителей страны.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Объяснять необходимость бережного отношения человека к природным богатствам.</w:t>
            </w:r>
          </w:p>
        </w:tc>
      </w:tr>
      <w:tr>
        <w:trPr>
          <w:trHeight w:val="542" w:hRule="atLeast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 Береги землю родимую, как мать любимую (про</w:t>
              <w:softHyphen/>
              <w:t>ектная работа).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10.Береги землю родимую, как мать любимую (про</w:t>
              <w:softHyphen/>
              <w:t>ектная работа).</w:t>
            </w:r>
          </w:p>
          <w:p>
            <w:pPr>
              <w:pStyle w:val="Normal"/>
              <w:tabs>
                <w:tab w:val="clear" w:pos="708"/>
                <w:tab w:val="left" w:pos="198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Отвечать на вопросы, выполнять задания, подтверждая свои ответы текстом учебника, своими наблюдениями и исследованиями.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Планировать и реализовывать проект «Книга для гостей нашего края».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Оформлять выставку плакатов «Защитим природу родного края».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скульптуру художника, высказывать своё мнение и аргументировать его.</w:t>
            </w:r>
          </w:p>
        </w:tc>
      </w:tr>
      <w:tr>
        <w:trPr>
          <w:trHeight w:val="2460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Раздел 2.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«Земля отцов - моя земля»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 - 12 часов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11.Как изучают историю Кубани: исто</w:t>
              <w:softHyphen/>
              <w:t>рические источники.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Исследовать и характеризовать исторические вещественные источники. Объяснять понятие «вещественные исторические источники», приводить примеры таких источников. Рассказывать о работе археологов, понимать значение археологических исследований для исторической науки. Называть наиболее известные археологические раскопки на территории края. Представлять современные вещи в качестве вещественных источников для будущих исследователей.</w:t>
            </w:r>
          </w:p>
        </w:tc>
      </w:tr>
      <w:tr>
        <w:trPr>
          <w:trHeight w:val="557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12.История Кубани в архитектуре. Жилища людей разных эпох.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архитектурный объект с точки зрения вещественного исторического источника. Показывать на карте значимые в истории объекты: стоянку древнего человека (п. Ильский), меотское городище (ст. Елизаветинская), выставочный комплекс «Атамань» (ст.Тамань). Описывать и сравнивать жилища людей разных эпох.</w:t>
            </w:r>
          </w:p>
        </w:tc>
      </w:tr>
      <w:tr>
        <w:trPr>
          <w:trHeight w:val="557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13. Екатеринодар – Краснодар. Современный облик административного центра.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об истории главного города Краснодарского края, используя различные исторические источники. Характеризовать понятие «административный центр». Понимать значение реконструкции и восстановления памятников архитектуры. Описывать старинные архитектурные здания своего района, рассказывать об одном из них.</w:t>
            </w:r>
          </w:p>
        </w:tc>
      </w:tr>
      <w:tr>
        <w:trPr>
          <w:trHeight w:val="423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14.Вещи рассказывают о прошлом. Предметы быта различных эпох.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15.Вещи рассказывают о прошлом. Предметы быта различных эпох.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Знать историю образования Краснодарского государственного историко- археологического музея- заповедника им. Фелицына. Составлять рассказ о залах и экспозициях музея. Сопоставлять предметы быта различных эпох.</w:t>
            </w:r>
          </w:p>
        </w:tc>
      </w:tr>
      <w:tr>
        <w:trPr>
          <w:trHeight w:val="401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16.Народные ремёсла и промыслы на Кубани.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Сопоставлять место проживания, географические особенности с видом народно-прикладного искусства, распространённого в данной местности.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вопросы для интервью с народными умельцами. Наблюдать за их работой и описывать её.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17.Письменные исторические источники. История Кубани в документах, литературных, научных источниках.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Исследовать и характеризовать письменные исторические источники. Представлять современные записи в качестве данного вида источников в будущем.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 Символика Краснодарского края: гербы городов и районов.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символические изображения. Понимать значение символов, изображенных на гербах городов и районов Краснодарского края. Знать и описывать герб своего района (города).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19.Устная история родного края.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Определять, каким образом отразились культурно-исторические традиции в устном народном творчестве.</w:t>
            </w:r>
          </w:p>
        </w:tc>
      </w:tr>
      <w:tr>
        <w:trPr>
          <w:trHeight w:val="1527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20.Обычаи и традиции народов, живущих на Кубани.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Планировать и реализовывать проект «Мы - дети Кубани» на основе изучения обычаев и традиций народностей, представители которых живут в твоей местности и учатся в данной школе.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21. Земля отцов - моя земля (проектная работа).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22.Земля отцов - моя земля (проектная работа).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Отвечать на вопросы, выполнять задания, подтверждая свои ответы текстом учебника, своими наблюдениями и исследованиями.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Плани</w:t>
              <w:softHyphen/>
              <w:t>ровать и реализовывать проект «Письменный исторический источник».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произведения живописи.</w:t>
            </w:r>
          </w:p>
        </w:tc>
      </w:tr>
      <w:tr>
        <w:trPr/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Раздел 2. 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Жизнь дана на добрые дела»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- 8 часов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23.Просветители земли кубанской.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Фиксировать на «ленте времени» год основания первой школы на Кубани.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Сопоставлять школьные предметы, принадлежности, особенности современной школы и той, в которой учились предки.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причины, изменившие школу.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24.Защитники Отечества.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Перечислять и рассказывать о героях Великой Отечественной войны, тыла.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Планировать и реализовывать проект «Книга славы».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Фиксировать на «ленте времени» дату освобождения края (своего населённого пункта) от немецко- фашистских захватчиков.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25.Труженики полей.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рассказ о людях труда. Анализировать качества учёных-селекционеров, позволивших им добиться мировой известности.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статью «Герои кубанских полей» с опорой на СМИ, рассказы очевидцев, свои наблюдения.</w:t>
            </w:r>
          </w:p>
        </w:tc>
      </w:tr>
      <w:tr>
        <w:trPr/>
        <w:tc>
          <w:tcPr>
            <w:tcW w:w="22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26.Радетели земли кубанской. Наши земляки -гордость страны.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27. Радетели земли кубанской. Наши земляки -гордость страны.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нравственный смысл понятий «гордость страны», «радетели земли кубанской».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Составлять энциклопедическую статью об одном из выдающихся земляков, объединив статьи одноклассников, создавать энциклопедию «Радетели земли кубанской» (по выбору: о выдающихся деятелях науки, образования, искусства, культуры, космонавтах, врачах, спортсменах, политиках).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28.Ты - наследник земли отцов.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Определять и обосновывать цели на будущее.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Сопоставлять свои цели с целями общества, в котором живёшь.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Обозначать степень ответственности за сохранение культурно-исторического наследия.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29. Жизнь дана на добрые дела (проектная работа).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30. Жизнь дана на добрые дела (проектная работа).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Отвечать на вопросы, выполнять задания, подтверждая свои ответы текстом учебника, своими наблюдениями и исследованиями.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Планировать и реализовывать проект «Письмо моим наследникам».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Анализировать картину художника, высказывать своё мнение и аргументировать его.</w:t>
            </w:r>
          </w:p>
        </w:tc>
      </w:tr>
      <w:tr>
        <w:trPr/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Раздел 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 «Духовые истоки Кубани» -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31. Библия. Библиотеки.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Евангелие – главную книга казаков.</w:t>
            </w:r>
          </w:p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 возникновении библиотек при храмах и монастырях.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 Культурное наследие Кубани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Рассказывать о православных традициях в музыкальных, художественных, литературных произведения известных, талантливых земляков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 Музеи - хранители материальной и духовной культур.</w:t>
            </w:r>
          </w:p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Характеризовать нравственный смысл духовных сокровищ краеведческих, художественных музеев.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34. Я как хранитель духовного наследия Кубани. 10 заповедей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Итоговый урок: подведение итогов исследовательских проектов. Планировать и реализовать проект «Моя семья в истории Кубани».</w:t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80" w:right="1080" w:gutter="0" w:header="0" w:top="1440" w:footer="708" w:bottom="144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10071036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29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200"/>
      <w:outlineLvl w:val="0"/>
    </w:pPr>
    <w:rPr>
      <w:rFonts w:ascii="Calibri" w:hAnsi="Calibri" w:eastAsia="Calibri" w:cs="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200" w:after="200"/>
      <w:outlineLvl w:val="1"/>
    </w:pPr>
    <w:rPr>
      <w:rFonts w:ascii="Calibri" w:hAnsi="Calibri" w:eastAsia="Calibri" w:cs="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200"/>
      <w:outlineLvl w:val="2"/>
    </w:pPr>
    <w:rPr>
      <w:rFonts w:ascii="Calibri" w:hAnsi="Calibri" w:eastAsia="Calibri" w:cs=""/>
      <w:b/>
      <w:bCs/>
      <w:color w:themeColor="accent1" w:val="4F81BD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200" w:after="200"/>
      <w:outlineLvl w:val="3"/>
    </w:pPr>
    <w:rPr>
      <w:rFonts w:ascii="Calibri" w:hAnsi="Calibri" w:eastAsia="Calibri" w:cs="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1" w:customStyle="1">
    <w:name w:val="Font Style11"/>
    <w:basedOn w:val="DefaultParagraphFont"/>
    <w:qFormat/>
    <w:rsid w:val="00241f02"/>
    <w:rPr>
      <w:rFonts w:ascii="Times New Roman" w:hAnsi="Times New Roman" w:cs="Times New Roman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241f0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241f0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241f0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TitleChar">
    <w:name w:val="Title Char"/>
    <w:basedOn w:val="DefaultParagraphFont"/>
    <w:qFormat/>
    <w:rPr>
      <w:rFonts w:ascii="Calibri" w:hAnsi="Calibri" w:eastAsia="Calibri" w:cs="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qFormat/>
    <w:rPr>
      <w:rFonts w:ascii="Calibri" w:hAnsi="Calibri" w:eastAsia="Calibri" w:cs=""/>
      <w:i/>
      <w:iCs/>
      <w:color w:themeColor="accent1" w:val="4F81BD"/>
      <w:spacing w:val="15"/>
      <w:sz w:val="24"/>
      <w:szCs w:val="24"/>
    </w:rPr>
  </w:style>
  <w:style w:type="character" w:styleId="Heading4Char">
    <w:name w:val="Heading 4 Char"/>
    <w:basedOn w:val="DefaultParagraphFont"/>
    <w:qFormat/>
    <w:rPr>
      <w:rFonts w:ascii="Calibri" w:hAnsi="Calibri" w:eastAsia="Calibri" w:cs=""/>
      <w:b/>
      <w:bCs/>
      <w:i/>
      <w:iCs/>
      <w:color w:themeColor="accent1" w:val="4F81BD"/>
    </w:rPr>
  </w:style>
  <w:style w:type="character" w:styleId="Heading3Char">
    <w:name w:val="Heading 3 Char"/>
    <w:basedOn w:val="DefaultParagraphFont"/>
    <w:qFormat/>
    <w:rPr>
      <w:rFonts w:ascii="Calibri" w:hAnsi="Calibri" w:eastAsia="Calibri" w:cs=""/>
      <w:b/>
      <w:bCs/>
      <w:color w:themeColor="accent1" w:val="4F81BD"/>
    </w:rPr>
  </w:style>
  <w:style w:type="character" w:styleId="Heading2Char">
    <w:name w:val="Heading 2 Char"/>
    <w:basedOn w:val="DefaultParagraphFont"/>
    <w:qFormat/>
    <w:rPr>
      <w:rFonts w:ascii="Calibri" w:hAnsi="Calibri" w:eastAsia="Calibri" w:cs=""/>
      <w:b/>
      <w:bCs/>
      <w:color w:themeColor="accent1" w:val="4F81BD"/>
      <w:sz w:val="26"/>
      <w:szCs w:val="26"/>
    </w:rPr>
  </w:style>
  <w:style w:type="character" w:styleId="Heading1Char">
    <w:name w:val="Heading 1 Char"/>
    <w:basedOn w:val="DefaultParagraphFont"/>
    <w:qFormat/>
    <w:rPr>
      <w:rFonts w:ascii="Calibri" w:hAnsi="Calibri" w:eastAsia="Calibri" w:cs=""/>
      <w:b/>
      <w:bCs/>
      <w:color w:themeColor="accent1" w:themeShade="bf" w:val="365F91"/>
      <w:sz w:val="28"/>
      <w:szCs w:val="28"/>
    </w:rPr>
  </w:style>
  <w:style w:type="character" w:styleId="HeaderChar">
    <w:name w:val="Header Char"/>
    <w:basedOn w:val="DefaultParagraphFont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6eb0"/>
    <w:pPr>
      <w:spacing w:before="0" w:after="160"/>
      <w:ind w:left="720"/>
      <w:contextualSpacing/>
    </w:pPr>
    <w:rPr/>
  </w:style>
  <w:style w:type="paragraph" w:styleId="2" w:customStyle="1">
    <w:name w:val="Без интервала2"/>
    <w:uiPriority w:val="99"/>
    <w:qFormat/>
    <w:rsid w:val="00241f02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eastAsia="ru-RU" w:val="ru-RU" w:bidi="ar-SA"/>
    </w:rPr>
  </w:style>
  <w:style w:type="paragraph" w:styleId="Default" w:customStyle="1">
    <w:name w:val="Default"/>
    <w:qFormat/>
    <w:rsid w:val="00241f02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NoSpacing">
    <w:name w:val="No Spacing"/>
    <w:uiPriority w:val="1"/>
    <w:qFormat/>
    <w:rsid w:val="00241f02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Times New Roman" w:cs="DejaVu Sans"/>
      <w:color w:val="auto"/>
      <w:kern w:val="2"/>
      <w:sz w:val="24"/>
      <w:szCs w:val="24"/>
      <w:lang w:eastAsia="hi-IN" w:bidi="hi-IN" w:val="ru-RU"/>
    </w:rPr>
  </w:style>
  <w:style w:type="paragraph" w:styleId="NormalWeb">
    <w:name w:val="Normal (Web)"/>
    <w:basedOn w:val="Normal"/>
    <w:uiPriority w:val="99"/>
    <w:unhideWhenUsed/>
    <w:qFormat/>
    <w:rsid w:val="00241f0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241f0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Style11"/>
    <w:uiPriority w:val="99"/>
    <w:unhideWhenUsed/>
    <w:rsid w:val="00241f0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241f02"/>
    <w:pPr>
      <w:spacing w:lineRule="auto" w:line="240" w:before="0" w:after="0"/>
    </w:pPr>
    <w:rPr>
      <w:rFonts w:ascii="Segoe UI" w:hAnsi="Segoe UI" w:eastAsia="Times New Roman" w:cs="Segoe UI"/>
      <w:sz w:val="18"/>
      <w:szCs w:val="18"/>
      <w:lang w:eastAsia="ru-RU"/>
    </w:rPr>
  </w:style>
  <w:style w:type="paragraph" w:styleId="Caption1">
    <w:name w:val="caption1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before="0" w:after="300"/>
      <w:contextualSpacing/>
    </w:pPr>
    <w:rPr>
      <w:rFonts w:ascii="Calibri" w:hAnsi="Calibri" w:eastAsia="Calibri" w:cs="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qFormat/>
    <w:pPr>
      <w:ind w:left="86"/>
    </w:pPr>
    <w:rPr>
      <w:rFonts w:ascii="Calibri" w:hAnsi="Calibri" w:eastAsia="Calibri" w:cs=""/>
      <w:i/>
      <w:iCs/>
      <w:color w:themeColor="accent1" w:val="4F81BD"/>
      <w:spacing w:val="15"/>
      <w:sz w:val="24"/>
      <w:szCs w:val="24"/>
    </w:rPr>
  </w:style>
  <w:style w:type="paragraph" w:styleId="NormalIndent">
    <w:name w:val="Normal Indent"/>
    <w:basedOn w:val="Normal"/>
    <w:qFormat/>
    <w:pPr>
      <w:ind w:left="720"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241f02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c77be6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Application>LibreOffice/24.2.3.2$Windows_x86 LibreOffice_project/433d9c2ded56988e8a90e6b2e771ee4e6a5ab2ba</Application>
  <AppVersion>15.0000</AppVersion>
  <Pages>29</Pages>
  <Words>7860</Words>
  <Characters>55000</Characters>
  <CharactersWithSpaces>62145</CharactersWithSpaces>
  <Paragraphs>810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2018-08-10T17:18:00Z</dcterms:created>
  <dc:creator>Fixa</dc:creator>
  <dc:description/>
  <dc:language>ru-RU</dc:language>
  <cp:lastModifiedBy/>
  <cp:lastPrinted>2021-09-10T07:51:00Z</cp:lastPrinted>
  <dcterms:modified xsi:type="dcterms:W3CDTF">2024-08-30T13:04:58Z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