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F5" w:rsidRPr="002477F5" w:rsidRDefault="002477F5" w:rsidP="002477F5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 w:rsidRPr="002477F5">
        <w:rPr>
          <w:b/>
          <w:bCs/>
          <w:sz w:val="32"/>
          <w:szCs w:val="32"/>
        </w:rPr>
        <w:t>Муниципальное общеобразовательное бюджетное учреждение</w:t>
      </w:r>
    </w:p>
    <w:p w:rsidR="002477F5" w:rsidRPr="002477F5" w:rsidRDefault="002477F5" w:rsidP="002477F5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 w:rsidRPr="002477F5">
        <w:rPr>
          <w:b/>
          <w:bCs/>
          <w:sz w:val="32"/>
          <w:szCs w:val="32"/>
        </w:rPr>
        <w:t>«</w:t>
      </w:r>
      <w:r w:rsidR="0030112E">
        <w:rPr>
          <w:b/>
          <w:bCs/>
          <w:sz w:val="32"/>
          <w:szCs w:val="32"/>
        </w:rPr>
        <w:t>Устьвашская средняя общеобразовательная школа</w:t>
      </w:r>
      <w:r w:rsidRPr="002477F5">
        <w:rPr>
          <w:b/>
          <w:bCs/>
          <w:sz w:val="32"/>
          <w:szCs w:val="32"/>
        </w:rPr>
        <w:t>»</w:t>
      </w:r>
    </w:p>
    <w:p w:rsidR="00DC7350" w:rsidRDefault="0030112E">
      <w:pPr>
        <w:pStyle w:val="a3"/>
        <w:spacing w:before="120"/>
        <w:ind w:left="3412" w:right="3415"/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(1–4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p w:rsidR="00DC7350" w:rsidRDefault="00DC7350">
      <w:pPr>
        <w:pStyle w:val="a3"/>
      </w:pPr>
      <w:bookmarkStart w:id="0" w:name="_GoBack"/>
      <w:bookmarkEnd w:id="0"/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>
        <w:trPr>
          <w:trHeight w:val="360"/>
        </w:trPr>
        <w:tc>
          <w:tcPr>
            <w:tcW w:w="2405" w:type="dxa"/>
            <w:shd w:val="clear" w:color="auto" w:fill="D9E1F3"/>
          </w:tcPr>
          <w:p w:rsidR="00DC7350" w:rsidRDefault="0030112E">
            <w:pPr>
              <w:pStyle w:val="TableParagraph"/>
              <w:spacing w:before="42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3327" w:type="dxa"/>
            <w:shd w:val="clear" w:color="auto" w:fill="D9E1F3"/>
          </w:tcPr>
          <w:p w:rsidR="00DC7350" w:rsidRDefault="0030112E">
            <w:pPr>
              <w:pStyle w:val="TableParagraph"/>
              <w:spacing w:before="42"/>
              <w:ind w:left="4852" w:right="4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Аннотация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</w:tr>
      <w:tr w:rsidR="00DC7350">
        <w:trPr>
          <w:trHeight w:val="7733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spacing w:before="3"/>
              <w:rPr>
                <w:b/>
                <w:sz w:val="26"/>
              </w:rPr>
            </w:pPr>
          </w:p>
          <w:p w:rsidR="00DC7350" w:rsidRDefault="0030112E">
            <w:pPr>
              <w:pStyle w:val="TableParagraph"/>
              <w:ind w:left="852" w:right="420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:rsidR="00DC7350" w:rsidRDefault="0030112E">
            <w:pPr>
              <w:pStyle w:val="TableParagraph"/>
              <w:ind w:left="109" w:right="5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Рабочая программа учебного предмета «Русский язык» (предметная область «Русский язык и литературное чтение») на уровне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 общего образования составлена на основе Требований к результатам освоения программы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государственного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стандарта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образовательной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язык»,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ориентирована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  <w:p w:rsidR="00DC7350" w:rsidRDefault="0030112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:rsidR="00DC7350" w:rsidRDefault="0030112E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о языке как одной из главных духовно нравственных ценностей народа; понимание роли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 понимание роли русского языка как языка межнационального общения; осознание правильной 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DC7350" w:rsidRDefault="0030112E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овладение основными видами речевой деятельности на основе первоначальных представлений о нормах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языка: аудирование,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чтение, письмо;</w:t>
            </w:r>
          </w:p>
          <w:p w:rsidR="00DC7350" w:rsidRDefault="0030112E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морфемика, морфология и синтаксис; об основных единицах языка, их признаках и особенностях употребления в 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:rsidR="00DC7350" w:rsidRDefault="0030112E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:rsidR="00DC7350" w:rsidRDefault="0030112E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успешному образованию.</w:t>
            </w:r>
          </w:p>
          <w:p w:rsidR="00DC7350" w:rsidRDefault="0030112E">
            <w:pPr>
              <w:pStyle w:val="TableParagraph"/>
              <w:spacing w:before="1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ООП НОО, УП, УМК «Русский язык» Канакина В.П., Горецкий В.Г., Бойкина М.В.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(1класс),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 “Русский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Климанова Л.Ф., Бабушкина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(2, 3, 4 классы).</w:t>
            </w:r>
          </w:p>
          <w:p w:rsidR="00DC7350" w:rsidRDefault="0030112E">
            <w:pPr>
              <w:pStyle w:val="TableParagraph"/>
              <w:spacing w:line="270" w:lineRule="atLeast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обучения русскому языку в 1 классе предусматривает изучение программного материала в рамках “Обучения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грамоте” разделов “Развитие речи”, “Слово и предложение”, “Фонетика”, “Графика”,”Письмо”, “Орфография и пунктуация”;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“Систематического курса” - “Общие сведения о языке”, “Фонетика”, “Графика”, “Орфоэпия”, “Лексика”, “Синтаксис”,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пунктуация”, “Развитие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речи”.</w:t>
            </w:r>
          </w:p>
        </w:tc>
      </w:tr>
    </w:tbl>
    <w:p w:rsidR="00DC7350" w:rsidRDefault="00DC7350">
      <w:pPr>
        <w:spacing w:line="270" w:lineRule="atLeast"/>
        <w:jc w:val="both"/>
        <w:rPr>
          <w:sz w:val="24"/>
        </w:rPr>
        <w:sectPr w:rsidR="00DC7350">
          <w:type w:val="continuous"/>
          <w:pgSz w:w="16840" w:h="11910" w:orient="landscape"/>
          <w:pgMar w:top="3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>
        <w:trPr>
          <w:trHeight w:val="2488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:rsidR="00DC7350" w:rsidRDefault="0030112E">
            <w:pPr>
              <w:pStyle w:val="TableParagraph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обучения русскому языку в 2, 3, 4 классах предусматривает изучение программного материала в рамках 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“Общие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языке”,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“Фонетика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графика”,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“Орфоэпия”,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“Лексика”,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“Состав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слова”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(морфемика),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“Морфология”,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“Синтаксис”, 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пунктуация”, “Развитие речи”.</w:t>
            </w:r>
          </w:p>
          <w:p w:rsidR="00DC7350" w:rsidRDefault="0030112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DC7350" w:rsidRDefault="0030112E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ind w:right="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грамоте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 ч (10 учебных недель)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урокам русского языка.</w:t>
            </w:r>
          </w:p>
          <w:p w:rsidR="00DC7350" w:rsidRDefault="0030112E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Default="0030112E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Default="0030112E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>
        <w:trPr>
          <w:trHeight w:val="281"/>
        </w:trPr>
        <w:tc>
          <w:tcPr>
            <w:tcW w:w="2405" w:type="dxa"/>
            <w:tcBorders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bottom w:val="nil"/>
            </w:tcBorders>
          </w:tcPr>
          <w:p w:rsidR="00DC7350" w:rsidRDefault="0030112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Рабочая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(предметная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область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литературное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чтение»)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составлена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основе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Требований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результатам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освоения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tabs>
                <w:tab w:val="left" w:pos="1080"/>
                <w:tab w:val="left" w:pos="2570"/>
                <w:tab w:val="left" w:pos="4239"/>
                <w:tab w:val="left" w:pos="6278"/>
                <w:tab w:val="left" w:pos="8308"/>
                <w:tab w:val="left" w:pos="9535"/>
                <w:tab w:val="left" w:pos="10913"/>
                <w:tab w:val="left" w:pos="118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z w:val="24"/>
              </w:rPr>
              <w:tab/>
              <w:t>образования</w:t>
            </w:r>
            <w:r>
              <w:rPr>
                <w:color w:val="333333"/>
                <w:sz w:val="24"/>
              </w:rPr>
              <w:tab/>
              <w:t>Федерального</w:t>
            </w:r>
            <w:r>
              <w:rPr>
                <w:color w:val="333333"/>
                <w:sz w:val="24"/>
              </w:rPr>
              <w:tab/>
              <w:t>государственного</w:t>
            </w:r>
            <w:r>
              <w:rPr>
                <w:color w:val="333333"/>
                <w:sz w:val="24"/>
              </w:rPr>
              <w:tab/>
              <w:t>образовательного</w:t>
            </w:r>
            <w:r>
              <w:rPr>
                <w:color w:val="333333"/>
                <w:sz w:val="24"/>
              </w:rPr>
              <w:tab/>
              <w:t>стандарта</w:t>
            </w:r>
            <w:r>
              <w:rPr>
                <w:color w:val="333333"/>
                <w:sz w:val="24"/>
              </w:rPr>
              <w:tab/>
              <w:t>начального</w:t>
            </w:r>
            <w:r>
              <w:rPr>
                <w:color w:val="333333"/>
                <w:sz w:val="24"/>
              </w:rPr>
              <w:tab/>
              <w:t>общего</w:t>
            </w:r>
            <w:r>
              <w:rPr>
                <w:color w:val="333333"/>
                <w:sz w:val="24"/>
              </w:rPr>
              <w:tab/>
              <w:t>образования,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4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ориентирована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мотивированного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откликающегося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УП,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Климанова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Л.Ф..,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Бойкина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(1класс),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Л.Ф.,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Виноградова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классы).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вводным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интегрированным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</w:p>
        </w:tc>
      </w:tr>
      <w:tr w:rsidR="00DC7350">
        <w:trPr>
          <w:trHeight w:val="1104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before="133"/>
              <w:ind w:left="831" w:right="418" w:hanging="3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“Обучение грамоте” (180 ч.: 100 ч. предмета “Русский язык” и 80 ч предмета “Литературное чтение”) и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“Фонетика”,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“Чтение”.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чтение”,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 отводится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 10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:rsidR="00DC7350" w:rsidRDefault="0030112E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“Сказка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фольклорная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(народная)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(авторская),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детей”,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жанры”,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братьях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маме”,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“Фольклорные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чудесах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фантазии”,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книгой).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Родине”,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“Фольклор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творчество),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“Звуки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года”,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дружбе”,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“мир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сказок”,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семье”,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“Зарубежная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литературой).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Родине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её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истории”,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(устное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народное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творчество”,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“Фольклорная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как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отражение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общечеловеческих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ценностей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нравственных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правил”,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“Круг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чтения: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народная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песня”,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Пушкина”,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Крылова”,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“Картины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природы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произведениях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поэтов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писателей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ХIХ–ХХ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веков”,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Л. Н.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Толстого”,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“Литературная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“Произведения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взаимоотношениях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30112E">
            <w:pPr>
              <w:pStyle w:val="TableParagraph"/>
              <w:tabs>
                <w:tab w:val="left" w:pos="1254"/>
                <w:tab w:val="left" w:pos="1619"/>
                <w:tab w:val="left" w:pos="3063"/>
                <w:tab w:val="left" w:pos="4859"/>
                <w:tab w:val="left" w:pos="5215"/>
                <w:tab w:val="left" w:pos="6183"/>
                <w:tab w:val="left" w:pos="6526"/>
                <w:tab w:val="left" w:pos="8552"/>
                <w:tab w:val="left" w:pos="10364"/>
                <w:tab w:val="left" w:pos="1191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человека</w:t>
            </w:r>
            <w:r>
              <w:rPr>
                <w:color w:val="333333"/>
                <w:sz w:val="24"/>
              </w:rPr>
              <w:tab/>
              <w:t>и</w:t>
            </w:r>
            <w:r>
              <w:rPr>
                <w:color w:val="333333"/>
                <w:sz w:val="24"/>
              </w:rPr>
              <w:tab/>
              <w:t>животных”,</w:t>
            </w:r>
            <w:r>
              <w:rPr>
                <w:color w:val="333333"/>
                <w:sz w:val="24"/>
              </w:rPr>
              <w:tab/>
              <w:t>“Произведения</w:t>
            </w:r>
            <w:r>
              <w:rPr>
                <w:color w:val="333333"/>
                <w:sz w:val="24"/>
              </w:rPr>
              <w:tab/>
              <w:t>о</w:t>
            </w:r>
            <w:r>
              <w:rPr>
                <w:color w:val="333333"/>
                <w:sz w:val="24"/>
              </w:rPr>
              <w:tab/>
              <w:t>детях”,</w:t>
            </w:r>
            <w:r>
              <w:rPr>
                <w:color w:val="333333"/>
                <w:sz w:val="24"/>
              </w:rPr>
              <w:tab/>
              <w:t>“</w:t>
            </w:r>
            <w:r>
              <w:rPr>
                <w:color w:val="333333"/>
                <w:sz w:val="24"/>
              </w:rPr>
              <w:tab/>
              <w:t>Юмористические</w:t>
            </w:r>
            <w:r>
              <w:rPr>
                <w:color w:val="333333"/>
                <w:sz w:val="24"/>
              </w:rPr>
              <w:tab/>
              <w:t>произведения”</w:t>
            </w:r>
            <w:r>
              <w:rPr>
                <w:i/>
                <w:color w:val="333333"/>
                <w:sz w:val="24"/>
              </w:rPr>
              <w:t>,</w:t>
            </w:r>
            <w:r>
              <w:rPr>
                <w:i/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“Зарубежная</w:t>
            </w:r>
            <w:r>
              <w:rPr>
                <w:color w:val="333333"/>
                <w:sz w:val="24"/>
              </w:rPr>
              <w:tab/>
              <w:t>литература”,</w:t>
            </w:r>
          </w:p>
        </w:tc>
      </w:tr>
      <w:tr w:rsidR="00DC7350">
        <w:trPr>
          <w:trHeight w:val="271"/>
        </w:trPr>
        <w:tc>
          <w:tcPr>
            <w:tcW w:w="2405" w:type="dxa"/>
            <w:tcBorders>
              <w:top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</w:tcBorders>
          </w:tcPr>
          <w:p w:rsidR="00DC7350" w:rsidRDefault="0030112E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“Библиографическая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культура (работа с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детской книгой 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справочной литературой”.</w:t>
            </w:r>
          </w:p>
        </w:tc>
      </w:tr>
    </w:tbl>
    <w:p w:rsidR="00DC7350" w:rsidRDefault="00DC7350">
      <w:pPr>
        <w:spacing w:line="252" w:lineRule="exact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>
        <w:trPr>
          <w:trHeight w:val="2764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:rsidR="00DC7350" w:rsidRDefault="0030112E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рабочей программы учебного предмета “Литературное чтение” для 4 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 Родине, героические 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истории”, “Фольклор”(устное народное творчество),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 А.С. Пушкина”, “Творчество И.А. Крылова”, 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 Лермонтова”, “Литературная сказка”, “Картины 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произведениях поэтов и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 веков”,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“Пьеса”,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“Юмористические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“Зарубежная 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 культура”.</w:t>
            </w:r>
          </w:p>
          <w:p w:rsidR="00DC7350" w:rsidRDefault="0030112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DC7350" w:rsidRDefault="0030112E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Default="0030112E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Default="0030112E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Default="0030112E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>
        <w:trPr>
          <w:trHeight w:val="7460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DC7350" w:rsidRDefault="0030112E">
            <w:pPr>
              <w:pStyle w:val="TableParagraph"/>
              <w:ind w:left="51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3327" w:type="dxa"/>
          </w:tcPr>
          <w:p w:rsidR="00DC7350" w:rsidRDefault="0030112E">
            <w:pPr>
              <w:pStyle w:val="TableParagraph"/>
              <w:ind w:left="109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 программа по предмету «Математика» на уровне начального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разработана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М.И.,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Бантова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М.А.,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Бельтюкова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АО «Издательство «Просвещение» (</w:t>
            </w:r>
            <w:r>
              <w:rPr>
                <w:i/>
                <w:sz w:val="24"/>
              </w:rPr>
              <w:t>1.1.1.4.1.1.1.- 1.1.1.4.1.1.4. ФПУ утв. приказом Министерства просвещения РФ от 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сентября 2022 г. № 858), </w:t>
            </w:r>
            <w:r>
              <w:rPr>
                <w:sz w:val="24"/>
              </w:rPr>
              <w:t>программой НОО по математике (</w:t>
            </w:r>
            <w:r>
              <w:rPr>
                <w:i/>
                <w:sz w:val="24"/>
              </w:rPr>
              <w:t>одобрена решением ФУМО по общему образованию протокол 3/21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г.).</w:t>
            </w:r>
          </w:p>
          <w:p w:rsidR="00DC7350" w:rsidRDefault="0030112E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Освоение начальных математических знаний — понимание значения величин и способов их измерения;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 способов для разрешения сюжетных ситуаций; формирование умения решать учебные и 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математики;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алгоритмами 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арифметических действий.</w:t>
            </w:r>
          </w:p>
          <w:p w:rsidR="00DC7350" w:rsidRDefault="0030112E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2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функциональной математической грамотности младшего школьника, которая характеризуется наличием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него опыта решения учебно-познавательных и учебно-практических задач, построенных на понимании и 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отношений («часть-целое», «больше-меньше», «равно-неравно», «порядок»), смысла 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зависимостей (работа, движение, продолжительность события).</w:t>
            </w:r>
          </w:p>
          <w:p w:rsidR="00DC7350" w:rsidRDefault="0030112E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аргументацию, различать верные (истинные) и неверные (ложные) утверждения, вести поиск информации (примеров,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упорядочения, вариантов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DC7350" w:rsidRDefault="0030112E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Становление учебно-познавательных мотивов и интереса к изучению математики и умственному труду; 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математических терминах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прочных</w:t>
            </w:r>
          </w:p>
          <w:p w:rsidR="00DC7350" w:rsidRDefault="0030112E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DC7350" w:rsidRDefault="0030112E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“Математика”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DC7350" w:rsidRDefault="0030112E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Default="0030112E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Default="0030112E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Default="0030112E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>
        <w:trPr>
          <w:trHeight w:val="552"/>
        </w:trPr>
        <w:tc>
          <w:tcPr>
            <w:tcW w:w="2405" w:type="dxa"/>
          </w:tcPr>
          <w:p w:rsidR="00DC7350" w:rsidRDefault="0030112E">
            <w:pPr>
              <w:pStyle w:val="TableParagraph"/>
              <w:spacing w:line="270" w:lineRule="atLeast"/>
              <w:ind w:left="852" w:right="157" w:hanging="665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 мир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:rsidR="00DC7350" w:rsidRDefault="0030112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Рабочая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учебного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предмета</w:t>
            </w:r>
            <w:r>
              <w:rPr>
                <w:color w:val="333333"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«Обществознание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естествознание»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(«Окружающий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мир»)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составлена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основе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Требований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результатам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освоения</w:t>
            </w:r>
          </w:p>
        </w:tc>
      </w:tr>
    </w:tbl>
    <w:p w:rsidR="00DC7350" w:rsidRDefault="00DC7350">
      <w:pPr>
        <w:spacing w:line="270" w:lineRule="atLeast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>
        <w:trPr>
          <w:trHeight w:val="9112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:rsidR="00DC7350" w:rsidRDefault="0030112E">
            <w:pPr>
              <w:pStyle w:val="TableParagraph"/>
              <w:ind w:left="109" w:right="5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программы начального общего образования Федерального государственного образовательного стандарта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 Федеральной образовательной программы начального общего образования, Федеральной рабочей программы по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 предмету «Окружающий мир», а также ориентирована на целевые приоритеты, сформулированные в 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 воспитания.</w:t>
            </w:r>
          </w:p>
          <w:p w:rsidR="00DC7350" w:rsidRDefault="0030112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:rsidR="00DC7350" w:rsidRDefault="0030112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6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(природную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 миру;</w:t>
            </w:r>
          </w:p>
          <w:p w:rsidR="00DC7350" w:rsidRDefault="0030112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приверженности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 жизни;</w:t>
            </w:r>
          </w:p>
          <w:p w:rsidR="00DC7350" w:rsidRDefault="0030112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развитие умений и навыков применять полученные знания в реальной учебной и жизненной практике, связанной как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речевой, изобразительной,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C7350" w:rsidRDefault="0030112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1"/>
              <w:ind w:right="10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Российскому государству, определённому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этносу;</w:t>
            </w:r>
          </w:p>
          <w:p w:rsidR="00DC7350" w:rsidRDefault="0030112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DC7350" w:rsidRDefault="0030112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11352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освоение обучающимися мирового культурного опыта по созданию общечеловеческих ценностей, законов 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взаимоотношений</w:t>
            </w:r>
          </w:p>
          <w:p w:rsidR="00DC7350" w:rsidRDefault="0030112E">
            <w:pPr>
              <w:pStyle w:val="TableParagraph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социуме;</w:t>
            </w:r>
          </w:p>
          <w:p w:rsidR="00DC7350" w:rsidRDefault="0030112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экологическими нормами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DC7350" w:rsidRDefault="0030112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становление навыков повседневного проявления культуры общения, гуманного отношения к людям, 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взглядам, мнению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индивидуальности.</w:t>
            </w:r>
          </w:p>
          <w:p w:rsidR="00DC7350" w:rsidRDefault="0030112E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УП, УМК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«Окружающий мир»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Плешаков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А.А. (1 - 4 классы).</w:t>
            </w:r>
          </w:p>
          <w:p w:rsidR="00DC7350" w:rsidRDefault="0030112E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 в 1, 2, 3, 4 классах изучение программного материала в рамках разделов “Человек и общество”, “Человек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“Правила безопасности жизнедеятельности”.</w:t>
            </w:r>
          </w:p>
          <w:p w:rsidR="00DC7350" w:rsidRDefault="0030112E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 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DC7350" w:rsidRDefault="0030112E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Default="0030112E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Default="0030112E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Default="0030112E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>
        <w:trPr>
          <w:trHeight w:val="1656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34"/>
              </w:rPr>
            </w:pPr>
          </w:p>
          <w:p w:rsidR="00DC7350" w:rsidRDefault="0020767E"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Английский</w:t>
            </w:r>
            <w:r w:rsidR="0030112E">
              <w:rPr>
                <w:b/>
                <w:spacing w:val="-3"/>
                <w:sz w:val="24"/>
              </w:rPr>
              <w:t xml:space="preserve"> </w:t>
            </w:r>
            <w:r w:rsidR="0030112E">
              <w:rPr>
                <w:b/>
                <w:sz w:val="24"/>
              </w:rPr>
              <w:t>язык</w:t>
            </w:r>
          </w:p>
        </w:tc>
        <w:tc>
          <w:tcPr>
            <w:tcW w:w="13327" w:type="dxa"/>
          </w:tcPr>
          <w:p w:rsidR="0020767E" w:rsidRDefault="0020767E">
            <w:pPr>
              <w:pStyle w:val="TableParagraph"/>
              <w:spacing w:before="1"/>
              <w:ind w:left="109" w:right="99"/>
              <w:jc w:val="both"/>
              <w:rPr>
                <w:sz w:val="24"/>
              </w:rPr>
            </w:pPr>
            <w:r>
      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      </w:r>
          </w:p>
          <w:p w:rsidR="0020767E" w:rsidRDefault="0020767E">
            <w:pPr>
              <w:pStyle w:val="TableParagraph"/>
              <w:spacing w:before="1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t>УМК «Английский в фокусе» 2,3,4 классы (Spotlight).</w:t>
            </w:r>
          </w:p>
          <w:p w:rsidR="0020767E" w:rsidRDefault="0020767E">
            <w:pPr>
              <w:pStyle w:val="TableParagraph"/>
              <w:spacing w:before="1"/>
              <w:ind w:left="109" w:right="99"/>
              <w:jc w:val="both"/>
            </w:pPr>
            <w:r>
              <w:t xml:space="preserve">Для реализации программного содержания используются следующие учебные материалы для ученика: </w:t>
            </w:r>
          </w:p>
          <w:p w:rsidR="0020767E" w:rsidRDefault="0020767E">
            <w:pPr>
              <w:pStyle w:val="TableParagraph"/>
              <w:spacing w:before="1"/>
              <w:ind w:left="109" w:right="99"/>
              <w:jc w:val="both"/>
            </w:pPr>
            <w:r>
              <w:t xml:space="preserve">• Английский язык (в 2 частях), 2 класс/ Быкова Н.И., Дули Д., Поспелова М.Д. и другие, Акционерное общество «Издательство «Просвещение» </w:t>
            </w:r>
          </w:p>
          <w:p w:rsidR="0020767E" w:rsidRDefault="0020767E">
            <w:pPr>
              <w:pStyle w:val="TableParagraph"/>
              <w:spacing w:before="1"/>
              <w:ind w:left="109" w:right="99"/>
              <w:jc w:val="both"/>
            </w:pPr>
            <w:r>
              <w:lastRenderedPageBreak/>
              <w:t xml:space="preserve">• Английский язык (в 2 частях), 3 класс/ </w:t>
            </w:r>
            <w:r w:rsidRPr="00D44DFE">
              <w:rPr>
                <w:sz w:val="24"/>
              </w:rPr>
              <w:t>Афанасьева О.В., Михеева И.В.</w:t>
            </w:r>
            <w:r>
              <w:t xml:space="preserve">, Акционерное общество «Издательство «Просвещение»  </w:t>
            </w:r>
          </w:p>
          <w:p w:rsidR="0020767E" w:rsidRDefault="0020767E">
            <w:pPr>
              <w:pStyle w:val="TableParagraph"/>
              <w:spacing w:before="1"/>
              <w:ind w:left="109" w:right="99"/>
              <w:jc w:val="both"/>
              <w:rPr>
                <w:sz w:val="24"/>
              </w:rPr>
            </w:pPr>
            <w:r>
              <w:t xml:space="preserve"> • Английский язык (в 2 частях), 4 класс/ </w:t>
            </w:r>
            <w:r w:rsidRPr="00D44DFE">
              <w:rPr>
                <w:sz w:val="24"/>
              </w:rPr>
              <w:t>Афанасьева О.В., Михеева И.В.</w:t>
            </w:r>
            <w:r>
              <w:t>, Акционерное общество «Издательство «Просвещение» • УМК «Английский в фокусе» 2,3,4 классы (Spotlight).Рабочая тетрадь. – М.: Express Publishing: «Просвещение», 2020.;</w:t>
            </w:r>
          </w:p>
          <w:p w:rsidR="0020767E" w:rsidRDefault="0020767E">
            <w:pPr>
              <w:pStyle w:val="TableParagraph"/>
              <w:spacing w:before="1"/>
              <w:ind w:left="109" w:right="99"/>
              <w:jc w:val="both"/>
              <w:rPr>
                <w:sz w:val="24"/>
              </w:rPr>
            </w:pPr>
          </w:p>
          <w:p w:rsidR="0020767E" w:rsidRDefault="0020767E">
            <w:pPr>
              <w:pStyle w:val="TableParagraph"/>
              <w:spacing w:before="1"/>
              <w:ind w:left="109" w:right="99"/>
              <w:jc w:val="both"/>
            </w:pPr>
            <w:r>
      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      </w:r>
          </w:p>
          <w:p w:rsidR="0020767E" w:rsidRDefault="0020767E">
            <w:pPr>
              <w:pStyle w:val="TableParagraph"/>
              <w:spacing w:before="1"/>
              <w:ind w:left="109" w:right="99"/>
              <w:jc w:val="both"/>
              <w:rPr>
                <w:sz w:val="24"/>
              </w:rPr>
            </w:pPr>
          </w:p>
          <w:p w:rsidR="0020767E" w:rsidRDefault="0020767E">
            <w:pPr>
              <w:pStyle w:val="TableParagraph"/>
              <w:spacing w:line="276" w:lineRule="exact"/>
              <w:ind w:left="109" w:right="97"/>
              <w:jc w:val="both"/>
            </w:pPr>
            <w:r>
      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Изучение иностранного (английского) языка обеспечивает 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народа.</w:t>
            </w:r>
          </w:p>
          <w:p w:rsidR="0020767E" w:rsidRDefault="0020767E">
            <w:pPr>
              <w:pStyle w:val="TableParagraph"/>
              <w:spacing w:line="276" w:lineRule="exact"/>
              <w:ind w:left="109" w:right="97"/>
              <w:jc w:val="both"/>
            </w:pPr>
            <w:r>
              <w:t xml:space="preserve">Общее число часов, рекомендованных для изучения иностранного (английского) языка – 204 часа: </w:t>
            </w:r>
          </w:p>
          <w:p w:rsidR="0020767E" w:rsidRPr="0020767E" w:rsidRDefault="0020767E" w:rsidP="0020767E">
            <w:pPr>
              <w:pStyle w:val="TableParagraph"/>
              <w:numPr>
                <w:ilvl w:val="0"/>
                <w:numId w:val="12"/>
              </w:numPr>
              <w:spacing w:line="276" w:lineRule="exact"/>
              <w:ind w:right="97"/>
              <w:jc w:val="both"/>
              <w:rPr>
                <w:i/>
                <w:sz w:val="24"/>
              </w:rPr>
            </w:pPr>
            <w:r>
              <w:t xml:space="preserve">во 2 классе – 68 часов (2 часа в неделю), </w:t>
            </w:r>
          </w:p>
          <w:p w:rsidR="0020767E" w:rsidRPr="0020767E" w:rsidRDefault="0020767E" w:rsidP="0020767E">
            <w:pPr>
              <w:pStyle w:val="TableParagraph"/>
              <w:numPr>
                <w:ilvl w:val="0"/>
                <w:numId w:val="12"/>
              </w:numPr>
              <w:spacing w:line="276" w:lineRule="exact"/>
              <w:ind w:right="97"/>
              <w:jc w:val="both"/>
              <w:rPr>
                <w:i/>
                <w:sz w:val="24"/>
              </w:rPr>
            </w:pPr>
            <w:r>
              <w:t xml:space="preserve">в 3 классе – 68 часов (2 часа в неделю), </w:t>
            </w:r>
          </w:p>
          <w:p w:rsidR="00DC7350" w:rsidRDefault="0020767E" w:rsidP="0020767E">
            <w:pPr>
              <w:pStyle w:val="TableParagraph"/>
              <w:numPr>
                <w:ilvl w:val="0"/>
                <w:numId w:val="12"/>
              </w:numPr>
              <w:spacing w:line="276" w:lineRule="exact"/>
              <w:ind w:right="97"/>
              <w:jc w:val="both"/>
              <w:rPr>
                <w:i/>
                <w:sz w:val="24"/>
              </w:rPr>
            </w:pPr>
            <w:r>
              <w:t>в 4 классе – 68 часов (2 часа в неделю).</w:t>
            </w:r>
          </w:p>
        </w:tc>
      </w:tr>
    </w:tbl>
    <w:p w:rsidR="00DC7350" w:rsidRDefault="00DC7350">
      <w:pPr>
        <w:spacing w:line="276" w:lineRule="exac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>
        <w:trPr>
          <w:trHeight w:val="4144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30112E">
            <w:pPr>
              <w:pStyle w:val="TableParagraph"/>
              <w:spacing w:before="187"/>
              <w:ind w:left="146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 и светской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этики»</w:t>
            </w:r>
          </w:p>
          <w:p w:rsidR="00DC7350" w:rsidRDefault="0030112E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(ОРКСЭ)</w:t>
            </w:r>
          </w:p>
        </w:tc>
        <w:tc>
          <w:tcPr>
            <w:tcW w:w="13327" w:type="dxa"/>
          </w:tcPr>
          <w:p w:rsidR="00DC7350" w:rsidRDefault="0030112E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предметной области (учебному предмету) «Основы религиозных культур и светской этики»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образования, представленных в Федеральном государственном образовательном 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Приказ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Минпросвещения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286</w:t>
            </w:r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DC7350" w:rsidRDefault="0030112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:rsidR="00DC7350" w:rsidRDefault="0030112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православной,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мусульманской,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буддийской,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иудейской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 и светской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</w:p>
          <w:p w:rsidR="00DC7350" w:rsidRDefault="0030112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DC7350" w:rsidRDefault="0030112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обобщение знаний, понятий и представлений о духовной культуре и морали, ранее полученных в начальной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DC7350" w:rsidRDefault="0030112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развитие способностей обучающихся к общению в полиэтничной, разно мировоззренческой и многоконфессиональной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:rsidR="00DC7350" w:rsidRDefault="0030112E">
            <w:pPr>
              <w:pStyle w:val="TableParagraph"/>
              <w:spacing w:before="2" w:line="255" w:lineRule="exact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ОРКСЭ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</w:p>
        </w:tc>
      </w:tr>
      <w:tr w:rsidR="00DC7350">
        <w:trPr>
          <w:trHeight w:val="2760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30112E">
            <w:pPr>
              <w:pStyle w:val="TableParagraph"/>
              <w:spacing w:before="207"/>
              <w:ind w:left="661" w:right="240" w:hanging="389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3327" w:type="dxa"/>
          </w:tcPr>
          <w:p w:rsidR="00DC7350" w:rsidRDefault="0030112E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DC7350" w:rsidRDefault="0030112E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«Требований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стандарте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приоритеты,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сформулированные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:rsidR="00DC7350" w:rsidRDefault="0030112E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Неменская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20767E" w:rsidRDefault="0030112E" w:rsidP="0020767E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(1.1.1.7.1.1.1.-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1.1.1.7.1.1.4.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ФПУ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858),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 программой НОО по изобразительному искусству (</w:t>
            </w:r>
            <w:r>
              <w:rPr>
                <w:i/>
                <w:sz w:val="24"/>
              </w:rPr>
              <w:t>одобрена решением ФУМО по общему образованию протокол 3/21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 27.09.2021 г.</w:t>
            </w:r>
            <w:r>
              <w:rPr>
                <w:sz w:val="24"/>
              </w:rPr>
              <w:t>). Изучение предмета “Изобразительное искусство” на ступени начального общего образования нацелено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художественной культуры учащихся как неотъемлемой части культуры духовной, культуры миро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выработанных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поколениями;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художественно-образного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эстетического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 w:rsidR="0020767E">
              <w:rPr>
                <w:sz w:val="24"/>
              </w:rPr>
              <w:t xml:space="preserve"> действительности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путём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освоения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начальных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основ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художественных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знаний,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умений,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навыков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и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развития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творческого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потенциала учащихся. Содержание рабочей программы учебного предмета «Изобразительное искусство» предусматривает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изучение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программного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материала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в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рамках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разделов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“Восприятие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произведений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искусства”,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“Графика”,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“Живопись”,</w:t>
            </w:r>
            <w:r w:rsidR="0020767E">
              <w:rPr>
                <w:spacing w:val="1"/>
                <w:sz w:val="24"/>
              </w:rPr>
              <w:t xml:space="preserve"> </w:t>
            </w:r>
            <w:r w:rsidR="0020767E">
              <w:rPr>
                <w:sz w:val="24"/>
              </w:rPr>
              <w:t>“Скульптура”,</w:t>
            </w:r>
            <w:r w:rsidR="0020767E">
              <w:rPr>
                <w:spacing w:val="-1"/>
                <w:sz w:val="24"/>
              </w:rPr>
              <w:t xml:space="preserve"> </w:t>
            </w:r>
            <w:r w:rsidR="0020767E">
              <w:rPr>
                <w:sz w:val="24"/>
              </w:rPr>
              <w:t>“Декоративно-прикладное</w:t>
            </w:r>
            <w:r w:rsidR="0020767E">
              <w:rPr>
                <w:spacing w:val="-1"/>
                <w:sz w:val="24"/>
              </w:rPr>
              <w:t xml:space="preserve"> </w:t>
            </w:r>
            <w:r w:rsidR="0020767E">
              <w:rPr>
                <w:sz w:val="24"/>
              </w:rPr>
              <w:t>искусство”, “Архитектура”,</w:t>
            </w:r>
            <w:r w:rsidR="0020767E">
              <w:rPr>
                <w:spacing w:val="-1"/>
                <w:sz w:val="24"/>
              </w:rPr>
              <w:t xml:space="preserve"> </w:t>
            </w:r>
            <w:r w:rsidR="0020767E">
              <w:rPr>
                <w:sz w:val="24"/>
              </w:rPr>
              <w:t>“Азбука цифровой</w:t>
            </w:r>
            <w:r w:rsidR="0020767E">
              <w:rPr>
                <w:spacing w:val="-2"/>
                <w:sz w:val="24"/>
              </w:rPr>
              <w:t xml:space="preserve"> </w:t>
            </w:r>
            <w:r w:rsidR="0020767E">
              <w:rPr>
                <w:sz w:val="24"/>
              </w:rPr>
              <w:t>графики”.</w:t>
            </w:r>
          </w:p>
          <w:p w:rsidR="0020767E" w:rsidRDefault="0020767E" w:rsidP="0020767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20767E" w:rsidRDefault="0020767E" w:rsidP="0020767E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20767E" w:rsidRDefault="0020767E" w:rsidP="0020767E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20767E" w:rsidRDefault="0020767E" w:rsidP="0020767E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Pr="0020767E" w:rsidRDefault="0020767E" w:rsidP="0020767E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 w:rsidRPr="0020767E">
              <w:rPr>
                <w:sz w:val="24"/>
              </w:rPr>
              <w:t>4</w:t>
            </w:r>
            <w:r w:rsidRPr="0020767E">
              <w:rPr>
                <w:spacing w:val="-2"/>
                <w:sz w:val="24"/>
              </w:rPr>
              <w:t xml:space="preserve"> </w:t>
            </w:r>
            <w:r w:rsidRPr="0020767E">
              <w:rPr>
                <w:sz w:val="24"/>
              </w:rPr>
              <w:t>класс</w:t>
            </w:r>
            <w:r w:rsidRPr="0020767E">
              <w:rPr>
                <w:spacing w:val="-1"/>
                <w:sz w:val="24"/>
              </w:rPr>
              <w:t xml:space="preserve"> </w:t>
            </w:r>
            <w:r w:rsidRPr="0020767E">
              <w:rPr>
                <w:sz w:val="24"/>
              </w:rPr>
              <w:t>–</w:t>
            </w:r>
            <w:r w:rsidRPr="0020767E">
              <w:rPr>
                <w:spacing w:val="-1"/>
                <w:sz w:val="24"/>
              </w:rPr>
              <w:t xml:space="preserve"> </w:t>
            </w:r>
            <w:r w:rsidRPr="0020767E">
              <w:rPr>
                <w:sz w:val="24"/>
              </w:rPr>
              <w:t>34</w:t>
            </w:r>
            <w:r w:rsidRPr="0020767E">
              <w:rPr>
                <w:spacing w:val="-2"/>
                <w:sz w:val="24"/>
              </w:rPr>
              <w:t xml:space="preserve"> </w:t>
            </w:r>
            <w:r w:rsidRPr="0020767E">
              <w:rPr>
                <w:sz w:val="24"/>
              </w:rPr>
              <w:t>часа</w:t>
            </w:r>
            <w:r w:rsidRPr="0020767E">
              <w:rPr>
                <w:spacing w:val="-2"/>
                <w:sz w:val="24"/>
              </w:rPr>
              <w:t xml:space="preserve"> </w:t>
            </w:r>
            <w:r w:rsidRPr="0020767E">
              <w:rPr>
                <w:sz w:val="24"/>
              </w:rPr>
              <w:t>(1</w:t>
            </w:r>
            <w:r w:rsidRPr="0020767E">
              <w:rPr>
                <w:spacing w:val="-2"/>
                <w:sz w:val="24"/>
              </w:rPr>
              <w:t xml:space="preserve"> </w:t>
            </w:r>
            <w:r w:rsidRPr="0020767E">
              <w:rPr>
                <w:sz w:val="24"/>
              </w:rPr>
              <w:t>час</w:t>
            </w:r>
            <w:r w:rsidRPr="0020767E">
              <w:rPr>
                <w:spacing w:val="-1"/>
                <w:sz w:val="24"/>
              </w:rPr>
              <w:t xml:space="preserve"> </w:t>
            </w:r>
            <w:r w:rsidRPr="0020767E">
              <w:rPr>
                <w:sz w:val="24"/>
              </w:rPr>
              <w:t>в</w:t>
            </w:r>
            <w:r w:rsidRPr="0020767E">
              <w:rPr>
                <w:spacing w:val="-2"/>
                <w:sz w:val="24"/>
              </w:rPr>
              <w:t xml:space="preserve"> </w:t>
            </w:r>
            <w:r w:rsidRPr="0020767E">
              <w:rPr>
                <w:sz w:val="24"/>
              </w:rPr>
              <w:t>неделю).</w:t>
            </w:r>
          </w:p>
        </w:tc>
      </w:tr>
    </w:tbl>
    <w:p w:rsidR="00DC7350" w:rsidRDefault="00DC7350">
      <w:pPr>
        <w:spacing w:line="270" w:lineRule="atLeas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>
        <w:trPr>
          <w:trHeight w:val="6079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30112E">
            <w:pPr>
              <w:pStyle w:val="TableParagraph"/>
              <w:spacing w:before="211"/>
              <w:ind w:left="145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3327" w:type="dxa"/>
          </w:tcPr>
          <w:p w:rsidR="00DC7350" w:rsidRDefault="0030112E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музыке на уровне начального общего образования составлена на основе «Требований к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а также ориентирована на целевые приоритеты, сформулированные в федеральной 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«Музыка»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Критская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Сергеева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Шмагина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</w:p>
          <w:p w:rsidR="00DC7350" w:rsidRDefault="0030112E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(1.1.1.7.2.1.1.-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1.1.1.7.2.1.4.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ФПУ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2022 г. № 858), </w:t>
            </w:r>
            <w:r>
              <w:rPr>
                <w:sz w:val="24"/>
              </w:rPr>
              <w:t>рабочей программой НОО по музыке (</w:t>
            </w:r>
            <w:r>
              <w:rPr>
                <w:i/>
                <w:sz w:val="24"/>
              </w:rPr>
              <w:t>одобрена решением ФУМО по общему образованию протокол 3/21 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</w:t>
            </w:r>
            <w:r>
              <w:rPr>
                <w:sz w:val="24"/>
              </w:rPr>
              <w:t>).</w:t>
            </w:r>
          </w:p>
          <w:p w:rsidR="00DC7350" w:rsidRDefault="0030112E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реализации программы — воспитание музыкальной культуры как части всей духовной культуры 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специфического комплекса эмоций, чувств, образов, идей, порождаемых ситуациями эстетического восприятия (постижение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внутреннему миру другого человека через опыт сотворчества и сопереживания). В процессе конкретизации учебных целей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осуществляется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следующим направлениям:</w:t>
            </w:r>
          </w:p>
          <w:p w:rsidR="00DC7350" w:rsidRDefault="0030112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  <w:p w:rsidR="00DC7350" w:rsidRDefault="0030112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общения, художественного отражения многообразия жизни;</w:t>
            </w:r>
          </w:p>
          <w:p w:rsidR="00DC7350" w:rsidRDefault="0030112E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left="109" w:right="3081" w:firstLine="360"/>
              <w:rPr>
                <w:sz w:val="24"/>
              </w:rPr>
            </w:pPr>
            <w:r>
              <w:rPr>
                <w:sz w:val="24"/>
              </w:rPr>
              <w:t>формирование творческих способностей ребёнка, развитие мотивации к музицированию.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«Музыка”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DC7350" w:rsidRDefault="0030112E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Default="0030112E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Default="0030112E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Default="0030112E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>
        <w:trPr>
          <w:trHeight w:val="2207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32"/>
              </w:rPr>
            </w:pPr>
          </w:p>
          <w:p w:rsidR="00DC7350" w:rsidRDefault="0030112E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3327" w:type="dxa"/>
          </w:tcPr>
          <w:p w:rsidR="00DC7350" w:rsidRDefault="0030112E">
            <w:pPr>
              <w:pStyle w:val="TableParagraph"/>
              <w:ind w:left="109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представленных в Федеральном государственном стандарте начального общего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также ориентирована на целевые приоритеты, сформулированные в федеральной программе воспитания гимназии.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Лутцева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1.1.1.8.1.1.1.- 1.1.1.8.1.1.4. ФПУ утв. приказом Министерства просвещения РФ от 21 сентября 2022 г. № 858)</w:t>
            </w:r>
            <w:r>
              <w:rPr>
                <w:sz w:val="24"/>
              </w:rPr>
              <w:t>,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 ФУМО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общему образованию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3/21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г.).</w:t>
            </w:r>
          </w:p>
          <w:p w:rsidR="00DC7350" w:rsidRDefault="0030112E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требованиями времени и инновационными установками отечественного образования, обозначенными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обновлённой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концептуальной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«Технология».</w:t>
            </w:r>
          </w:p>
        </w:tc>
      </w:tr>
    </w:tbl>
    <w:p w:rsidR="00DC7350" w:rsidRDefault="00DC7350">
      <w:pPr>
        <w:spacing w:line="270" w:lineRule="atLeas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>
        <w:trPr>
          <w:trHeight w:val="2764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:rsidR="00DC7350" w:rsidRDefault="0030112E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креативности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обладают большими специфическими резервами для решения данной задачи, особенно на уровне 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 В частности, курс технологии обладает возможностями в укреплении фундамента для развития 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DC7350" w:rsidRDefault="0030112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DC7350" w:rsidRDefault="0030112E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Default="0030112E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Default="0030112E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Default="0030112E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>
        <w:trPr>
          <w:trHeight w:val="5248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spacing w:before="3"/>
              <w:rPr>
                <w:b/>
              </w:rPr>
            </w:pPr>
          </w:p>
          <w:p w:rsidR="00DC7350" w:rsidRDefault="0030112E">
            <w:pPr>
              <w:pStyle w:val="TableParagraph"/>
              <w:ind w:left="697" w:right="514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3327" w:type="dxa"/>
          </w:tcPr>
          <w:p w:rsidR="00DC7350" w:rsidRDefault="0030112E">
            <w:pPr>
              <w:pStyle w:val="TableParagraph"/>
              <w:ind w:left="109"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 программа по физической культуре на уровне начального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образовательном стандарте начального общего образования, а также на основе характеристики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 решением ФУМО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 образованию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 3/21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г.).</w:t>
            </w:r>
          </w:p>
          <w:p w:rsidR="00DC7350" w:rsidRDefault="0030112E">
            <w:pPr>
              <w:pStyle w:val="TableParagraph"/>
              <w:ind w:left="109" w:right="98" w:firstLine="219"/>
              <w:jc w:val="both"/>
              <w:rPr>
                <w:sz w:val="24"/>
              </w:rPr>
            </w:pPr>
            <w:r>
              <w:rPr>
                <w:sz w:val="24"/>
              </w:rPr>
              <w:t>Целью образования по физической культуре в начальной школе является формирование у учащихся основ 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 активной творческой самостоятельности в проведении разнообразных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 данной цели обеспечивается ориентацией учебного предмета на укрепление и сохранение здоровья 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ими знаний и способов самостоятельной деятельности, развитие физических качеств и освоение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оздоровительной,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здоровья, уровня развития физических качеств и обучения физическим упражнениям разной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  <w:p w:rsidR="00DC7350" w:rsidRDefault="0030112E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DC7350" w:rsidRDefault="0030112E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Default="0030112E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Default="0030112E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Default="0030112E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:rsidR="00AA4A23" w:rsidRDefault="00AA4A23"/>
    <w:sectPr w:rsidR="00AA4A23" w:rsidSect="00B31CC2">
      <w:pgSz w:w="16840" w:h="11910" w:orient="landscape"/>
      <w:pgMar w:top="42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>
    <w:nsid w:val="1B4D0AC3"/>
    <w:multiLevelType w:val="hybridMultilevel"/>
    <w:tmpl w:val="1056248C"/>
    <w:lvl w:ilvl="0" w:tplc="8FAC4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>
    <w:nsid w:val="4024595D"/>
    <w:multiLevelType w:val="hybridMultilevel"/>
    <w:tmpl w:val="384AF8F6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">
    <w:nsid w:val="535C3B02"/>
    <w:multiLevelType w:val="hybridMultilevel"/>
    <w:tmpl w:val="F54CF002"/>
    <w:lvl w:ilvl="0" w:tplc="130878D4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5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6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7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8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9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0">
    <w:nsid w:val="741404AF"/>
    <w:multiLevelType w:val="hybridMultilevel"/>
    <w:tmpl w:val="A7CA753A"/>
    <w:lvl w:ilvl="0" w:tplc="A8FE990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AA630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125E00A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87289E4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5982380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686BDD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9BF2407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0F62F08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DA87516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1">
    <w:nsid w:val="7C324D35"/>
    <w:multiLevelType w:val="hybridMultilevel"/>
    <w:tmpl w:val="5F62BC6C"/>
    <w:lvl w:ilvl="0" w:tplc="FA8A424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ED7A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0CE319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48CBAE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8456748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08E23E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D22FFF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9B8833B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B8C43E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C7350"/>
    <w:rsid w:val="000713FB"/>
    <w:rsid w:val="0020767E"/>
    <w:rsid w:val="002477F5"/>
    <w:rsid w:val="0030112E"/>
    <w:rsid w:val="00AA4A23"/>
    <w:rsid w:val="00AE7CFB"/>
    <w:rsid w:val="00B31CC2"/>
    <w:rsid w:val="00C51603"/>
    <w:rsid w:val="00CD01BA"/>
    <w:rsid w:val="00D44DFE"/>
    <w:rsid w:val="00DC7350"/>
    <w:rsid w:val="00E2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1C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1CC2"/>
    <w:pPr>
      <w:spacing w:before="1"/>
      <w:ind w:left="2203" w:right="220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rsid w:val="00B31CC2"/>
    <w:pPr>
      <w:spacing w:before="59"/>
      <w:ind w:left="2204" w:right="22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31CC2"/>
  </w:style>
  <w:style w:type="paragraph" w:customStyle="1" w:styleId="TableParagraph">
    <w:name w:val="Table Paragraph"/>
    <w:basedOn w:val="a"/>
    <w:uiPriority w:val="1"/>
    <w:qFormat/>
    <w:rsid w:val="00B31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3557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Зам. директора по ВР</cp:lastModifiedBy>
  <cp:revision>10</cp:revision>
  <dcterms:created xsi:type="dcterms:W3CDTF">2023-09-07T16:53:00Z</dcterms:created>
  <dcterms:modified xsi:type="dcterms:W3CDTF">2025-09-22T07:10:00Z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