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Open Sans" w:hAnsi="Open Sans"/>
          <w:color w:val="000000"/>
          <w:sz w:val="28"/>
          <w:szCs w:val="28"/>
          <w:bdr w:val="none" w:sz="0" w:space="0" w:color="auto" w:frame="1"/>
        </w:rPr>
      </w:pPr>
      <w:r>
        <w:rPr>
          <w:rFonts w:ascii="Open Sans" w:hAnsi="Open Sans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New\Desktop\648654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648654_cu933_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8"/>
          <w:szCs w:val="28"/>
          <w:bdr w:val="none" w:sz="0" w:space="0" w:color="auto" w:frame="1"/>
        </w:rPr>
        <w:t>Уважаемые родители, вот краткий список того, о чем вы должны поговорить со своим ребенком: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1. Соблюдать правила дорожного движения. Быть осторожными и внимательными на дороге, особенно в вечернее время суток.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2. Не разговаривать с незнакомыми людьми и не садиться в их транспорт.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3. Осторожно обращаться с газовыми и электроприборами, предметами бытовой химии, лекарственными препаратами.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4. Не ходить вдоль зданий, поскольку возможно падение сосулек и снега с крыш.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5. Не подходить, не трогать руками подозрительные предметы. В случае их обнаружения сообщить взрослым, в полицию.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6. Находясь дома, не открывать дверь незнакомым людям.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7. Не пребывать на водоёмах в период весенних каникул.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8. Всегда сообщать родителям о своем местонахождении.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9. Не находиться на улице после 22.00 часов без сопровождения взрослых.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10. Соблюдать правила поведения в общественных местах.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11. Не увлекаться длительным просмотром телевизора, многочасовой работой за компьютером.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Весной нужно усилить </w:t>
      </w:r>
      <w:proofErr w:type="gramStart"/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- на весеннем льду легко провалиться; 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lastRenderedPageBreak/>
        <w:t>- перед выходом на лед проверить его прочность – достаточно легкого удара, чтобы убедиться в этом;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быстрее всего процесс распада льда происходит у берегов;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весенний лед, покрытый снегом, быстро превращается в рыхлую массу. 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выходить в весенний период на водоемы;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переправляться через реку в период ледохода;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собираться на мостиках, плотинах и запрудах;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 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46463" w:rsidRDefault="00746463" w:rsidP="007464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D53EE0" w:rsidRDefault="00D53EE0"/>
    <w:sectPr w:rsidR="00D5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1"/>
    <w:rsid w:val="00746463"/>
    <w:rsid w:val="00D53EE0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2024-03-13T12:17:00Z</dcterms:created>
  <dcterms:modified xsi:type="dcterms:W3CDTF">2024-03-13T12:18:00Z</dcterms:modified>
</cp:coreProperties>
</file>